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C470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C470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C470A0">
        <w:rPr>
          <w:rFonts w:ascii="Arial" w:hAnsi="Arial" w:cs="Arial"/>
          <w:b/>
        </w:rPr>
        <w:t>REDAÇÃO FINAL</w:t>
      </w:r>
    </w:p>
    <w:p w14:paraId="45EF65C7" w14:textId="77777777" w:rsidR="002F1AF7" w:rsidRPr="00C470A0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4F62C47" w14:textId="77777777" w:rsidR="00CB5FBA" w:rsidRPr="008C0F05" w:rsidRDefault="00CB5FBA" w:rsidP="00CB5FB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03, DE 06 DE OUTUBRO DE 2025.</w:t>
      </w:r>
    </w:p>
    <w:p w14:paraId="630D5F7B" w14:textId="77777777" w:rsidR="00CB5FBA" w:rsidRPr="008C0F05" w:rsidRDefault="00CB5FBA" w:rsidP="00CB5FBA">
      <w:pPr>
        <w:spacing w:after="0" w:line="240" w:lineRule="auto"/>
        <w:jc w:val="right"/>
        <w:rPr>
          <w:rFonts w:ascii="Arial" w:hAnsi="Arial" w:cs="Arial"/>
        </w:rPr>
      </w:pPr>
      <w:r w:rsidRPr="008C0F05">
        <w:rPr>
          <w:rFonts w:ascii="Arial" w:hAnsi="Arial" w:cs="Arial"/>
        </w:rPr>
        <w:t xml:space="preserve">                                                      Declara a fumicultura como atividade de relevant</w:t>
      </w:r>
      <w:r>
        <w:rPr>
          <w:rFonts w:ascii="Arial" w:hAnsi="Arial" w:cs="Arial"/>
        </w:rPr>
        <w:t xml:space="preserve">e             </w:t>
      </w:r>
      <w:r w:rsidRPr="008C0F05">
        <w:rPr>
          <w:rFonts w:ascii="Arial" w:hAnsi="Arial" w:cs="Arial"/>
        </w:rPr>
        <w:t>interesse</w:t>
      </w:r>
      <w:r>
        <w:rPr>
          <w:rFonts w:ascii="Arial" w:hAnsi="Arial" w:cs="Arial"/>
        </w:rPr>
        <w:t xml:space="preserve"> </w:t>
      </w:r>
      <w:r w:rsidRPr="008C0F05">
        <w:rPr>
          <w:rFonts w:ascii="Arial" w:hAnsi="Arial" w:cs="Arial"/>
        </w:rPr>
        <w:t xml:space="preserve">econômico, social e cultural no âmbito do   </w:t>
      </w:r>
    </w:p>
    <w:p w14:paraId="1314DAA9" w14:textId="77777777" w:rsidR="00CB5FBA" w:rsidRPr="008C0F05" w:rsidRDefault="00CB5FBA" w:rsidP="00CB5FBA">
      <w:pPr>
        <w:spacing w:after="0" w:line="240" w:lineRule="auto"/>
        <w:jc w:val="right"/>
        <w:rPr>
          <w:rFonts w:ascii="Arial" w:hAnsi="Arial" w:cs="Arial"/>
        </w:rPr>
      </w:pPr>
      <w:r w:rsidRPr="008C0F05">
        <w:rPr>
          <w:rFonts w:ascii="Arial" w:hAnsi="Arial" w:cs="Arial"/>
        </w:rPr>
        <w:t xml:space="preserve"> Município de Arroio do Padre e da outras providências. </w:t>
      </w:r>
    </w:p>
    <w:p w14:paraId="22154B3B" w14:textId="77777777" w:rsidR="00CB5FBA" w:rsidRDefault="00CB5FBA" w:rsidP="00CB5F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Pr="00414EFA">
        <w:rPr>
          <w:rFonts w:ascii="Arial" w:hAnsi="Arial" w:cs="Arial"/>
        </w:rPr>
        <w:t xml:space="preserve"> </w:t>
      </w:r>
    </w:p>
    <w:p w14:paraId="25F3D500" w14:textId="77777777" w:rsidR="00CB5FBA" w:rsidRPr="0016484D" w:rsidRDefault="00CB5FBA" w:rsidP="00CB5FBA">
      <w:pPr>
        <w:spacing w:after="0" w:line="240" w:lineRule="auto"/>
        <w:jc w:val="center"/>
        <w:rPr>
          <w:rFonts w:ascii="Arial" w:hAnsi="Arial" w:cs="Arial"/>
        </w:rPr>
      </w:pPr>
    </w:p>
    <w:p w14:paraId="163F2E2E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</w:rPr>
        <w:t>Art.1º</w:t>
      </w:r>
      <w:r w:rsidRPr="0016484D">
        <w:rPr>
          <w:rFonts w:ascii="Arial" w:hAnsi="Arial" w:cs="Arial"/>
        </w:rPr>
        <w:t xml:space="preserve"> Fica declarada a fumicultura como atividade de relevante interesse econômico, social e cultural no âmbito do Município de Arroio do Padre</w:t>
      </w:r>
      <w:r>
        <w:rPr>
          <w:rFonts w:ascii="Arial" w:hAnsi="Arial" w:cs="Arial"/>
        </w:rPr>
        <w:t>.</w:t>
      </w:r>
    </w:p>
    <w:p w14:paraId="10DB51A3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</w:rPr>
        <w:t>Art.2º</w:t>
      </w:r>
      <w:r w:rsidRPr="0016484D">
        <w:rPr>
          <w:rFonts w:ascii="Arial" w:hAnsi="Arial" w:cs="Arial"/>
        </w:rPr>
        <w:t xml:space="preserve"> Para os fins desta Lei, considera-se fumicultura a atividade agrícola voltada ao cultivo do tabaco, compreendendo as etapas de produção de mudas, plantio, manejo, colheita e cura das folhas, desenvolvidas predominantemente por famílias agricultoras em pequenas propriedades rurais, constituindo-se também como expressão da identidade cultural local.</w:t>
      </w:r>
    </w:p>
    <w:p w14:paraId="48D79329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§ 1º As atividades de beneficiamento, comercialização e industrialização do tabaco integram a cadeia produtiva fumageira, sendo reconhecidas como desdobramentos estratégicos da atividade agrícola, em razão de sua importância para a economia e o tecido social do Município.</w:t>
      </w:r>
    </w:p>
    <w:p w14:paraId="11356789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§ 2º A relevância da fumicultura decorre de sua efetiva contribuição para o desenvolvimento local, geração de emprego e renda, e para a permanência das famílias no meio rural.</w:t>
      </w:r>
    </w:p>
    <w:p w14:paraId="48D1ABDD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</w:rPr>
        <w:t>Art.3º</w:t>
      </w:r>
      <w:r w:rsidRPr="0016484D">
        <w:rPr>
          <w:rFonts w:ascii="Arial" w:hAnsi="Arial" w:cs="Arial"/>
        </w:rPr>
        <w:t xml:space="preserve"> A fumicultura será considerada atividade estratégica pelos órgãos da administração pública municipal, nos instrumentos de planejamento e execução das políticas públicas voltadas ao desenvolvimento rural e ao fortalecimento da agricultura familiar.</w:t>
      </w:r>
    </w:p>
    <w:p w14:paraId="2EBB26DC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</w:rPr>
        <w:t>Art.4º</w:t>
      </w:r>
      <w:r w:rsidRPr="0016484D">
        <w:rPr>
          <w:rFonts w:ascii="Arial" w:hAnsi="Arial" w:cs="Arial"/>
        </w:rPr>
        <w:t xml:space="preserve"> O Município poderá contemplar a fumicultura por meio de políticas públicas que visem:</w:t>
      </w:r>
    </w:p>
    <w:p w14:paraId="5CCE9D23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I – Ao fortalecimento da base produtiva nas pequenas propriedades rurais;</w:t>
      </w:r>
    </w:p>
    <w:p w14:paraId="7D6F3209" w14:textId="77777777" w:rsidR="00CB5FBA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 xml:space="preserve">II – Ao acesso a programas de apoio financeiro e técnico, inclusive em articulação com instituições estaduais e federais; </w:t>
      </w:r>
    </w:p>
    <w:p w14:paraId="2DDF79CF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III – à qualificação técnica e à assistência especializada ao longo de toda a cadeia produtiva;</w:t>
      </w:r>
    </w:p>
    <w:p w14:paraId="7150BB76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IV – À valorização do tabaco como produto agrícola tradicional e fonte natural de nicotina vegetal, frente à crescente utilização de produtos sintéticos;</w:t>
      </w:r>
    </w:p>
    <w:p w14:paraId="41347FB9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V – À promoção da identidade cultural do produtor rural e da história local vinculada à produção fumageira.</w:t>
      </w:r>
    </w:p>
    <w:p w14:paraId="1614BEBE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</w:rPr>
        <w:lastRenderedPageBreak/>
        <w:t>Art.5º</w:t>
      </w:r>
      <w:r w:rsidRPr="0016484D">
        <w:rPr>
          <w:rFonts w:ascii="Arial" w:hAnsi="Arial" w:cs="Arial"/>
        </w:rPr>
        <w:t xml:space="preserve"> A administração pública municipal poderá fomentar parcerias e convênios com cooperativas, associações, sindicatos rurais, instituições de pesquisa e organismos ligados ao setor da fumicultura, visando:</w:t>
      </w:r>
    </w:p>
    <w:p w14:paraId="34E62D08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I – À inovação tecnológica no cultivo e no beneficiamento do tabaco;</w:t>
      </w:r>
    </w:p>
    <w:p w14:paraId="7D5A539C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II – À promoção da produção local em feiras, exposições e eventos regionais;</w:t>
      </w:r>
    </w:p>
    <w:p w14:paraId="0D46815C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III – à organização dos produtores em modelos cooperativos ou associativos para fortalecimento da cadeia produtiva;</w:t>
      </w:r>
    </w:p>
    <w:p w14:paraId="64DD594C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</w:rPr>
        <w:t>IV – À capacitação contínua dos produtores, com foco em boas práticas agrícolas e gestão da propriedade rural.</w:t>
      </w:r>
    </w:p>
    <w:p w14:paraId="1AB79F44" w14:textId="77777777" w:rsidR="00CB5FBA" w:rsidRPr="0016484D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</w:rPr>
        <w:t>Art.6º</w:t>
      </w:r>
      <w:r w:rsidRPr="0016484D">
        <w:rPr>
          <w:rFonts w:ascii="Arial" w:hAnsi="Arial" w:cs="Arial"/>
        </w:rPr>
        <w:t xml:space="preserve"> O Poder Executivo regulamentará, se necessário, os dispositivos desta Lei no prazo de 90 dias.</w:t>
      </w:r>
    </w:p>
    <w:p w14:paraId="1165A156" w14:textId="77777777" w:rsidR="00CB5FBA" w:rsidRDefault="00CB5FBA" w:rsidP="00CB5FBA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</w:rPr>
        <w:t>Art.7º</w:t>
      </w:r>
      <w:r w:rsidRPr="0016484D">
        <w:rPr>
          <w:rFonts w:ascii="Arial" w:hAnsi="Arial" w:cs="Arial"/>
        </w:rPr>
        <w:t xml:space="preserve"> Esta Lei entra em vigor na data de sua publicação.</w:t>
      </w:r>
      <w:r w:rsidRPr="001F6C6F">
        <w:rPr>
          <w:rFonts w:ascii="Arial" w:hAnsi="Arial" w:cs="Arial"/>
        </w:rPr>
        <w:t xml:space="preserve"> </w:t>
      </w:r>
    </w:p>
    <w:p w14:paraId="165B2E3E" w14:textId="77777777" w:rsidR="00C470A0" w:rsidRPr="00C470A0" w:rsidRDefault="00C470A0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73C410EB" w14:textId="77777777" w:rsidR="00DB1BE4" w:rsidRPr="00C470A0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054F3498" w:rsidR="0049183D" w:rsidRPr="00C470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C470A0">
        <w:rPr>
          <w:rFonts w:ascii="Arial" w:eastAsia="Arial" w:hAnsi="Arial" w:cs="Arial"/>
        </w:rPr>
        <w:t>Sala de Sessões,</w:t>
      </w:r>
      <w:r w:rsidR="00B77A87" w:rsidRPr="00C470A0">
        <w:rPr>
          <w:rFonts w:ascii="Arial" w:eastAsia="Arial" w:hAnsi="Arial" w:cs="Arial"/>
        </w:rPr>
        <w:t xml:space="preserve"> </w:t>
      </w:r>
      <w:r w:rsidR="00091040" w:rsidRPr="00C470A0">
        <w:rPr>
          <w:rFonts w:ascii="Arial" w:eastAsia="Arial" w:hAnsi="Arial" w:cs="Arial"/>
        </w:rPr>
        <w:t>14</w:t>
      </w:r>
      <w:r w:rsidRPr="00C470A0">
        <w:rPr>
          <w:rFonts w:ascii="Arial" w:eastAsia="Arial" w:hAnsi="Arial" w:cs="Arial"/>
        </w:rPr>
        <w:t xml:space="preserve"> de </w:t>
      </w:r>
      <w:r w:rsidR="00454492" w:rsidRPr="00C470A0">
        <w:rPr>
          <w:rFonts w:ascii="Arial" w:eastAsia="Arial" w:hAnsi="Arial" w:cs="Arial"/>
        </w:rPr>
        <w:t>outubro</w:t>
      </w:r>
      <w:r w:rsidRPr="00C470A0">
        <w:rPr>
          <w:rFonts w:ascii="Arial" w:eastAsia="Arial" w:hAnsi="Arial" w:cs="Arial"/>
        </w:rPr>
        <w:t xml:space="preserve"> de 202</w:t>
      </w:r>
      <w:r w:rsidR="00FC4A1C" w:rsidRPr="00C470A0">
        <w:rPr>
          <w:rFonts w:ascii="Arial" w:eastAsia="Arial" w:hAnsi="Arial" w:cs="Arial"/>
        </w:rPr>
        <w:t>5</w:t>
      </w:r>
      <w:r w:rsidRPr="00C470A0">
        <w:rPr>
          <w:rFonts w:ascii="Arial" w:eastAsia="Arial" w:hAnsi="Arial" w:cs="Arial"/>
        </w:rPr>
        <w:t>.</w:t>
      </w:r>
    </w:p>
    <w:p w14:paraId="67D72404" w14:textId="19837EDA" w:rsidR="00DB1BE4" w:rsidRPr="00C470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C470A0">
        <w:rPr>
          <w:rFonts w:ascii="Arial" w:hAnsi="Arial" w:cs="Arial"/>
        </w:rPr>
        <w:t>Autógrafo</w:t>
      </w:r>
    </w:p>
    <w:p w14:paraId="7958B931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5A246F8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C1E586C" w14:textId="77777777" w:rsidR="00B635E4" w:rsidRPr="00C470A0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C470A0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C470A0">
        <w:rPr>
          <w:rFonts w:ascii="Arial" w:hAnsi="Arial" w:cs="Arial"/>
          <w:i/>
        </w:rPr>
        <w:t>____________________________</w:t>
      </w:r>
    </w:p>
    <w:p w14:paraId="3C62F023" w14:textId="77777777" w:rsidR="0049183D" w:rsidRPr="00C470A0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hAnsi="Arial" w:cs="Arial"/>
          <w:b/>
        </w:rPr>
        <w:t>Adavilson Kuter Timm</w:t>
      </w:r>
    </w:p>
    <w:p w14:paraId="3AA3464F" w14:textId="77777777" w:rsidR="0049183D" w:rsidRPr="00C470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C470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C470A0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C470A0" w:rsidRDefault="0049183D">
      <w:pPr>
        <w:spacing w:after="0" w:line="240" w:lineRule="auto"/>
      </w:pPr>
      <w:r w:rsidRPr="00C470A0">
        <w:separator/>
      </w:r>
    </w:p>
  </w:endnote>
  <w:endnote w:type="continuationSeparator" w:id="0">
    <w:p w14:paraId="50F01669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C470A0" w:rsidRDefault="0049183D">
      <w:pPr>
        <w:spacing w:after="0" w:line="240" w:lineRule="auto"/>
      </w:pPr>
      <w:r w:rsidRPr="00C470A0">
        <w:separator/>
      </w:r>
    </w:p>
  </w:footnote>
  <w:footnote w:type="continuationSeparator" w:id="0">
    <w:p w14:paraId="0EB6B0D3" w14:textId="77777777" w:rsidR="0049183D" w:rsidRPr="00C470A0" w:rsidRDefault="0049183D">
      <w:pPr>
        <w:spacing w:after="0" w:line="240" w:lineRule="auto"/>
      </w:pPr>
      <w:r w:rsidRPr="00C470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C470A0" w:rsidRDefault="0049183D">
    <w:pPr>
      <w:pStyle w:val="Cabealho"/>
      <w:jc w:val="center"/>
    </w:pPr>
    <w:r w:rsidRPr="00C470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C470A0" w:rsidRDefault="0049183D">
    <w:pPr>
      <w:pStyle w:val="Cabealho"/>
      <w:jc w:val="center"/>
    </w:pPr>
  </w:p>
  <w:p w14:paraId="68C5E4CF" w14:textId="77777777" w:rsidR="0049183D" w:rsidRPr="00C470A0" w:rsidRDefault="0049183D">
    <w:pPr>
      <w:pStyle w:val="Cabealho"/>
      <w:jc w:val="center"/>
    </w:pPr>
  </w:p>
  <w:p w14:paraId="0AE7D92E" w14:textId="77777777" w:rsidR="0049183D" w:rsidRPr="00C470A0" w:rsidRDefault="0049183D">
    <w:pPr>
      <w:pStyle w:val="Cabealho"/>
      <w:jc w:val="center"/>
    </w:pPr>
  </w:p>
  <w:p w14:paraId="7B837679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C470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C470A0">
      <w:rPr>
        <w:rFonts w:ascii="Arial" w:hAnsi="Arial" w:cs="Arial"/>
        <w:b/>
      </w:rPr>
      <w:t>Plenário Arno Bottermund</w:t>
    </w:r>
  </w:p>
  <w:p w14:paraId="288D0228" w14:textId="77777777" w:rsidR="0049183D" w:rsidRPr="00C470A0" w:rsidRDefault="0049183D">
    <w:pPr>
      <w:pStyle w:val="Corpodetexto"/>
      <w:spacing w:after="0" w:line="276" w:lineRule="auto"/>
      <w:jc w:val="center"/>
    </w:pPr>
    <w:r w:rsidRPr="00C470A0"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Pr="00C470A0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35E4"/>
    <w:rsid w:val="00B637C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315F"/>
    <w:rsid w:val="00C04ADC"/>
    <w:rsid w:val="00C06550"/>
    <w:rsid w:val="00C15DAC"/>
    <w:rsid w:val="00C2058E"/>
    <w:rsid w:val="00C2319B"/>
    <w:rsid w:val="00C24952"/>
    <w:rsid w:val="00C27688"/>
    <w:rsid w:val="00C470A0"/>
    <w:rsid w:val="00C53234"/>
    <w:rsid w:val="00C6373D"/>
    <w:rsid w:val="00C71B47"/>
    <w:rsid w:val="00C82789"/>
    <w:rsid w:val="00C87B7C"/>
    <w:rsid w:val="00C87E4A"/>
    <w:rsid w:val="00C95B75"/>
    <w:rsid w:val="00CA637F"/>
    <w:rsid w:val="00CB5FBA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139</cp:revision>
  <cp:lastPrinted>2025-10-14T12:31:00Z</cp:lastPrinted>
  <dcterms:created xsi:type="dcterms:W3CDTF">2024-04-30T11:49:00Z</dcterms:created>
  <dcterms:modified xsi:type="dcterms:W3CDTF">2025-10-14T12:35:00Z</dcterms:modified>
</cp:coreProperties>
</file>