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EB03DF9" w14:textId="77777777" w:rsidR="001904FE" w:rsidRPr="001904FE" w:rsidRDefault="001904FE" w:rsidP="001904F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Calibri" w:eastAsia="Calibri" w:hAnsi="Calibri" w:cs="Calibri"/>
          <w:color w:val="auto"/>
          <w:kern w:val="0"/>
          <w:sz w:val="22"/>
          <w:szCs w:val="22"/>
        </w:rPr>
      </w:pPr>
      <w:r w:rsidRPr="001904FE">
        <w:rPr>
          <w:rFonts w:ascii="Arial" w:eastAsia="Arial" w:hAnsi="Arial" w:cs="Arial"/>
          <w:b/>
          <w:bCs/>
          <w:color w:val="000000"/>
          <w:kern w:val="0"/>
          <w:u w:val="single"/>
        </w:rPr>
        <w:t>PROJETO DE LEI Nº 41, DE 13</w:t>
      </w:r>
      <w:r w:rsidRPr="001904FE">
        <w:rPr>
          <w:rFonts w:ascii="Arial" w:eastAsia="Arial" w:hAnsi="Arial" w:cs="Arial"/>
          <w:b/>
          <w:bCs/>
          <w:color w:val="auto"/>
          <w:kern w:val="0"/>
          <w:u w:val="single"/>
        </w:rPr>
        <w:t xml:space="preserve"> </w:t>
      </w:r>
      <w:r w:rsidRPr="001904FE">
        <w:rPr>
          <w:rFonts w:ascii="Arial" w:eastAsia="Arial" w:hAnsi="Arial" w:cs="Arial"/>
          <w:b/>
          <w:bCs/>
          <w:color w:val="000000"/>
          <w:kern w:val="0"/>
          <w:u w:val="single"/>
        </w:rPr>
        <w:t>DE MARÇO</w:t>
      </w:r>
      <w:r w:rsidRPr="001904FE">
        <w:rPr>
          <w:rFonts w:ascii="Arial" w:eastAsia="Arial" w:hAnsi="Arial" w:cs="Arial"/>
          <w:b/>
          <w:bCs/>
          <w:color w:val="auto"/>
          <w:kern w:val="0"/>
          <w:u w:val="single"/>
        </w:rPr>
        <w:t xml:space="preserve"> </w:t>
      </w:r>
      <w:r w:rsidRPr="001904FE">
        <w:rPr>
          <w:rFonts w:ascii="Arial" w:eastAsia="Arial" w:hAnsi="Arial" w:cs="Arial"/>
          <w:b/>
          <w:bCs/>
          <w:color w:val="000000"/>
          <w:kern w:val="0"/>
          <w:u w:val="single"/>
        </w:rPr>
        <w:t>DE 2026</w:t>
      </w:r>
    </w:p>
    <w:p w14:paraId="0A46601D" w14:textId="77777777" w:rsidR="001904FE" w:rsidRPr="001904FE" w:rsidRDefault="001904FE" w:rsidP="001904F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240" w:lineRule="auto"/>
        <w:ind w:left="4394"/>
        <w:jc w:val="both"/>
        <w:textAlignment w:val="auto"/>
        <w:rPr>
          <w:rFonts w:ascii="Calibri" w:eastAsia="Calibri" w:hAnsi="Calibri" w:cs="Calibri"/>
          <w:color w:val="auto"/>
          <w:kern w:val="0"/>
          <w:sz w:val="22"/>
          <w:szCs w:val="22"/>
        </w:rPr>
      </w:pPr>
      <w:r w:rsidRPr="001904FE">
        <w:rPr>
          <w:rFonts w:ascii="Arial" w:eastAsia="Arial" w:hAnsi="Arial" w:cs="Arial"/>
          <w:color w:val="auto"/>
          <w:kern w:val="0"/>
        </w:rPr>
        <w:t>Autoriza o Município de Arroio do Padre, Poder Executivo, a contratar servidor por tempo determinado, para atender a necessidade de excepcional interesse público para o cargo de Agente Administrativo.</w:t>
      </w:r>
    </w:p>
    <w:p w14:paraId="3D1CF556" w14:textId="77777777" w:rsidR="006B2F9B" w:rsidRPr="00B43DE4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5536DF94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1904FE">
        <w:rPr>
          <w:rFonts w:ascii="Arial" w:hAnsi="Arial" w:cs="Arial"/>
          <w:b/>
          <w:bCs/>
        </w:rPr>
        <w:t>41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5BEF0EF6" w14:textId="7D1DE4F4" w:rsidR="001904FE" w:rsidRPr="001904FE" w:rsidRDefault="001904FE" w:rsidP="001904FE">
      <w:pPr>
        <w:pStyle w:val="LO-normal1"/>
        <w:tabs>
          <w:tab w:val="left" w:pos="0"/>
        </w:tabs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 </w:t>
      </w:r>
      <w:proofErr w:type="spellStart"/>
      <w:r>
        <w:rPr>
          <w:rFonts w:ascii="Arial" w:eastAsia="Arial" w:hAnsi="Arial" w:cs="Arial"/>
          <w:sz w:val="24"/>
          <w:szCs w:val="24"/>
        </w:rPr>
        <w:t>trata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tempo </w:t>
      </w:r>
      <w:proofErr w:type="spellStart"/>
      <w:r>
        <w:rPr>
          <w:rFonts w:ascii="Arial" w:eastAsia="Arial" w:hAnsi="Arial" w:cs="Arial"/>
          <w:sz w:val="24"/>
          <w:szCs w:val="24"/>
        </w:rPr>
        <w:t>determinado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servidor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desempenhará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junto 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Saúde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Desenvolvimento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Social.</w:t>
      </w:r>
    </w:p>
    <w:p w14:paraId="63AF45E9" w14:textId="7712A576" w:rsidR="001904FE" w:rsidRPr="001904FE" w:rsidRDefault="001904FE" w:rsidP="001904FE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Município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Arroio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Padre, Poder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sz w:val="24"/>
          <w:szCs w:val="24"/>
        </w:rPr>
        <w:t>contratar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03 (</w:t>
      </w:r>
      <w:proofErr w:type="spellStart"/>
      <w:r>
        <w:rPr>
          <w:rFonts w:ascii="Arial" w:eastAsia="Arial" w:hAnsi="Arial" w:cs="Arial"/>
          <w:sz w:val="24"/>
          <w:szCs w:val="24"/>
        </w:rPr>
        <w:t>três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meses, </w:t>
      </w:r>
      <w:proofErr w:type="spellStart"/>
      <w:r>
        <w:rPr>
          <w:rFonts w:ascii="Arial" w:eastAsia="Arial" w:hAnsi="Arial" w:cs="Arial"/>
          <w:sz w:val="24"/>
          <w:szCs w:val="24"/>
        </w:rPr>
        <w:t>prorrogável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sz w:val="24"/>
          <w:szCs w:val="24"/>
        </w:rPr>
        <w:t>desempenhar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função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Agente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junto a </w:t>
      </w:r>
      <w:proofErr w:type="spellStart"/>
      <w:r>
        <w:rPr>
          <w:rFonts w:ascii="Arial" w:eastAsia="Arial" w:hAnsi="Arial" w:cs="Arial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sz w:val="24"/>
          <w:szCs w:val="24"/>
        </w:rPr>
        <w:t>Saúde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Desenvolvimento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Social, </w:t>
      </w:r>
      <w:proofErr w:type="spellStart"/>
      <w:r>
        <w:rPr>
          <w:rFonts w:ascii="Arial" w:eastAsia="Arial" w:hAnsi="Arial" w:cs="Arial"/>
          <w:sz w:val="24"/>
          <w:szCs w:val="24"/>
        </w:rPr>
        <w:t>conforme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quadro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abaixo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tbl>
      <w:tblPr>
        <w:tblW w:w="9735" w:type="dxa"/>
        <w:jc w:val="center"/>
        <w:tblLayout w:type="fixed"/>
        <w:tblLook w:val="0400" w:firstRow="0" w:lastRow="0" w:firstColumn="0" w:lastColumn="0" w:noHBand="0" w:noVBand="1"/>
      </w:tblPr>
      <w:tblGrid>
        <w:gridCol w:w="2007"/>
        <w:gridCol w:w="2522"/>
        <w:gridCol w:w="2556"/>
        <w:gridCol w:w="2650"/>
      </w:tblGrid>
      <w:tr w:rsidR="001904FE" w14:paraId="72B88EDC" w14:textId="77777777">
        <w:trPr>
          <w:trHeight w:val="326"/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9F58D" w14:textId="77777777" w:rsidR="001904FE" w:rsidRDefault="001904FE">
            <w:pPr>
              <w:pStyle w:val="LO-normal1"/>
              <w:widowControl w:val="0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Nº de Cargos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E105E" w14:textId="77777777" w:rsidR="001904FE" w:rsidRDefault="001904FE">
            <w:pPr>
              <w:pStyle w:val="LO-normal1"/>
              <w:widowControl w:val="0"/>
              <w:tabs>
                <w:tab w:val="left" w:pos="0"/>
              </w:tabs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Denominação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6C071" w14:textId="77777777" w:rsidR="001904FE" w:rsidRDefault="001904FE">
            <w:pPr>
              <w:pStyle w:val="LO-normal1"/>
              <w:widowControl w:val="0"/>
              <w:tabs>
                <w:tab w:val="left" w:pos="0"/>
              </w:tabs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Remuneração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Mensal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15DCD" w14:textId="77777777" w:rsidR="001904FE" w:rsidRDefault="001904FE">
            <w:pPr>
              <w:pStyle w:val="LO-normal1"/>
              <w:widowControl w:val="0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Carga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Horária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Semanal</w:t>
            </w:r>
            <w:proofErr w:type="spellEnd"/>
          </w:p>
        </w:tc>
      </w:tr>
      <w:tr w:rsidR="001904FE" w14:paraId="72383544" w14:textId="77777777">
        <w:trPr>
          <w:trHeight w:val="309"/>
          <w:jc w:val="center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84D6" w14:textId="77777777" w:rsidR="001904FE" w:rsidRDefault="001904FE">
            <w:pPr>
              <w:pStyle w:val="LO-normal1"/>
              <w:widowControl w:val="0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01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profissional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DC369" w14:textId="77777777" w:rsidR="001904FE" w:rsidRDefault="001904FE">
            <w:pPr>
              <w:pStyle w:val="LO-normal1"/>
              <w:widowControl w:val="0"/>
              <w:tabs>
                <w:tab w:val="left" w:pos="0"/>
              </w:tabs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Agente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Administrativo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E596D" w14:textId="77777777" w:rsidR="001904FE" w:rsidRDefault="001904FE">
            <w:pPr>
              <w:pStyle w:val="LO-normal1"/>
              <w:widowControl w:val="0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R$ 2.011,53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992F9" w14:textId="77777777" w:rsidR="001904FE" w:rsidRDefault="001904FE">
            <w:pPr>
              <w:pStyle w:val="LO-normal1"/>
              <w:widowControl w:val="0"/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40 horas</w:t>
            </w:r>
          </w:p>
        </w:tc>
      </w:tr>
    </w:tbl>
    <w:p w14:paraId="71607799" w14:textId="77777777" w:rsidR="001904FE" w:rsidRDefault="001904FE" w:rsidP="001904FE">
      <w:pPr>
        <w:pStyle w:val="LO-normal1"/>
        <w:tabs>
          <w:tab w:val="left" w:pos="0"/>
        </w:tabs>
        <w:spacing w:after="120" w:line="240" w:lineRule="auto"/>
        <w:jc w:val="both"/>
        <w:rPr>
          <w:rFonts w:ascii="Arial" w:eastAsia="Arial" w:hAnsi="Arial" w:cs="Arial"/>
          <w:color w:val="C9211E"/>
          <w:sz w:val="24"/>
          <w:szCs w:val="24"/>
        </w:rPr>
      </w:pPr>
    </w:p>
    <w:p w14:paraId="1CD91934" w14:textId="77777777" w:rsidR="001904FE" w:rsidRDefault="001904FE" w:rsidP="001904FE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§ 1º </w:t>
      </w:r>
      <w:proofErr w:type="spellStart"/>
      <w:r>
        <w:rPr>
          <w:rFonts w:ascii="Arial" w:eastAsia="Arial" w:hAnsi="Arial" w:cs="Arial"/>
          <w:sz w:val="24"/>
          <w:szCs w:val="24"/>
        </w:rPr>
        <w:t>Fica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autorizado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Poder </w:t>
      </w:r>
      <w:proofErr w:type="spellStart"/>
      <w:r>
        <w:rPr>
          <w:rFonts w:ascii="Arial" w:eastAsia="Arial" w:hAnsi="Arial" w:cs="Arial"/>
          <w:sz w:val="24"/>
          <w:szCs w:val="24"/>
        </w:rPr>
        <w:t>Executivo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realizar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nova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período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remanescente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eastAsia="Arial" w:hAnsi="Arial" w:cs="Arial"/>
          <w:sz w:val="24"/>
          <w:szCs w:val="24"/>
        </w:rPr>
        <w:t>caso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desistência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antecipada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temporário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desde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persista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justificativa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FA893AA" w14:textId="77777777" w:rsidR="001904FE" w:rsidRDefault="001904FE" w:rsidP="001904FE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§ 2º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Cessada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motivou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estará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Municipal </w:t>
      </w:r>
      <w:proofErr w:type="spellStart"/>
      <w:r>
        <w:rPr>
          <w:rFonts w:ascii="Arial" w:eastAsia="Arial" w:hAnsi="Arial" w:cs="Arial"/>
          <w:sz w:val="24"/>
          <w:szCs w:val="24"/>
        </w:rPr>
        <w:t>autorizada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promover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rescisão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ainda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antes da data </w:t>
      </w:r>
      <w:proofErr w:type="spellStart"/>
      <w:r>
        <w:rPr>
          <w:rFonts w:ascii="Arial" w:eastAsia="Arial" w:hAnsi="Arial" w:cs="Arial"/>
          <w:sz w:val="24"/>
          <w:szCs w:val="24"/>
        </w:rPr>
        <w:t>prevista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término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disto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decorra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qualquer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obrigação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indenização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seu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ocupante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135CE4E" w14:textId="77777777" w:rsidR="001904FE" w:rsidRDefault="001904FE" w:rsidP="001904FE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Art. 3º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especificações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funcionais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sz w:val="24"/>
          <w:szCs w:val="24"/>
        </w:rPr>
        <w:t>descrição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sintética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das </w:t>
      </w:r>
      <w:proofErr w:type="spellStart"/>
      <w:r>
        <w:rPr>
          <w:rFonts w:ascii="Arial" w:eastAsia="Arial" w:hAnsi="Arial" w:cs="Arial"/>
          <w:sz w:val="24"/>
          <w:szCs w:val="24"/>
        </w:rPr>
        <w:t>atribuições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 cargo a ser </w:t>
      </w:r>
      <w:proofErr w:type="spellStart"/>
      <w:r>
        <w:rPr>
          <w:rFonts w:ascii="Arial" w:eastAsia="Arial" w:hAnsi="Arial" w:cs="Arial"/>
          <w:sz w:val="24"/>
          <w:szCs w:val="24"/>
        </w:rPr>
        <w:t>desenvolvido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requisitos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o </w:t>
      </w:r>
      <w:proofErr w:type="spellStart"/>
      <w:r>
        <w:rPr>
          <w:rFonts w:ascii="Arial" w:eastAsia="Arial" w:hAnsi="Arial" w:cs="Arial"/>
          <w:sz w:val="24"/>
          <w:szCs w:val="24"/>
        </w:rPr>
        <w:t>provimento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estão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Anexo I da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Lei.  </w:t>
      </w:r>
    </w:p>
    <w:p w14:paraId="58384F3D" w14:textId="77777777" w:rsidR="001904FE" w:rsidRDefault="001904FE" w:rsidP="001904FE">
      <w:pPr>
        <w:pStyle w:val="LO-normal1"/>
        <w:tabs>
          <w:tab w:val="left" w:pos="0"/>
          <w:tab w:val="left" w:pos="5460"/>
        </w:tabs>
        <w:spacing w:after="100" w:line="240" w:lineRule="auto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4º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forma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realizada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caráter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administrativo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tendo 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direitos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deveres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estabelecidos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 Regime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Jurídico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aplicável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servidores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municipais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344CD40" w14:textId="77777777" w:rsidR="001904FE" w:rsidRDefault="001904FE" w:rsidP="001904FE">
      <w:pPr>
        <w:tabs>
          <w:tab w:val="left" w:pos="0"/>
          <w:tab w:val="left" w:pos="546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</w:rPr>
        <w:t>§ 1º</w:t>
      </w:r>
      <w:r>
        <w:rPr>
          <w:rFonts w:ascii="Arial" w:eastAsia="Arial" w:hAnsi="Arial" w:cs="Arial"/>
          <w:color w:val="000000"/>
        </w:rPr>
        <w:t xml:space="preserve"> A contratação observará, prioritariamente, a lista de aprovados em concurso público vigente para o respectivo cargo, os quais terão o prazo de 02 (dois) dias úteis para manifestar interesse em assumir o contrato temporário.</w:t>
      </w:r>
    </w:p>
    <w:p w14:paraId="77E35514" w14:textId="7EE572ED" w:rsidR="001904FE" w:rsidRPr="001904FE" w:rsidRDefault="001904FE" w:rsidP="001904FE">
      <w:pPr>
        <w:tabs>
          <w:tab w:val="left" w:pos="0"/>
          <w:tab w:val="left" w:pos="546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</w:rPr>
        <w:t xml:space="preserve">§ 2º </w:t>
      </w:r>
      <w:r>
        <w:rPr>
          <w:rFonts w:ascii="Arial" w:eastAsia="Arial" w:hAnsi="Arial" w:cs="Arial"/>
          <w:color w:val="000000"/>
        </w:rPr>
        <w:t xml:space="preserve">Esgotada a lista de aprovados em concurso público ou inexistindo interessados, a contratação observará a lista de classificados do processo seletivo simplificado vigente para </w:t>
      </w:r>
      <w:r>
        <w:rPr>
          <w:rFonts w:ascii="Arial" w:eastAsia="Arial" w:hAnsi="Arial" w:cs="Arial"/>
          <w:color w:val="000000"/>
        </w:rPr>
        <w:lastRenderedPageBreak/>
        <w:t>o respectivo cargo.</w:t>
      </w:r>
    </w:p>
    <w:p w14:paraId="6743DBAC" w14:textId="77777777" w:rsidR="001904FE" w:rsidRDefault="001904FE" w:rsidP="001904FE">
      <w:pPr>
        <w:tabs>
          <w:tab w:val="left" w:pos="0"/>
          <w:tab w:val="left" w:pos="5460"/>
        </w:tabs>
        <w:spacing w:after="120" w:line="240" w:lineRule="auto"/>
        <w:jc w:val="both"/>
        <w:rPr>
          <w:color w:val="auto"/>
        </w:rPr>
      </w:pPr>
      <w:r>
        <w:rPr>
          <w:rFonts w:ascii="Arial" w:eastAsia="Arial" w:hAnsi="Arial" w:cs="Arial"/>
          <w:b/>
          <w:bCs/>
          <w:color w:val="000000"/>
        </w:rPr>
        <w:t>§ 3º</w:t>
      </w:r>
      <w:r>
        <w:rPr>
          <w:rFonts w:ascii="Arial" w:eastAsia="Arial" w:hAnsi="Arial" w:cs="Arial"/>
          <w:color w:val="000000"/>
        </w:rPr>
        <w:t xml:space="preserve"> Na hipótese de inexistência de interessados ou de expiração do prazo de vigência do processo seletivo simplificado, deverá ser instaurado novo processo seletivo simplificado para a respectiva contratação.</w:t>
      </w:r>
    </w:p>
    <w:p w14:paraId="314F359E" w14:textId="77777777" w:rsidR="001904FE" w:rsidRDefault="001904FE" w:rsidP="001904FE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Art. 5º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Constatada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necessidade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atendimento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eastAsia="Arial" w:hAnsi="Arial" w:cs="Arial"/>
          <w:sz w:val="24"/>
          <w:szCs w:val="24"/>
        </w:rPr>
        <w:t>população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relevante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interesse </w:t>
      </w:r>
      <w:proofErr w:type="spellStart"/>
      <w:r>
        <w:rPr>
          <w:rFonts w:ascii="Arial" w:eastAsia="Arial" w:hAnsi="Arial" w:cs="Arial"/>
          <w:sz w:val="24"/>
          <w:szCs w:val="24"/>
        </w:rPr>
        <w:t>público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poderá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conformidade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sz w:val="24"/>
          <w:szCs w:val="24"/>
        </w:rPr>
        <w:t>presente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Lei, </w:t>
      </w:r>
      <w:proofErr w:type="spellStart"/>
      <w:r>
        <w:rPr>
          <w:rFonts w:ascii="Arial" w:eastAsia="Arial" w:hAnsi="Arial" w:cs="Arial"/>
          <w:sz w:val="24"/>
          <w:szCs w:val="24"/>
        </w:rPr>
        <w:t>realizar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serviço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extraordinário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com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devida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autorização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justificativa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qual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vinculado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6C8C9F6" w14:textId="77777777" w:rsidR="001904FE" w:rsidRDefault="001904FE" w:rsidP="001904FE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Art. 6º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recrutamento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seleção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contratação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servidor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responsabilidade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Administração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Planejamento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Finanças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Gestão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Tributos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cabendo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Secretaria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Municipal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Saúde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Desenvolvimento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Social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execução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fiscalização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contrato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celebrado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 </w:t>
      </w:r>
    </w:p>
    <w:p w14:paraId="1FF8BADC" w14:textId="77777777" w:rsidR="001904FE" w:rsidRDefault="001904FE" w:rsidP="001904FE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>Art. 7º</w:t>
      </w:r>
      <w:r>
        <w:rPr>
          <w:rFonts w:ascii="Arial" w:eastAsia="Arial" w:hAnsi="Arial" w:cs="Arial"/>
          <w:sz w:val="24"/>
          <w:szCs w:val="24"/>
        </w:rPr>
        <w:t xml:space="preserve"> Ao </w:t>
      </w:r>
      <w:proofErr w:type="spellStart"/>
      <w:r>
        <w:rPr>
          <w:rFonts w:ascii="Arial" w:eastAsia="Arial" w:hAnsi="Arial" w:cs="Arial"/>
          <w:sz w:val="24"/>
          <w:szCs w:val="24"/>
        </w:rPr>
        <w:t>servidor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contratado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Lei, </w:t>
      </w:r>
      <w:proofErr w:type="spellStart"/>
      <w:r>
        <w:rPr>
          <w:rFonts w:ascii="Arial" w:eastAsia="Arial" w:hAnsi="Arial" w:cs="Arial"/>
          <w:sz w:val="24"/>
          <w:szCs w:val="24"/>
        </w:rPr>
        <w:t>aplicar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-se-á o Regime Geral de </w:t>
      </w:r>
      <w:proofErr w:type="spellStart"/>
      <w:r>
        <w:rPr>
          <w:rFonts w:ascii="Arial" w:eastAsia="Arial" w:hAnsi="Arial" w:cs="Arial"/>
          <w:sz w:val="24"/>
          <w:szCs w:val="24"/>
        </w:rPr>
        <w:t>Previdência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Social.</w:t>
      </w:r>
    </w:p>
    <w:p w14:paraId="24255141" w14:textId="77777777" w:rsidR="001904FE" w:rsidRDefault="001904FE" w:rsidP="001904FE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8º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despesas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decorrentes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desta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Lei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correrão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dotações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orçamentárias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específicas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6AB0175" w14:textId="77777777" w:rsidR="001904FE" w:rsidRDefault="001904FE" w:rsidP="001904FE">
      <w:pPr>
        <w:pStyle w:val="LO-normal1"/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9º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Esta Lei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vigor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data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publicação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444D5DC" w14:textId="77777777" w:rsidR="001904FE" w:rsidRDefault="001904FE" w:rsidP="001904FE">
      <w:pPr>
        <w:pStyle w:val="LO-normal1"/>
        <w:tabs>
          <w:tab w:val="left" w:pos="0"/>
        </w:tabs>
        <w:spacing w:after="0" w:line="240" w:lineRule="auto"/>
        <w:jc w:val="both"/>
      </w:pPr>
    </w:p>
    <w:p w14:paraId="42FBC170" w14:textId="28A598A8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1904FE">
        <w:rPr>
          <w:rFonts w:ascii="Arial" w:eastAsia="Arial" w:hAnsi="Arial" w:cs="Arial"/>
        </w:rPr>
        <w:t>24</w:t>
      </w:r>
      <w:r w:rsidRPr="00393DA0">
        <w:rPr>
          <w:rFonts w:ascii="Arial" w:eastAsia="Arial" w:hAnsi="Arial" w:cs="Arial"/>
        </w:rPr>
        <w:t xml:space="preserve"> de </w:t>
      </w:r>
      <w:r w:rsidR="005807B9">
        <w:rPr>
          <w:rFonts w:ascii="Arial" w:eastAsia="Arial" w:hAnsi="Arial" w:cs="Arial"/>
        </w:rPr>
        <w:t xml:space="preserve">março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2C59B58F" w14:textId="5FEDB0C6" w:rsidR="005807B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DC31366" w14:textId="77777777" w:rsidR="005807B9" w:rsidRPr="00393DA0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proofErr w:type="spellStart"/>
      <w:r w:rsidRPr="00393DA0">
        <w:rPr>
          <w:rFonts w:ascii="Arial" w:hAnsi="Arial" w:cs="Arial"/>
          <w:b/>
          <w:bCs/>
        </w:rPr>
        <w:t>Ingride</w:t>
      </w:r>
      <w:proofErr w:type="spellEnd"/>
      <w:r w:rsidRPr="00393DA0">
        <w:rPr>
          <w:rFonts w:ascii="Arial" w:hAnsi="Arial" w:cs="Arial"/>
          <w:b/>
          <w:bCs/>
        </w:rPr>
        <w:t xml:space="preserve"> </w:t>
      </w:r>
      <w:proofErr w:type="spellStart"/>
      <w:r w:rsidRPr="00393DA0">
        <w:rPr>
          <w:rFonts w:ascii="Arial" w:hAnsi="Arial" w:cs="Arial"/>
          <w:b/>
          <w:bCs/>
        </w:rPr>
        <w:t>Neuschrank</w:t>
      </w:r>
      <w:proofErr w:type="spellEnd"/>
      <w:r w:rsidRPr="00393DA0">
        <w:rPr>
          <w:rFonts w:ascii="Arial" w:hAnsi="Arial" w:cs="Arial"/>
          <w:b/>
          <w:bCs/>
        </w:rPr>
        <w:t xml:space="preserve">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6F932862" w14:textId="5E854844" w:rsidR="00144747" w:rsidRDefault="0049183D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6EFF7FAB" w14:textId="77777777" w:rsidR="00E95E93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8317E97" w14:textId="77777777" w:rsidR="00E95E93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ADA9F57" w14:textId="77777777" w:rsidR="001904FE" w:rsidRDefault="001904FE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5A39EBA" w14:textId="77777777" w:rsidR="001904FE" w:rsidRDefault="001904FE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2CDAA9D" w14:textId="77777777" w:rsidR="001904FE" w:rsidRDefault="001904FE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A07068F" w14:textId="77777777" w:rsidR="001904FE" w:rsidRDefault="001904FE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8D238C2" w14:textId="77777777" w:rsidR="001904FE" w:rsidRDefault="001904FE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B6299D" w14:textId="77777777" w:rsidR="001904FE" w:rsidRDefault="001904FE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C57985F" w14:textId="77777777" w:rsidR="001904FE" w:rsidRDefault="001904FE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D33A45D" w14:textId="77777777" w:rsidR="001904FE" w:rsidRDefault="001904FE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D04136F" w14:textId="77777777" w:rsidR="001904FE" w:rsidRDefault="001904FE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B5CE016" w14:textId="77777777" w:rsidR="001904FE" w:rsidRDefault="001904FE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52885C" w14:textId="77777777" w:rsidR="001904FE" w:rsidRDefault="001904FE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BAC09AF" w14:textId="77777777" w:rsidR="001904FE" w:rsidRDefault="001904FE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2EBCF8" w14:textId="77777777" w:rsidR="001904FE" w:rsidRDefault="001904FE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A78918D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1904FE">
        <w:rPr>
          <w:rFonts w:ascii="Arial" w:eastAsia="Arial" w:hAnsi="Arial" w:cs="Arial"/>
          <w:b/>
          <w:bCs/>
          <w:shd w:val="clear" w:color="auto" w:fill="FFFFFF"/>
        </w:rPr>
        <w:lastRenderedPageBreak/>
        <w:t>ANEXO I - PROJETO DE LEI Nº 41/2026</w:t>
      </w:r>
    </w:p>
    <w:p w14:paraId="1E748513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21DBE0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1904FE">
        <w:rPr>
          <w:rFonts w:ascii="Arial" w:eastAsia="Arial" w:hAnsi="Arial" w:cs="Arial"/>
          <w:b/>
          <w:bCs/>
          <w:shd w:val="clear" w:color="auto" w:fill="FFFFFF"/>
        </w:rPr>
        <w:t>CATEGORIA FUNCIONAL: AGENTE ADMINISTRATIVO</w:t>
      </w:r>
    </w:p>
    <w:p w14:paraId="68FD267F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b/>
          <w:bCs/>
          <w:shd w:val="clear" w:color="auto" w:fill="FFFFFF"/>
        </w:rPr>
      </w:pPr>
    </w:p>
    <w:p w14:paraId="52BAB55F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1904FE">
        <w:rPr>
          <w:rFonts w:ascii="Arial" w:eastAsia="Arial" w:hAnsi="Arial" w:cs="Arial"/>
          <w:b/>
          <w:bCs/>
          <w:shd w:val="clear" w:color="auto" w:fill="FFFFFF"/>
        </w:rPr>
        <w:t>ATRIBUIÇÕES:</w:t>
      </w:r>
    </w:p>
    <w:p w14:paraId="5FCCD22E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both"/>
        <w:rPr>
          <w:rFonts w:ascii="Arial" w:eastAsia="Arial" w:hAnsi="Arial" w:cs="Arial"/>
          <w:shd w:val="clear" w:color="auto" w:fill="FFFFFF"/>
        </w:rPr>
      </w:pPr>
      <w:r w:rsidRPr="001904FE">
        <w:rPr>
          <w:rFonts w:ascii="Arial" w:eastAsia="Arial" w:hAnsi="Arial" w:cs="Arial"/>
          <w:b/>
          <w:bCs/>
          <w:shd w:val="clear" w:color="auto" w:fill="FFFFFF"/>
        </w:rPr>
        <w:tab/>
        <w:t>Descrição Sintética</w:t>
      </w:r>
      <w:r w:rsidRPr="001904FE">
        <w:rPr>
          <w:rFonts w:ascii="Arial" w:eastAsia="Arial" w:hAnsi="Arial" w:cs="Arial"/>
          <w:shd w:val="clear" w:color="auto" w:fill="FFFFFF"/>
        </w:rPr>
        <w:t xml:space="preserve">: Executar trabalhos que envolvam a interpretação e aplicação das leis e normas administrativas; redigir expediente administrativo; proceder a aquisição, guarda e distribuição de material. </w:t>
      </w:r>
    </w:p>
    <w:p w14:paraId="4FA8124A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both"/>
        <w:rPr>
          <w:rFonts w:ascii="Arial" w:eastAsia="Arial" w:hAnsi="Arial" w:cs="Arial"/>
          <w:shd w:val="clear" w:color="auto" w:fill="FFFFFF"/>
        </w:rPr>
      </w:pPr>
    </w:p>
    <w:p w14:paraId="7DD28A14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both"/>
        <w:rPr>
          <w:rFonts w:ascii="Arial" w:eastAsia="Arial" w:hAnsi="Arial" w:cs="Arial"/>
          <w:shd w:val="clear" w:color="auto" w:fill="FFFFFF"/>
        </w:rPr>
      </w:pPr>
      <w:r w:rsidRPr="001904FE">
        <w:rPr>
          <w:rFonts w:ascii="Arial" w:eastAsia="Arial" w:hAnsi="Arial" w:cs="Arial"/>
          <w:shd w:val="clear" w:color="auto" w:fill="FFFFFF"/>
        </w:rPr>
        <w:tab/>
      </w:r>
      <w:r w:rsidRPr="001904FE">
        <w:rPr>
          <w:rFonts w:ascii="Arial" w:eastAsia="Arial" w:hAnsi="Arial" w:cs="Arial"/>
          <w:b/>
          <w:bCs/>
          <w:shd w:val="clear" w:color="auto" w:fill="FFFFFF"/>
        </w:rPr>
        <w:t>Descrição Analítica</w:t>
      </w:r>
      <w:r w:rsidRPr="001904FE">
        <w:rPr>
          <w:rFonts w:ascii="Arial" w:eastAsia="Arial" w:hAnsi="Arial" w:cs="Arial"/>
          <w:shd w:val="clear" w:color="auto" w:fill="FFFFFF"/>
        </w:rPr>
        <w:t>: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realizar trabalhos datilográficos, operar com terminais eletrônicos e equipamentos de microfilmagem; executar tarefas afins.</w:t>
      </w:r>
    </w:p>
    <w:p w14:paraId="1108225F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both"/>
        <w:rPr>
          <w:rFonts w:ascii="Arial" w:eastAsia="Arial" w:hAnsi="Arial" w:cs="Arial"/>
          <w:shd w:val="clear" w:color="auto" w:fill="FFFFFF"/>
        </w:rPr>
      </w:pPr>
    </w:p>
    <w:p w14:paraId="001B48CB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both"/>
        <w:rPr>
          <w:rFonts w:ascii="Arial" w:eastAsia="Arial" w:hAnsi="Arial" w:cs="Arial"/>
          <w:shd w:val="clear" w:color="auto" w:fill="FFFFFF"/>
        </w:rPr>
      </w:pPr>
      <w:r w:rsidRPr="001904FE">
        <w:rPr>
          <w:rFonts w:ascii="Arial" w:eastAsia="Arial" w:hAnsi="Arial" w:cs="Arial"/>
          <w:b/>
          <w:bCs/>
          <w:shd w:val="clear" w:color="auto" w:fill="FFFFFF"/>
        </w:rPr>
        <w:t>Condições de Trabalho:</w:t>
      </w:r>
    </w:p>
    <w:p w14:paraId="31C442A7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both"/>
        <w:rPr>
          <w:rFonts w:ascii="Arial" w:eastAsia="Arial" w:hAnsi="Arial" w:cs="Arial"/>
          <w:shd w:val="clear" w:color="auto" w:fill="FFFFFF"/>
        </w:rPr>
      </w:pPr>
      <w:r w:rsidRPr="001904FE">
        <w:rPr>
          <w:rFonts w:ascii="Arial" w:eastAsia="Arial" w:hAnsi="Arial" w:cs="Arial"/>
          <w:b/>
          <w:bCs/>
          <w:shd w:val="clear" w:color="auto" w:fill="FFFFFF"/>
        </w:rPr>
        <w:t>a)</w:t>
      </w:r>
      <w:r w:rsidRPr="001904FE">
        <w:rPr>
          <w:rFonts w:ascii="Arial" w:eastAsia="Arial" w:hAnsi="Arial" w:cs="Arial"/>
          <w:shd w:val="clear" w:color="auto" w:fill="FFFFFF"/>
        </w:rPr>
        <w:t xml:space="preserve"> Geral: Carga horária semanal de 40 horas;</w:t>
      </w:r>
    </w:p>
    <w:p w14:paraId="513DCF45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both"/>
        <w:rPr>
          <w:rFonts w:ascii="Arial" w:eastAsia="Arial" w:hAnsi="Arial" w:cs="Arial"/>
          <w:shd w:val="clear" w:color="auto" w:fill="FFFFFF"/>
        </w:rPr>
      </w:pPr>
      <w:r w:rsidRPr="001904FE">
        <w:rPr>
          <w:rFonts w:ascii="Arial" w:eastAsia="Arial" w:hAnsi="Arial" w:cs="Arial"/>
          <w:b/>
          <w:bCs/>
          <w:shd w:val="clear" w:color="auto" w:fill="FFFFFF"/>
        </w:rPr>
        <w:t>b)</w:t>
      </w:r>
      <w:r w:rsidRPr="001904FE">
        <w:rPr>
          <w:rFonts w:ascii="Arial" w:eastAsia="Arial" w:hAnsi="Arial" w:cs="Arial"/>
          <w:shd w:val="clear" w:color="auto" w:fill="FFFFFF"/>
        </w:rPr>
        <w:t xml:space="preserve"> Especial: O exercício do cargo poderá exigir atendimento ao público.</w:t>
      </w:r>
    </w:p>
    <w:p w14:paraId="4B4560AF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both"/>
        <w:rPr>
          <w:rFonts w:ascii="Arial" w:eastAsia="Arial" w:hAnsi="Arial" w:cs="Arial"/>
          <w:shd w:val="clear" w:color="auto" w:fill="FFFFFF"/>
        </w:rPr>
      </w:pPr>
    </w:p>
    <w:p w14:paraId="3F9AF284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both"/>
        <w:rPr>
          <w:rFonts w:ascii="Arial" w:eastAsia="Arial" w:hAnsi="Arial" w:cs="Arial"/>
          <w:shd w:val="clear" w:color="auto" w:fill="FFFFFF"/>
        </w:rPr>
      </w:pPr>
      <w:r w:rsidRPr="001904FE">
        <w:rPr>
          <w:rFonts w:ascii="Arial" w:eastAsia="Arial" w:hAnsi="Arial" w:cs="Arial"/>
          <w:b/>
          <w:bCs/>
          <w:shd w:val="clear" w:color="auto" w:fill="FFFFFF"/>
        </w:rPr>
        <w:t>Requisitos para Provimento:</w:t>
      </w:r>
    </w:p>
    <w:p w14:paraId="36567CBC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both"/>
        <w:rPr>
          <w:rFonts w:ascii="Arial" w:eastAsia="Arial" w:hAnsi="Arial" w:cs="Arial"/>
          <w:shd w:val="clear" w:color="auto" w:fill="FFFFFF"/>
        </w:rPr>
      </w:pPr>
      <w:r w:rsidRPr="001904FE">
        <w:rPr>
          <w:rFonts w:ascii="Arial" w:eastAsia="Arial" w:hAnsi="Arial" w:cs="Arial"/>
          <w:b/>
          <w:bCs/>
          <w:shd w:val="clear" w:color="auto" w:fill="FFFFFF"/>
        </w:rPr>
        <w:t>a)</w:t>
      </w:r>
      <w:r w:rsidRPr="001904FE">
        <w:rPr>
          <w:rFonts w:ascii="Arial" w:eastAsia="Arial" w:hAnsi="Arial" w:cs="Arial"/>
          <w:shd w:val="clear" w:color="auto" w:fill="FFFFFF"/>
        </w:rPr>
        <w:t xml:space="preserve"> Idade: Mínima de 18 anos;</w:t>
      </w:r>
    </w:p>
    <w:p w14:paraId="2EFBF66A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both"/>
        <w:rPr>
          <w:rFonts w:ascii="Arial" w:eastAsia="Arial" w:hAnsi="Arial" w:cs="Arial"/>
          <w:shd w:val="clear" w:color="auto" w:fill="FFFFFF"/>
        </w:rPr>
      </w:pPr>
      <w:r w:rsidRPr="001904FE">
        <w:rPr>
          <w:rFonts w:ascii="Arial" w:eastAsia="Arial" w:hAnsi="Arial" w:cs="Arial"/>
          <w:b/>
          <w:bCs/>
          <w:shd w:val="clear" w:color="auto" w:fill="FFFFFF"/>
        </w:rPr>
        <w:t>b)</w:t>
      </w:r>
      <w:r w:rsidRPr="001904FE">
        <w:rPr>
          <w:rFonts w:ascii="Arial" w:eastAsia="Arial" w:hAnsi="Arial" w:cs="Arial"/>
          <w:shd w:val="clear" w:color="auto" w:fill="FFFFFF"/>
        </w:rPr>
        <w:t xml:space="preserve"> Instrução: Ensino Médio completo.</w:t>
      </w:r>
    </w:p>
    <w:p w14:paraId="13290A3E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87A95D0" w14:textId="77777777" w:rsidR="001904FE" w:rsidRPr="001904FE" w:rsidRDefault="001904FE" w:rsidP="001904F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7125A9D" w14:textId="77777777" w:rsidR="001904FE" w:rsidRPr="00393DA0" w:rsidRDefault="001904FE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1904FE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 xml:space="preserve">Plenário Arno </w:t>
    </w:r>
    <w:proofErr w:type="spellStart"/>
    <w:r w:rsidRPr="00393DA0">
      <w:rPr>
        <w:rFonts w:ascii="Arial" w:hAnsi="Arial" w:cs="Arial"/>
        <w:b/>
      </w:rPr>
      <w:t>Bottermund</w:t>
    </w:r>
    <w:proofErr w:type="spellEnd"/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04FE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29C6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185</cp:revision>
  <cp:lastPrinted>2026-02-19T13:20:00Z</cp:lastPrinted>
  <dcterms:created xsi:type="dcterms:W3CDTF">2024-04-30T11:49:00Z</dcterms:created>
  <dcterms:modified xsi:type="dcterms:W3CDTF">2026-03-24T12:30:00Z</dcterms:modified>
</cp:coreProperties>
</file>