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0BD94BB2" w14:textId="77777777" w:rsidR="00E74EC4" w:rsidRPr="00514447" w:rsidRDefault="00E74EC4" w:rsidP="00E05FB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7F8A1D99" w14:textId="77777777" w:rsidR="00AA1095" w:rsidRPr="00AA1095" w:rsidRDefault="00AA1095" w:rsidP="00AA109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AA1095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98, DE 08 DE MAIO DE 2025.</w:t>
      </w:r>
    </w:p>
    <w:p w14:paraId="709E7DFA" w14:textId="77777777" w:rsidR="00AA1095" w:rsidRPr="00AA1095" w:rsidRDefault="00AA1095" w:rsidP="00AA10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4111" w:firstLine="708"/>
        <w:jc w:val="both"/>
        <w:textAlignment w:val="auto"/>
        <w:rPr>
          <w:color w:val="auto"/>
          <w:kern w:val="3"/>
        </w:rPr>
      </w:pPr>
      <w:r w:rsidRPr="00AA1095">
        <w:rPr>
          <w:rFonts w:ascii="Arial" w:hAnsi="Arial" w:cs="Arial"/>
          <w:color w:val="auto"/>
          <w:kern w:val="3"/>
        </w:rPr>
        <w:t xml:space="preserve">Altera a Lei Municipal nº 962, de 04 de novembro de 2009 e alterações posteriores, </w:t>
      </w:r>
      <w:r w:rsidRPr="00AA1095">
        <w:rPr>
          <w:rFonts w:ascii="Arial" w:hAnsi="Arial" w:cs="Arial"/>
          <w:bCs/>
          <w:color w:val="auto"/>
          <w:kern w:val="3"/>
        </w:rPr>
        <w:t>criando 01 (um) cargo de Professor I, com carga horária de 40 (quarenta) horas semanais</w:t>
      </w:r>
      <w:r w:rsidRPr="00AA1095">
        <w:rPr>
          <w:rFonts w:ascii="Arial" w:hAnsi="Arial" w:cs="Arial"/>
          <w:color w:val="auto"/>
          <w:kern w:val="3"/>
        </w:rPr>
        <w:t>.</w:t>
      </w:r>
    </w:p>
    <w:p w14:paraId="0B53C25B" w14:textId="77777777" w:rsidR="00AA1095" w:rsidRPr="00AA1095" w:rsidRDefault="00AA1095" w:rsidP="00AA10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kern w:val="0"/>
          <w:lang w:eastAsia="hi-IN" w:bidi="ar-SA"/>
        </w:rPr>
      </w:pPr>
    </w:p>
    <w:p w14:paraId="2753CB24" w14:textId="77777777" w:rsidR="00AA1095" w:rsidRPr="00AA1095" w:rsidRDefault="00AA1095" w:rsidP="00AA10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120" w:line="240" w:lineRule="auto"/>
        <w:jc w:val="both"/>
        <w:textAlignment w:val="auto"/>
        <w:rPr>
          <w:color w:val="auto"/>
          <w:kern w:val="3"/>
        </w:rPr>
      </w:pPr>
      <w:r w:rsidRPr="00AA1095">
        <w:rPr>
          <w:rFonts w:ascii="Arial" w:hAnsi="Arial" w:cs="Arial"/>
          <w:b/>
          <w:bCs/>
          <w:color w:val="auto"/>
          <w:kern w:val="3"/>
        </w:rPr>
        <w:t xml:space="preserve">Art. 1º </w:t>
      </w:r>
      <w:r w:rsidRPr="00AA1095">
        <w:rPr>
          <w:rFonts w:ascii="Arial" w:hAnsi="Arial" w:cs="Arial"/>
          <w:bCs/>
          <w:color w:val="auto"/>
          <w:kern w:val="3"/>
        </w:rPr>
        <w:t xml:space="preserve">A presente Lei altera o artigo 33 da Lei Municipal nº </w:t>
      </w:r>
      <w:r w:rsidRPr="00AA1095">
        <w:rPr>
          <w:rFonts w:ascii="Arial" w:hAnsi="Arial" w:cs="Arial"/>
          <w:color w:val="auto"/>
          <w:kern w:val="3"/>
        </w:rPr>
        <w:t xml:space="preserve">962, de 04 de novembro de 2009 </w:t>
      </w:r>
      <w:r w:rsidRPr="00AA1095">
        <w:rPr>
          <w:rFonts w:ascii="Arial" w:hAnsi="Arial" w:cs="Arial"/>
          <w:bCs/>
          <w:color w:val="auto"/>
          <w:kern w:val="3"/>
        </w:rPr>
        <w:t>e alterações posteriores,</w:t>
      </w:r>
      <w:r w:rsidRPr="00AA1095">
        <w:rPr>
          <w:rFonts w:ascii="Arial" w:hAnsi="Arial" w:cs="Arial"/>
          <w:color w:val="auto"/>
          <w:kern w:val="3"/>
        </w:rPr>
        <w:t xml:space="preserve"> </w:t>
      </w:r>
      <w:r w:rsidRPr="00AA1095">
        <w:rPr>
          <w:rFonts w:ascii="Arial" w:hAnsi="Arial" w:cs="Arial"/>
          <w:bCs/>
          <w:color w:val="auto"/>
          <w:kern w:val="3"/>
        </w:rPr>
        <w:t>criando 01 (um) cargo de Professor I, com carga horária de 40 (quarenta) horas semanais.</w:t>
      </w:r>
    </w:p>
    <w:p w14:paraId="54A4F2C0" w14:textId="77777777" w:rsidR="00AA1095" w:rsidRPr="00AA1095" w:rsidRDefault="00AA1095" w:rsidP="00AA10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  <w:tab w:val="left" w:pos="3180"/>
        </w:tabs>
        <w:autoSpaceDN w:val="0"/>
        <w:spacing w:after="120" w:line="240" w:lineRule="auto"/>
        <w:jc w:val="both"/>
        <w:textAlignment w:val="auto"/>
        <w:rPr>
          <w:color w:val="auto"/>
          <w:kern w:val="3"/>
        </w:rPr>
      </w:pPr>
      <w:r w:rsidRPr="00AA1095">
        <w:rPr>
          <w:rFonts w:ascii="Arial" w:hAnsi="Arial" w:cs="Arial"/>
          <w:b/>
          <w:color w:val="auto"/>
          <w:kern w:val="3"/>
        </w:rPr>
        <w:t>Art. 2º</w:t>
      </w:r>
      <w:r w:rsidRPr="00AA1095">
        <w:rPr>
          <w:rFonts w:ascii="Arial" w:hAnsi="Arial" w:cs="Arial"/>
          <w:color w:val="auto"/>
          <w:kern w:val="3"/>
        </w:rPr>
        <w:t xml:space="preserve"> O Art. 33 da Lei Municipal Nº 962, de 04 de novembro de 2009, que dispõe sobre o número e carga horária dos professores municipais de Arroio do Padre, passará a vigorar com a seguinte redação:</w:t>
      </w:r>
    </w:p>
    <w:p w14:paraId="5701A550" w14:textId="77777777" w:rsidR="00AA1095" w:rsidRPr="00AA1095" w:rsidRDefault="00AA1095" w:rsidP="00AA10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  <w:tab w:val="left" w:pos="851"/>
          <w:tab w:val="left" w:pos="993"/>
          <w:tab w:val="left" w:pos="3464"/>
        </w:tabs>
        <w:autoSpaceDN w:val="0"/>
        <w:spacing w:after="0" w:line="240" w:lineRule="auto"/>
        <w:ind w:left="426"/>
        <w:jc w:val="both"/>
        <w:textAlignment w:val="auto"/>
        <w:rPr>
          <w:i/>
          <w:color w:val="auto"/>
          <w:kern w:val="3"/>
        </w:rPr>
      </w:pPr>
      <w:r w:rsidRPr="00AA1095">
        <w:rPr>
          <w:rFonts w:ascii="Arial" w:hAnsi="Arial" w:cs="Arial"/>
          <w:b/>
          <w:i/>
          <w:color w:val="auto"/>
          <w:kern w:val="3"/>
        </w:rPr>
        <w:t>Art. 33.</w:t>
      </w:r>
      <w:r w:rsidRPr="00AA1095">
        <w:rPr>
          <w:rFonts w:ascii="Arial" w:hAnsi="Arial" w:cs="Arial"/>
          <w:i/>
          <w:color w:val="auto"/>
          <w:kern w:val="3"/>
        </w:rPr>
        <w:t xml:space="preserve"> São criados os seguintes cargos efetivos:</w:t>
      </w:r>
    </w:p>
    <w:tbl>
      <w:tblPr>
        <w:tblW w:w="0" w:type="auto"/>
        <w:jc w:val="center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751"/>
        <w:gridCol w:w="2314"/>
        <w:gridCol w:w="2166"/>
        <w:gridCol w:w="2421"/>
      </w:tblGrid>
      <w:tr w:rsidR="00AA1095" w:rsidRPr="00AA1095" w14:paraId="78885738" w14:textId="77777777" w:rsidTr="00AA1095">
        <w:trPr>
          <w:trHeight w:val="377"/>
          <w:jc w:val="center"/>
        </w:trPr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52FC7AC" w14:textId="77777777" w:rsidR="00AA1095" w:rsidRPr="00AA1095" w:rsidRDefault="00AA1095" w:rsidP="00AA1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i/>
                <w:color w:val="auto"/>
                <w:kern w:val="3"/>
              </w:rPr>
            </w:pPr>
            <w:r w:rsidRPr="00AA1095">
              <w:rPr>
                <w:rFonts w:ascii="Arial" w:hAnsi="Arial" w:cs="Arial"/>
                <w:i/>
                <w:color w:val="auto"/>
                <w:kern w:val="3"/>
              </w:rPr>
              <w:t>Quantidade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50C1AFA" w14:textId="77777777" w:rsidR="00AA1095" w:rsidRPr="00AA1095" w:rsidRDefault="00AA1095" w:rsidP="00AA1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i/>
                <w:color w:val="auto"/>
                <w:kern w:val="3"/>
              </w:rPr>
            </w:pPr>
            <w:r w:rsidRPr="00AA1095">
              <w:rPr>
                <w:rFonts w:ascii="Arial" w:hAnsi="Arial" w:cs="Arial"/>
                <w:i/>
                <w:color w:val="auto"/>
                <w:kern w:val="3"/>
              </w:rPr>
              <w:t>Denominação</w:t>
            </w:r>
          </w:p>
        </w:tc>
        <w:tc>
          <w:tcPr>
            <w:tcW w:w="2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C73CEA5" w14:textId="77777777" w:rsidR="00AA1095" w:rsidRPr="00AA1095" w:rsidRDefault="00AA1095" w:rsidP="00AA1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i/>
                <w:color w:val="auto"/>
                <w:kern w:val="3"/>
              </w:rPr>
            </w:pPr>
            <w:r w:rsidRPr="00AA1095">
              <w:rPr>
                <w:rFonts w:ascii="Arial" w:hAnsi="Arial" w:cs="Arial"/>
                <w:i/>
                <w:color w:val="auto"/>
                <w:kern w:val="3"/>
              </w:rPr>
              <w:t>Carga horária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1CB8A61" w14:textId="77777777" w:rsidR="00AA1095" w:rsidRPr="00AA1095" w:rsidRDefault="00AA1095" w:rsidP="00AA1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i/>
                <w:color w:val="auto"/>
                <w:kern w:val="3"/>
              </w:rPr>
            </w:pPr>
            <w:r w:rsidRPr="00AA1095">
              <w:rPr>
                <w:rFonts w:ascii="Arial" w:hAnsi="Arial" w:cs="Arial"/>
                <w:i/>
                <w:color w:val="auto"/>
                <w:kern w:val="3"/>
              </w:rPr>
              <w:t>Código</w:t>
            </w:r>
          </w:p>
        </w:tc>
      </w:tr>
      <w:tr w:rsidR="00AA1095" w:rsidRPr="00AA1095" w14:paraId="206A643C" w14:textId="77777777" w:rsidTr="00AA1095">
        <w:trPr>
          <w:trHeight w:val="377"/>
          <w:jc w:val="center"/>
        </w:trPr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186F117" w14:textId="77777777" w:rsidR="00AA1095" w:rsidRPr="00AA1095" w:rsidRDefault="00AA1095" w:rsidP="00AA1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i/>
                <w:color w:val="auto"/>
                <w:kern w:val="3"/>
              </w:rPr>
            </w:pPr>
            <w:r w:rsidRPr="00AA1095">
              <w:rPr>
                <w:rFonts w:ascii="Arial" w:hAnsi="Arial" w:cs="Arial"/>
                <w:i/>
                <w:color w:val="auto"/>
                <w:kern w:val="3"/>
              </w:rPr>
              <w:t>36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0DBBF91" w14:textId="77777777" w:rsidR="00AA1095" w:rsidRPr="00AA1095" w:rsidRDefault="00AA1095" w:rsidP="00AA1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i/>
                <w:color w:val="auto"/>
                <w:kern w:val="3"/>
              </w:rPr>
            </w:pPr>
            <w:r w:rsidRPr="00AA1095">
              <w:rPr>
                <w:rFonts w:ascii="Arial" w:hAnsi="Arial" w:cs="Arial"/>
                <w:i/>
                <w:color w:val="auto"/>
                <w:kern w:val="3"/>
              </w:rPr>
              <w:t>Professor I</w:t>
            </w:r>
          </w:p>
        </w:tc>
        <w:tc>
          <w:tcPr>
            <w:tcW w:w="2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9511111" w14:textId="77777777" w:rsidR="00AA1095" w:rsidRPr="00AA1095" w:rsidRDefault="00AA1095" w:rsidP="00AA1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i/>
                <w:color w:val="auto"/>
                <w:kern w:val="3"/>
              </w:rPr>
            </w:pPr>
            <w:r w:rsidRPr="00AA1095">
              <w:rPr>
                <w:rFonts w:ascii="Arial" w:hAnsi="Arial" w:cs="Arial"/>
                <w:i/>
                <w:color w:val="auto"/>
                <w:kern w:val="3"/>
              </w:rPr>
              <w:t>20 h/ semanais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6088886" w14:textId="77777777" w:rsidR="00AA1095" w:rsidRPr="00AA1095" w:rsidRDefault="00AA1095" w:rsidP="00AA1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i/>
                <w:color w:val="auto"/>
                <w:kern w:val="3"/>
              </w:rPr>
            </w:pPr>
            <w:r w:rsidRPr="00AA1095">
              <w:rPr>
                <w:rFonts w:ascii="Arial" w:hAnsi="Arial" w:cs="Arial"/>
                <w:i/>
                <w:color w:val="auto"/>
                <w:kern w:val="3"/>
              </w:rPr>
              <w:t>MAG-1</w:t>
            </w:r>
          </w:p>
        </w:tc>
      </w:tr>
      <w:tr w:rsidR="00AA1095" w:rsidRPr="00AA1095" w14:paraId="4BD78E29" w14:textId="77777777" w:rsidTr="00AA1095">
        <w:trPr>
          <w:trHeight w:val="377"/>
          <w:jc w:val="center"/>
        </w:trPr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C940653" w14:textId="77777777" w:rsidR="00AA1095" w:rsidRPr="00AA1095" w:rsidRDefault="00AA1095" w:rsidP="00AA1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i/>
                <w:color w:val="auto"/>
                <w:kern w:val="3"/>
              </w:rPr>
            </w:pPr>
            <w:r w:rsidRPr="00AA1095">
              <w:rPr>
                <w:rFonts w:ascii="Arial" w:hAnsi="Arial" w:cs="Arial"/>
                <w:i/>
                <w:color w:val="auto"/>
                <w:kern w:val="3"/>
              </w:rPr>
              <w:t>30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5C35E4A" w14:textId="77777777" w:rsidR="00AA1095" w:rsidRPr="00AA1095" w:rsidRDefault="00AA1095" w:rsidP="00AA1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i/>
                <w:color w:val="auto"/>
                <w:kern w:val="3"/>
              </w:rPr>
            </w:pPr>
            <w:r w:rsidRPr="00AA1095">
              <w:rPr>
                <w:rFonts w:ascii="Arial" w:hAnsi="Arial" w:cs="Arial"/>
                <w:i/>
                <w:color w:val="auto"/>
                <w:kern w:val="3"/>
              </w:rPr>
              <w:t>Professor II</w:t>
            </w:r>
          </w:p>
        </w:tc>
        <w:tc>
          <w:tcPr>
            <w:tcW w:w="2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305294D" w14:textId="77777777" w:rsidR="00AA1095" w:rsidRPr="00AA1095" w:rsidRDefault="00AA1095" w:rsidP="00AA1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i/>
                <w:color w:val="auto"/>
                <w:kern w:val="3"/>
              </w:rPr>
            </w:pPr>
            <w:r w:rsidRPr="00AA1095">
              <w:rPr>
                <w:rFonts w:ascii="Arial" w:hAnsi="Arial" w:cs="Arial"/>
                <w:i/>
                <w:color w:val="auto"/>
                <w:kern w:val="3"/>
              </w:rPr>
              <w:t>20 h/ semanais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80E68CF" w14:textId="77777777" w:rsidR="00AA1095" w:rsidRPr="00AA1095" w:rsidRDefault="00AA1095" w:rsidP="00AA1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i/>
                <w:color w:val="auto"/>
                <w:kern w:val="3"/>
              </w:rPr>
            </w:pPr>
            <w:r w:rsidRPr="00AA1095">
              <w:rPr>
                <w:rFonts w:ascii="Arial" w:hAnsi="Arial" w:cs="Arial"/>
                <w:i/>
                <w:color w:val="auto"/>
                <w:kern w:val="3"/>
              </w:rPr>
              <w:t>MAG-2</w:t>
            </w:r>
          </w:p>
        </w:tc>
      </w:tr>
      <w:tr w:rsidR="00AA1095" w:rsidRPr="00AA1095" w14:paraId="20DA2C54" w14:textId="77777777" w:rsidTr="00AA1095">
        <w:trPr>
          <w:trHeight w:val="397"/>
          <w:jc w:val="center"/>
        </w:trPr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775A73E" w14:textId="77777777" w:rsidR="00AA1095" w:rsidRPr="00AA1095" w:rsidRDefault="00AA1095" w:rsidP="00AA1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i/>
                <w:color w:val="auto"/>
                <w:kern w:val="3"/>
              </w:rPr>
            </w:pPr>
            <w:r w:rsidRPr="00AA1095">
              <w:rPr>
                <w:rFonts w:ascii="Arial" w:hAnsi="Arial" w:cs="Arial"/>
                <w:i/>
                <w:color w:val="auto"/>
                <w:kern w:val="3"/>
              </w:rPr>
              <w:t>02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79DC206" w14:textId="77777777" w:rsidR="00AA1095" w:rsidRPr="00AA1095" w:rsidRDefault="00AA1095" w:rsidP="00AA1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i/>
                <w:color w:val="auto"/>
                <w:kern w:val="3"/>
              </w:rPr>
            </w:pPr>
            <w:r w:rsidRPr="00AA1095">
              <w:rPr>
                <w:rFonts w:ascii="Arial" w:hAnsi="Arial" w:cs="Arial"/>
                <w:i/>
                <w:color w:val="auto"/>
                <w:kern w:val="3"/>
              </w:rPr>
              <w:t>Professor I</w:t>
            </w:r>
          </w:p>
        </w:tc>
        <w:tc>
          <w:tcPr>
            <w:tcW w:w="2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A294B7B" w14:textId="77777777" w:rsidR="00AA1095" w:rsidRPr="00AA1095" w:rsidRDefault="00AA1095" w:rsidP="00AA1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i/>
                <w:color w:val="auto"/>
                <w:kern w:val="3"/>
              </w:rPr>
            </w:pPr>
            <w:r w:rsidRPr="00AA1095">
              <w:rPr>
                <w:rFonts w:ascii="Arial" w:hAnsi="Arial" w:cs="Arial"/>
                <w:i/>
                <w:color w:val="auto"/>
                <w:kern w:val="3"/>
              </w:rPr>
              <w:t>40 h/ semanais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D41655C" w14:textId="77777777" w:rsidR="00AA1095" w:rsidRPr="00AA1095" w:rsidRDefault="00AA1095" w:rsidP="00AA1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i/>
                <w:color w:val="auto"/>
                <w:kern w:val="3"/>
              </w:rPr>
            </w:pPr>
            <w:r w:rsidRPr="00AA1095">
              <w:rPr>
                <w:rFonts w:ascii="Arial" w:hAnsi="Arial" w:cs="Arial"/>
                <w:i/>
                <w:color w:val="auto"/>
                <w:kern w:val="3"/>
              </w:rPr>
              <w:t>MAG-3</w:t>
            </w:r>
          </w:p>
        </w:tc>
      </w:tr>
      <w:tr w:rsidR="00AA1095" w:rsidRPr="00AA1095" w14:paraId="28FDDDE7" w14:textId="77777777" w:rsidTr="00AA1095">
        <w:trPr>
          <w:trHeight w:val="305"/>
          <w:jc w:val="center"/>
        </w:trPr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CE344F1" w14:textId="77777777" w:rsidR="00AA1095" w:rsidRPr="00AA1095" w:rsidRDefault="00AA1095" w:rsidP="00AA1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i/>
                <w:color w:val="auto"/>
                <w:kern w:val="3"/>
              </w:rPr>
            </w:pPr>
            <w:r w:rsidRPr="00AA1095">
              <w:rPr>
                <w:rFonts w:ascii="Arial" w:hAnsi="Arial" w:cs="Arial"/>
                <w:i/>
                <w:color w:val="auto"/>
                <w:kern w:val="3"/>
              </w:rPr>
              <w:t>02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5D8B4C1" w14:textId="77777777" w:rsidR="00AA1095" w:rsidRPr="00AA1095" w:rsidRDefault="00AA1095" w:rsidP="00AA1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i/>
                <w:color w:val="auto"/>
                <w:kern w:val="3"/>
              </w:rPr>
            </w:pPr>
            <w:r w:rsidRPr="00AA1095">
              <w:rPr>
                <w:rFonts w:ascii="Arial" w:hAnsi="Arial" w:cs="Arial"/>
                <w:i/>
                <w:color w:val="auto"/>
                <w:kern w:val="3"/>
              </w:rPr>
              <w:t>Orientador Educacional</w:t>
            </w:r>
          </w:p>
        </w:tc>
        <w:tc>
          <w:tcPr>
            <w:tcW w:w="2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59B3CD6" w14:textId="77777777" w:rsidR="00AA1095" w:rsidRPr="00AA1095" w:rsidRDefault="00AA1095" w:rsidP="00AA1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i/>
                <w:color w:val="auto"/>
                <w:kern w:val="3"/>
              </w:rPr>
            </w:pPr>
            <w:r w:rsidRPr="00AA1095">
              <w:rPr>
                <w:rFonts w:ascii="Arial" w:hAnsi="Arial" w:cs="Arial"/>
                <w:i/>
                <w:color w:val="auto"/>
                <w:kern w:val="3"/>
              </w:rPr>
              <w:t>20 h/ semanais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F79A6B8" w14:textId="77777777" w:rsidR="00AA1095" w:rsidRPr="00AA1095" w:rsidRDefault="00AA1095" w:rsidP="00AA1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i/>
                <w:color w:val="auto"/>
                <w:kern w:val="3"/>
              </w:rPr>
            </w:pPr>
            <w:r w:rsidRPr="00AA1095">
              <w:rPr>
                <w:rFonts w:ascii="Arial" w:hAnsi="Arial" w:cs="Arial"/>
                <w:i/>
                <w:color w:val="auto"/>
                <w:kern w:val="3"/>
              </w:rPr>
              <w:t>MAG-4</w:t>
            </w:r>
          </w:p>
        </w:tc>
      </w:tr>
    </w:tbl>
    <w:p w14:paraId="2E36A08A" w14:textId="77777777" w:rsidR="00AA1095" w:rsidRPr="00AA1095" w:rsidRDefault="00AA1095" w:rsidP="00AA109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both"/>
        <w:textAlignment w:val="auto"/>
        <w:rPr>
          <w:rFonts w:ascii="Arial" w:hAnsi="Arial" w:cs="Arial"/>
          <w:bCs/>
          <w:kern w:val="0"/>
          <w:lang w:eastAsia="en-US" w:bidi="ar-SA"/>
        </w:rPr>
      </w:pPr>
    </w:p>
    <w:p w14:paraId="00B99BC3" w14:textId="77777777" w:rsidR="00AA1095" w:rsidRPr="00AA1095" w:rsidRDefault="00AA1095" w:rsidP="00AA109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160" w:line="240" w:lineRule="auto"/>
        <w:jc w:val="both"/>
        <w:textAlignment w:val="auto"/>
        <w:rPr>
          <w:rFonts w:ascii="Calibri" w:hAnsi="Calibri" w:cs="Times New Roman"/>
          <w:kern w:val="0"/>
          <w:lang w:eastAsia="en-US" w:bidi="ar-SA"/>
        </w:rPr>
      </w:pPr>
      <w:r w:rsidRPr="00AA1095">
        <w:rPr>
          <w:rFonts w:ascii="Arial" w:hAnsi="Arial" w:cs="Arial"/>
          <w:b/>
          <w:bCs/>
          <w:kern w:val="0"/>
          <w:lang w:eastAsia="en-US" w:bidi="ar-SA"/>
        </w:rPr>
        <w:t>Art. 3º</w:t>
      </w:r>
      <w:r w:rsidRPr="00AA1095">
        <w:rPr>
          <w:rFonts w:ascii="Arial" w:hAnsi="Arial" w:cs="Arial"/>
          <w:kern w:val="0"/>
          <w:lang w:eastAsia="en-US" w:bidi="ar-SA"/>
        </w:rPr>
        <w:t xml:space="preserve"> </w:t>
      </w:r>
      <w:r w:rsidRPr="00AA1095">
        <w:rPr>
          <w:rFonts w:ascii="Arial" w:hAnsi="Arial" w:cs="Arial"/>
          <w:bCs/>
          <w:kern w:val="0"/>
          <w:lang w:eastAsia="en-US" w:bidi="ar-SA"/>
        </w:rPr>
        <w:t>As despesas decorrentes da aplicação desta Lei correrão a conta de dotações orçamentárias próprias a serem consignadas ao orçamento municipal vigente.</w:t>
      </w:r>
    </w:p>
    <w:p w14:paraId="6B994235" w14:textId="77777777" w:rsidR="00AA1095" w:rsidRPr="00AA1095" w:rsidRDefault="00AA1095" w:rsidP="00AA109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160" w:line="240" w:lineRule="auto"/>
        <w:jc w:val="both"/>
        <w:textAlignment w:val="auto"/>
        <w:rPr>
          <w:rFonts w:ascii="Calibri" w:hAnsi="Calibri" w:cs="Times New Roman"/>
          <w:kern w:val="0"/>
          <w:lang w:eastAsia="en-US" w:bidi="ar-SA"/>
        </w:rPr>
      </w:pPr>
      <w:r w:rsidRPr="00AA1095">
        <w:rPr>
          <w:rFonts w:ascii="Arial" w:hAnsi="Arial" w:cs="Arial"/>
          <w:b/>
          <w:bCs/>
          <w:color w:val="000000"/>
          <w:kern w:val="0"/>
          <w:lang w:eastAsia="en-US" w:bidi="ar-SA"/>
        </w:rPr>
        <w:t>Art. 4º</w:t>
      </w:r>
      <w:r w:rsidRPr="00AA1095">
        <w:rPr>
          <w:rFonts w:ascii="Arial" w:hAnsi="Arial" w:cs="Arial"/>
          <w:bCs/>
          <w:color w:val="000000"/>
          <w:kern w:val="0"/>
          <w:lang w:eastAsia="en-US" w:bidi="ar-SA"/>
        </w:rPr>
        <w:t xml:space="preserve"> Esta Lei entra em vigor na data de sua publicação.</w:t>
      </w:r>
    </w:p>
    <w:p w14:paraId="43D87923" w14:textId="77777777" w:rsidR="001B701E" w:rsidRDefault="001B701E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289C0F33" w14:textId="6948B062" w:rsidR="0049183D" w:rsidRPr="00D85ECF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 xml:space="preserve">Sala de Sessões, </w:t>
      </w:r>
      <w:r w:rsidR="00281859">
        <w:rPr>
          <w:rFonts w:ascii="Arial" w:eastAsia="Arial" w:hAnsi="Arial" w:cs="Arial"/>
        </w:rPr>
        <w:t>03</w:t>
      </w:r>
      <w:r w:rsidRPr="00D85ECF">
        <w:rPr>
          <w:rFonts w:ascii="Arial" w:eastAsia="Arial" w:hAnsi="Arial" w:cs="Arial"/>
        </w:rPr>
        <w:t xml:space="preserve"> de </w:t>
      </w:r>
      <w:r w:rsidR="00281859">
        <w:rPr>
          <w:rFonts w:ascii="Arial" w:eastAsia="Arial" w:hAnsi="Arial" w:cs="Arial"/>
        </w:rPr>
        <w:t>junho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42FBC170" w14:textId="77777777" w:rsidR="0049183D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A668101" w14:textId="4C8BB62D" w:rsidR="001C6E84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6FEEA08C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41F5D3A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</w:rPr>
        <w:t xml:space="preserve">    </w:t>
      </w: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 xml:space="preserve">Adavilson </w:t>
      </w:r>
      <w:proofErr w:type="spellStart"/>
      <w:r w:rsidRPr="00D85ECF">
        <w:rPr>
          <w:rFonts w:ascii="Arial" w:hAnsi="Arial" w:cs="Arial"/>
          <w:b/>
        </w:rPr>
        <w:t>Kuter</w:t>
      </w:r>
      <w:proofErr w:type="spellEnd"/>
      <w:r w:rsidRPr="00D85ECF">
        <w:rPr>
          <w:rFonts w:ascii="Arial" w:hAnsi="Arial" w:cs="Arial"/>
          <w:b/>
        </w:rPr>
        <w:t xml:space="preserve"> </w:t>
      </w:r>
      <w:proofErr w:type="spellStart"/>
      <w:r w:rsidRPr="00D85ECF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sectPr w:rsidR="0049183D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2D4A"/>
    <w:rsid w:val="0003553B"/>
    <w:rsid w:val="00047BDB"/>
    <w:rsid w:val="00072D8D"/>
    <w:rsid w:val="00076A15"/>
    <w:rsid w:val="000934CC"/>
    <w:rsid w:val="000B38EF"/>
    <w:rsid w:val="000B6610"/>
    <w:rsid w:val="000E2BE1"/>
    <w:rsid w:val="000E7FAF"/>
    <w:rsid w:val="000F1947"/>
    <w:rsid w:val="0010078C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71512"/>
    <w:rsid w:val="00185201"/>
    <w:rsid w:val="00185D89"/>
    <w:rsid w:val="001B701E"/>
    <w:rsid w:val="001C6E84"/>
    <w:rsid w:val="001D1FB3"/>
    <w:rsid w:val="001D4113"/>
    <w:rsid w:val="001E092A"/>
    <w:rsid w:val="002050C4"/>
    <w:rsid w:val="0021568F"/>
    <w:rsid w:val="0022265E"/>
    <w:rsid w:val="00224866"/>
    <w:rsid w:val="002300AF"/>
    <w:rsid w:val="00235AF4"/>
    <w:rsid w:val="00241FA5"/>
    <w:rsid w:val="002462B1"/>
    <w:rsid w:val="0024645F"/>
    <w:rsid w:val="002466C1"/>
    <w:rsid w:val="00246E38"/>
    <w:rsid w:val="0026113B"/>
    <w:rsid w:val="002613AC"/>
    <w:rsid w:val="00281418"/>
    <w:rsid w:val="00281859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3AB2"/>
    <w:rsid w:val="004B6AD2"/>
    <w:rsid w:val="004D726D"/>
    <w:rsid w:val="004E016E"/>
    <w:rsid w:val="004E4613"/>
    <w:rsid w:val="004E58F4"/>
    <w:rsid w:val="004F74BD"/>
    <w:rsid w:val="0050637F"/>
    <w:rsid w:val="00514447"/>
    <w:rsid w:val="005348EB"/>
    <w:rsid w:val="005371BA"/>
    <w:rsid w:val="00541C4C"/>
    <w:rsid w:val="005660E9"/>
    <w:rsid w:val="00567374"/>
    <w:rsid w:val="00575079"/>
    <w:rsid w:val="00580158"/>
    <w:rsid w:val="00591548"/>
    <w:rsid w:val="005A3F2C"/>
    <w:rsid w:val="005B23EA"/>
    <w:rsid w:val="005C1D4E"/>
    <w:rsid w:val="005F47AC"/>
    <w:rsid w:val="00605330"/>
    <w:rsid w:val="00633D14"/>
    <w:rsid w:val="006504BB"/>
    <w:rsid w:val="00650AC0"/>
    <w:rsid w:val="0066001C"/>
    <w:rsid w:val="0066281B"/>
    <w:rsid w:val="0066729B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50793"/>
    <w:rsid w:val="007874EC"/>
    <w:rsid w:val="00792E39"/>
    <w:rsid w:val="00793337"/>
    <w:rsid w:val="007A5390"/>
    <w:rsid w:val="007A79E9"/>
    <w:rsid w:val="007B5A45"/>
    <w:rsid w:val="007C2F57"/>
    <w:rsid w:val="0080232C"/>
    <w:rsid w:val="008226D7"/>
    <w:rsid w:val="00831B1B"/>
    <w:rsid w:val="00835D4D"/>
    <w:rsid w:val="00840C35"/>
    <w:rsid w:val="00844A1B"/>
    <w:rsid w:val="00846B41"/>
    <w:rsid w:val="00851351"/>
    <w:rsid w:val="00860E49"/>
    <w:rsid w:val="008714FB"/>
    <w:rsid w:val="0087793A"/>
    <w:rsid w:val="00884198"/>
    <w:rsid w:val="008A0271"/>
    <w:rsid w:val="008C098A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444DF"/>
    <w:rsid w:val="009548C8"/>
    <w:rsid w:val="0096760A"/>
    <w:rsid w:val="00975593"/>
    <w:rsid w:val="009923AC"/>
    <w:rsid w:val="009975D0"/>
    <w:rsid w:val="009A39C4"/>
    <w:rsid w:val="009A4FE5"/>
    <w:rsid w:val="009A507E"/>
    <w:rsid w:val="009A5BB0"/>
    <w:rsid w:val="009D1E3C"/>
    <w:rsid w:val="009D34CE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A1095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4503B"/>
    <w:rsid w:val="00B549A0"/>
    <w:rsid w:val="00B5511A"/>
    <w:rsid w:val="00B7773A"/>
    <w:rsid w:val="00B8524A"/>
    <w:rsid w:val="00B9283C"/>
    <w:rsid w:val="00B937B7"/>
    <w:rsid w:val="00BA314C"/>
    <w:rsid w:val="00BA6F52"/>
    <w:rsid w:val="00BC0DD2"/>
    <w:rsid w:val="00BD0C54"/>
    <w:rsid w:val="00BE2364"/>
    <w:rsid w:val="00BE4697"/>
    <w:rsid w:val="00BF237E"/>
    <w:rsid w:val="00BF25A3"/>
    <w:rsid w:val="00C00F96"/>
    <w:rsid w:val="00C02581"/>
    <w:rsid w:val="00C04ADC"/>
    <w:rsid w:val="00C06550"/>
    <w:rsid w:val="00C2058E"/>
    <w:rsid w:val="00C2319B"/>
    <w:rsid w:val="00C24952"/>
    <w:rsid w:val="00C53234"/>
    <w:rsid w:val="00C6373D"/>
    <w:rsid w:val="00C82789"/>
    <w:rsid w:val="00C87B7C"/>
    <w:rsid w:val="00C87E4A"/>
    <w:rsid w:val="00C95B75"/>
    <w:rsid w:val="00CB6D70"/>
    <w:rsid w:val="00CD0C73"/>
    <w:rsid w:val="00CD5903"/>
    <w:rsid w:val="00CE08A5"/>
    <w:rsid w:val="00CE3138"/>
    <w:rsid w:val="00D02016"/>
    <w:rsid w:val="00D05FCC"/>
    <w:rsid w:val="00D30F10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D3F7F"/>
    <w:rsid w:val="00DF6AB8"/>
    <w:rsid w:val="00E05FB2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4EC4"/>
    <w:rsid w:val="00E94CF8"/>
    <w:rsid w:val="00EC140B"/>
    <w:rsid w:val="00EE1756"/>
    <w:rsid w:val="00EF620B"/>
    <w:rsid w:val="00F41C8C"/>
    <w:rsid w:val="00F41D9A"/>
    <w:rsid w:val="00F439FF"/>
    <w:rsid w:val="00F579DE"/>
    <w:rsid w:val="00F60BFF"/>
    <w:rsid w:val="00F71331"/>
    <w:rsid w:val="00F913B5"/>
    <w:rsid w:val="00FA51BB"/>
    <w:rsid w:val="00FA6D94"/>
    <w:rsid w:val="00FC0029"/>
    <w:rsid w:val="00FC4A1C"/>
    <w:rsid w:val="00FD2A71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97</cp:revision>
  <cp:lastPrinted>2025-04-01T12:23:00Z</cp:lastPrinted>
  <dcterms:created xsi:type="dcterms:W3CDTF">2024-04-30T11:49:00Z</dcterms:created>
  <dcterms:modified xsi:type="dcterms:W3CDTF">2025-06-03T12:56:00Z</dcterms:modified>
</cp:coreProperties>
</file>