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29DF85C2" w14:textId="77777777" w:rsidR="0048763A" w:rsidRPr="0048763A" w:rsidRDefault="0048763A" w:rsidP="0048763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5E37EF90" w14:textId="77777777" w:rsidR="00D85ECF" w:rsidRPr="00D85ECF" w:rsidRDefault="00D85ECF" w:rsidP="00D85EC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D85ECF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77, DE 04 DE ABRIL DE 2025.</w:t>
      </w:r>
    </w:p>
    <w:p w14:paraId="22EE6292" w14:textId="77777777" w:rsidR="00D85ECF" w:rsidRPr="00D85ECF" w:rsidRDefault="00D85ECF" w:rsidP="00D85ECF">
      <w:pPr>
        <w:spacing w:after="0" w:line="240" w:lineRule="auto"/>
        <w:ind w:left="4395" w:right="-1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ab/>
        <w:t>Autoriza o Município de Arroio do Padre, Poder Executivo, a contratar servidor por tempo determinado para atender a necessidade de excepcional interesse público para o cargo de Nutricionista.</w:t>
      </w:r>
    </w:p>
    <w:p w14:paraId="2E484D29" w14:textId="77777777" w:rsidR="00D85ECF" w:rsidRPr="00D85ECF" w:rsidRDefault="00D85ECF" w:rsidP="00D85EC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6C4FABC" w14:textId="77777777" w:rsidR="00D85ECF" w:rsidRPr="00D85ECF" w:rsidRDefault="00D85ECF" w:rsidP="00D85EC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  <w:b/>
        </w:rPr>
        <w:t>Art. 1º</w:t>
      </w:r>
      <w:r w:rsidRPr="00D85ECF">
        <w:rPr>
          <w:rFonts w:ascii="Arial" w:hAnsi="Arial" w:cs="Arial"/>
        </w:rPr>
        <w:t xml:space="preserve"> A presente Lei trata da contratação por tempo determinado de servidor que desempenhará suas funções junto a Secretaria Municipal de Saúde e Desenvolvimento Social.</w:t>
      </w:r>
    </w:p>
    <w:p w14:paraId="6DD3B3CB" w14:textId="77777777" w:rsidR="00D85ECF" w:rsidRPr="00D85ECF" w:rsidRDefault="00D85ECF" w:rsidP="00D85EC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  <w:b/>
        </w:rPr>
        <w:t>Art. 2º</w:t>
      </w:r>
      <w:r w:rsidRPr="00D85ECF">
        <w:rPr>
          <w:rFonts w:ascii="Arial" w:hAnsi="Arial" w:cs="Arial"/>
        </w:rPr>
        <w:t xml:space="preserve"> Fica autorizado o Município de Arroio do Padre, Poder Executivo, a contratar servidor pelo prazo de 06 (seis) meses, prorrogável por igual período, para desempenhar a função de Nutricionista, junto a Secretaria Municipal de Saúde e Desenvolvimento Social, conforme quadro 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2007"/>
        <w:gridCol w:w="2524"/>
        <w:gridCol w:w="2552"/>
        <w:gridCol w:w="2656"/>
      </w:tblGrid>
      <w:tr w:rsidR="00D85ECF" w:rsidRPr="00D85ECF" w14:paraId="2FD799C0" w14:textId="77777777" w:rsidTr="00790653">
        <w:trPr>
          <w:trHeight w:val="32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671B" w14:textId="77777777" w:rsidR="00D85ECF" w:rsidRPr="00D85ECF" w:rsidRDefault="00D85ECF" w:rsidP="0079065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D85ECF">
              <w:rPr>
                <w:rFonts w:ascii="Arial" w:hAnsi="Arial" w:cs="Arial"/>
              </w:rPr>
              <w:t>Nº de Cargos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7A74" w14:textId="77777777" w:rsidR="00D85ECF" w:rsidRPr="00D85ECF" w:rsidRDefault="00D85ECF" w:rsidP="0079065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D85ECF">
              <w:rPr>
                <w:rFonts w:ascii="Arial" w:hAnsi="Arial" w:cs="Arial"/>
              </w:rPr>
              <w:t>Denominação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B9E4" w14:textId="77777777" w:rsidR="00D85ECF" w:rsidRPr="00D85ECF" w:rsidRDefault="00D85ECF" w:rsidP="0079065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D85ECF">
              <w:rPr>
                <w:rFonts w:ascii="Arial" w:hAnsi="Arial" w:cs="Arial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1C25" w14:textId="77777777" w:rsidR="00D85ECF" w:rsidRPr="00D85ECF" w:rsidRDefault="00D85ECF" w:rsidP="0079065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D85ECF">
              <w:rPr>
                <w:rFonts w:ascii="Arial" w:hAnsi="Arial" w:cs="Arial"/>
              </w:rPr>
              <w:t>Carga Horária Semanal</w:t>
            </w:r>
          </w:p>
        </w:tc>
      </w:tr>
      <w:tr w:rsidR="00D85ECF" w:rsidRPr="00D85ECF" w14:paraId="4F3EB0DF" w14:textId="77777777" w:rsidTr="00790653">
        <w:trPr>
          <w:trHeight w:val="309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1A36" w14:textId="77777777" w:rsidR="00D85ECF" w:rsidRPr="00D85ECF" w:rsidRDefault="00D85ECF" w:rsidP="0079065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D85ECF">
              <w:rPr>
                <w:rFonts w:ascii="Arial" w:hAnsi="Arial" w:cs="Arial"/>
              </w:rPr>
              <w:t>01 profissional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840E" w14:textId="77777777" w:rsidR="00D85ECF" w:rsidRPr="00D85ECF" w:rsidRDefault="00D85ECF" w:rsidP="0079065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D85ECF">
              <w:rPr>
                <w:rFonts w:ascii="Arial" w:hAnsi="Arial" w:cs="Arial"/>
              </w:rPr>
              <w:t>Nutricionista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B912" w14:textId="77777777" w:rsidR="00D85ECF" w:rsidRPr="00D85ECF" w:rsidRDefault="00D85ECF" w:rsidP="0079065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D85ECF">
              <w:rPr>
                <w:rFonts w:ascii="Arial" w:hAnsi="Arial" w:cs="Arial"/>
              </w:rPr>
              <w:t>R$ 2.686,92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B2EA" w14:textId="77777777" w:rsidR="00D85ECF" w:rsidRPr="00D85ECF" w:rsidRDefault="00D85ECF" w:rsidP="00790653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D85ECF">
              <w:rPr>
                <w:rFonts w:ascii="Arial" w:hAnsi="Arial" w:cs="Arial"/>
              </w:rPr>
              <w:t>20 horas</w:t>
            </w:r>
          </w:p>
        </w:tc>
      </w:tr>
    </w:tbl>
    <w:p w14:paraId="33142A23" w14:textId="77777777" w:rsidR="00D85ECF" w:rsidRPr="00D85ECF" w:rsidRDefault="00D85ECF" w:rsidP="00D85EC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7A1535D" w14:textId="77777777" w:rsidR="00D85ECF" w:rsidRPr="00D85ECF" w:rsidRDefault="00D85ECF" w:rsidP="00D85EC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7307D7AC" w14:textId="77777777" w:rsidR="00D85ECF" w:rsidRPr="00D85ECF" w:rsidRDefault="00D85ECF" w:rsidP="00D85EC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  <w:b/>
        </w:rPr>
        <w:t xml:space="preserve">Art. 3º </w:t>
      </w:r>
      <w:r w:rsidRPr="00D85ECF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0EE9C6DE" w14:textId="77777777" w:rsidR="00D85ECF" w:rsidRPr="00D85ECF" w:rsidRDefault="00D85ECF" w:rsidP="00D85ECF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  <w:b/>
        </w:rPr>
        <w:t>Art. 4º</w:t>
      </w:r>
      <w:r w:rsidRPr="00D85ECF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Pr="00D85ECF">
        <w:rPr>
          <w:rFonts w:ascii="Arial" w:hAnsi="Arial" w:cs="Arial"/>
          <w:lang w:eastAsia="en-US"/>
        </w:rPr>
        <w:t xml:space="preserve">e </w:t>
      </w:r>
      <w:r w:rsidRPr="00D85ECF">
        <w:rPr>
          <w:rFonts w:ascii="Arial" w:hAnsi="Arial" w:cs="Arial"/>
        </w:rPr>
        <w:t>será realizado processo seletivo simplificado.</w:t>
      </w:r>
    </w:p>
    <w:p w14:paraId="397EDCFC" w14:textId="77777777" w:rsidR="00D85ECF" w:rsidRPr="00D85ECF" w:rsidRDefault="00D85ECF" w:rsidP="00D85EC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  <w:b/>
        </w:rPr>
        <w:t>Art. 5º</w:t>
      </w:r>
      <w:r w:rsidRPr="00D85ECF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52F07B13" w14:textId="77777777" w:rsidR="00D85ECF" w:rsidRPr="00D85ECF" w:rsidRDefault="00D85ECF" w:rsidP="00D85EC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  <w:b/>
        </w:rPr>
        <w:t>Art. 6º</w:t>
      </w:r>
      <w:r w:rsidRPr="00D85ECF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 social a execução e fiscalização do contrato celebrado.  </w:t>
      </w:r>
    </w:p>
    <w:p w14:paraId="6EAE6556" w14:textId="77777777" w:rsidR="00D85ECF" w:rsidRPr="00D85ECF" w:rsidRDefault="00D85ECF" w:rsidP="00D85EC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  <w:b/>
        </w:rPr>
        <w:t>Art. 7º</w:t>
      </w:r>
      <w:r w:rsidRPr="00D85ECF">
        <w:rPr>
          <w:rFonts w:ascii="Arial" w:hAnsi="Arial" w:cs="Arial"/>
        </w:rPr>
        <w:t xml:space="preserve"> Ao servidor contratado por esta Lei, aplicar-se-á o Regime Geral de Previdência Social.</w:t>
      </w:r>
    </w:p>
    <w:p w14:paraId="3372817D" w14:textId="77777777" w:rsidR="00D85ECF" w:rsidRPr="00D85ECF" w:rsidRDefault="00D85ECF" w:rsidP="00D85EC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  <w:b/>
        </w:rPr>
        <w:t xml:space="preserve">Art. 8º </w:t>
      </w:r>
      <w:r w:rsidRPr="00D85ECF">
        <w:rPr>
          <w:rFonts w:ascii="Arial" w:hAnsi="Arial" w:cs="Arial"/>
        </w:rPr>
        <w:t xml:space="preserve">As despesas decorrentes desta Lei correrão por conta de dotações orçamentárias </w:t>
      </w:r>
      <w:r w:rsidRPr="00D85ECF">
        <w:rPr>
          <w:rFonts w:ascii="Arial" w:hAnsi="Arial" w:cs="Arial"/>
        </w:rPr>
        <w:lastRenderedPageBreak/>
        <w:t>específicas.</w:t>
      </w:r>
    </w:p>
    <w:p w14:paraId="4ADE6BF4" w14:textId="77777777" w:rsidR="00D85ECF" w:rsidRPr="00D85ECF" w:rsidRDefault="00D85ECF" w:rsidP="00D85EC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D85ECF">
        <w:rPr>
          <w:rFonts w:ascii="Arial" w:hAnsi="Arial" w:cs="Arial"/>
          <w:b/>
        </w:rPr>
        <w:t xml:space="preserve">Art. 9º </w:t>
      </w:r>
      <w:r w:rsidRPr="00D85ECF">
        <w:rPr>
          <w:rFonts w:ascii="Arial" w:hAnsi="Arial" w:cs="Arial"/>
        </w:rPr>
        <w:t>Esta Lei entra em vigor na data de sua publicação.</w:t>
      </w:r>
    </w:p>
    <w:p w14:paraId="57C1C417" w14:textId="7A02C4C3" w:rsidR="004476B9" w:rsidRPr="00D85ECF" w:rsidRDefault="004476B9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289C0F33" w14:textId="5B6FBB33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D85ECF">
        <w:rPr>
          <w:rFonts w:ascii="Arial" w:eastAsia="Arial" w:hAnsi="Arial" w:cs="Arial"/>
        </w:rPr>
        <w:t>16</w:t>
      </w:r>
      <w:r w:rsidRPr="00D85ECF">
        <w:rPr>
          <w:rFonts w:ascii="Arial" w:eastAsia="Arial" w:hAnsi="Arial" w:cs="Arial"/>
        </w:rPr>
        <w:t xml:space="preserve"> de </w:t>
      </w:r>
      <w:r w:rsidR="005348EB" w:rsidRPr="00D85ECF">
        <w:rPr>
          <w:rFonts w:ascii="Arial" w:eastAsia="Arial" w:hAnsi="Arial" w:cs="Arial"/>
        </w:rPr>
        <w:t>abril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D85ECF">
        <w:rPr>
          <w:rFonts w:ascii="Arial" w:hAnsi="Arial" w:cs="Arial"/>
          <w:b/>
        </w:rPr>
        <w:t>Adavilson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Pr="00D85ECF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0C8EDC38" w14:textId="77777777" w:rsidR="00835D4D" w:rsidRPr="00D85ECF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C187DFD" w14:textId="77777777" w:rsidR="00835D4D" w:rsidRPr="00D85ECF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949935D" w14:textId="77777777" w:rsidR="00835D4D" w:rsidRPr="00D85ECF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A00B945" w14:textId="77777777" w:rsidR="00835D4D" w:rsidRPr="00D85ECF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9E8B4BC" w14:textId="77777777" w:rsidR="00835D4D" w:rsidRPr="00D85ECF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08D915A" w14:textId="77777777" w:rsidR="00835D4D" w:rsidRPr="00D85ECF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F6DE7A6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966A310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A359C7A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DD7B8E1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2A002B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1C94255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A45D6B6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BE08737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D5DE735" w14:textId="77777777" w:rsidR="00835D4D" w:rsidRDefault="00835D4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D7E3D72" w14:textId="77777777" w:rsidR="00835D4D" w:rsidRDefault="00835D4D" w:rsidP="00835D4D">
      <w:pPr>
        <w:tabs>
          <w:tab w:val="left" w:pos="0"/>
        </w:tabs>
        <w:spacing w:after="0"/>
        <w:ind w:right="-1"/>
        <w:rPr>
          <w:rFonts w:ascii="Arial" w:eastAsia="Arial" w:hAnsi="Arial" w:cs="Arial"/>
          <w:b/>
          <w:bCs/>
          <w:shd w:val="clear" w:color="auto" w:fill="FFFFFF"/>
        </w:rPr>
      </w:pPr>
    </w:p>
    <w:p w14:paraId="1CCC7E29" w14:textId="77777777" w:rsidR="00D85ECF" w:rsidRDefault="00D85ECF" w:rsidP="00835D4D">
      <w:pPr>
        <w:tabs>
          <w:tab w:val="left" w:pos="0"/>
        </w:tabs>
        <w:spacing w:after="0"/>
        <w:ind w:right="-1"/>
        <w:rPr>
          <w:rFonts w:ascii="Arial" w:eastAsia="Arial" w:hAnsi="Arial" w:cs="Arial"/>
          <w:b/>
          <w:bCs/>
          <w:shd w:val="clear" w:color="auto" w:fill="FFFFFF"/>
        </w:rPr>
      </w:pPr>
    </w:p>
    <w:p w14:paraId="566CFF1A" w14:textId="77777777" w:rsidR="00D85ECF" w:rsidRDefault="00D85ECF" w:rsidP="00835D4D">
      <w:pPr>
        <w:tabs>
          <w:tab w:val="left" w:pos="0"/>
        </w:tabs>
        <w:spacing w:after="0"/>
        <w:ind w:right="-1"/>
        <w:rPr>
          <w:rFonts w:ascii="Arial" w:eastAsia="Arial" w:hAnsi="Arial" w:cs="Arial"/>
          <w:b/>
          <w:bCs/>
          <w:shd w:val="clear" w:color="auto" w:fill="FFFFFF"/>
        </w:rPr>
      </w:pPr>
    </w:p>
    <w:p w14:paraId="04217C62" w14:textId="77777777" w:rsidR="00D85ECF" w:rsidRDefault="00D85ECF" w:rsidP="00835D4D">
      <w:pPr>
        <w:tabs>
          <w:tab w:val="left" w:pos="0"/>
        </w:tabs>
        <w:spacing w:after="0"/>
        <w:ind w:right="-1"/>
        <w:rPr>
          <w:rFonts w:ascii="Arial" w:eastAsia="Arial" w:hAnsi="Arial" w:cs="Arial"/>
          <w:b/>
          <w:bCs/>
          <w:shd w:val="clear" w:color="auto" w:fill="FFFFFF"/>
        </w:rPr>
      </w:pPr>
    </w:p>
    <w:p w14:paraId="7D0740E7" w14:textId="77777777" w:rsidR="00D85ECF" w:rsidRDefault="00D85ECF" w:rsidP="00835D4D">
      <w:pPr>
        <w:tabs>
          <w:tab w:val="left" w:pos="0"/>
        </w:tabs>
        <w:spacing w:after="0"/>
        <w:ind w:right="-1"/>
        <w:rPr>
          <w:rFonts w:ascii="Arial" w:eastAsia="Arial" w:hAnsi="Arial" w:cs="Arial"/>
          <w:b/>
          <w:bCs/>
          <w:shd w:val="clear" w:color="auto" w:fill="FFFFFF"/>
        </w:rPr>
      </w:pPr>
    </w:p>
    <w:p w14:paraId="520DD9A5" w14:textId="77777777" w:rsidR="00D85ECF" w:rsidRDefault="00D85ECF" w:rsidP="00835D4D">
      <w:pPr>
        <w:tabs>
          <w:tab w:val="left" w:pos="0"/>
        </w:tabs>
        <w:spacing w:after="0"/>
        <w:ind w:right="-1"/>
        <w:rPr>
          <w:rFonts w:ascii="Arial" w:eastAsia="Arial" w:hAnsi="Arial" w:cs="Arial"/>
          <w:b/>
          <w:bCs/>
          <w:shd w:val="clear" w:color="auto" w:fill="FFFFFF"/>
        </w:rPr>
      </w:pPr>
    </w:p>
    <w:p w14:paraId="1AE2595F" w14:textId="77777777" w:rsidR="00D85ECF" w:rsidRPr="00835D4D" w:rsidRDefault="00D85ECF" w:rsidP="00835D4D">
      <w:pPr>
        <w:tabs>
          <w:tab w:val="left" w:pos="0"/>
        </w:tabs>
        <w:spacing w:after="0"/>
        <w:ind w:right="-1"/>
        <w:rPr>
          <w:rFonts w:ascii="Arial" w:eastAsia="Arial" w:hAnsi="Arial" w:cs="Arial"/>
          <w:b/>
          <w:bCs/>
          <w:shd w:val="clear" w:color="auto" w:fill="FFFFFF"/>
        </w:rPr>
      </w:pPr>
    </w:p>
    <w:p w14:paraId="6898898B" w14:textId="77777777" w:rsidR="00835D4D" w:rsidRDefault="00835D4D" w:rsidP="00835D4D">
      <w:pPr>
        <w:tabs>
          <w:tab w:val="left" w:pos="0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2112DDF2" w14:textId="77777777" w:rsidR="00D85ECF" w:rsidRPr="008D3234" w:rsidRDefault="00D85ECF" w:rsidP="00D85ECF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  <w:bCs/>
        </w:rPr>
        <w:lastRenderedPageBreak/>
        <w:t xml:space="preserve">ANEXO I - PROJETO DE LEI Nº </w:t>
      </w:r>
      <w:r>
        <w:rPr>
          <w:rFonts w:ascii="Arial" w:hAnsi="Arial" w:cs="Arial"/>
          <w:b/>
          <w:bCs/>
        </w:rPr>
        <w:t>77</w:t>
      </w:r>
      <w:r w:rsidRPr="008D3234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</w:p>
    <w:p w14:paraId="6BD94FAC" w14:textId="77777777" w:rsidR="00D85ECF" w:rsidRPr="008D3234" w:rsidRDefault="00D85ECF" w:rsidP="00D85ECF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0AD2739F" w14:textId="77777777" w:rsidR="00D85ECF" w:rsidRDefault="00D85ECF" w:rsidP="00D85EC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6AA513C" w14:textId="77777777" w:rsidR="00D85ECF" w:rsidRDefault="00D85ECF" w:rsidP="00D85ECF">
      <w:pPr>
        <w:pStyle w:val="Ttulo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num" w:pos="432"/>
          <w:tab w:val="left" w:pos="708"/>
          <w:tab w:val="left" w:pos="4253"/>
        </w:tabs>
        <w:spacing w:line="240" w:lineRule="auto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NUTRICIONISTA</w:t>
      </w:r>
    </w:p>
    <w:p w14:paraId="0EFB46AA" w14:textId="77777777" w:rsidR="00D85ECF" w:rsidRDefault="00D85ECF" w:rsidP="00D85ECF"/>
    <w:p w14:paraId="58D28F65" w14:textId="77777777" w:rsidR="00D85ECF" w:rsidRDefault="00D85ECF" w:rsidP="00D85EC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ATRIBUIÇÕES:</w:t>
      </w:r>
    </w:p>
    <w:p w14:paraId="20D3F2E8" w14:textId="77777777" w:rsidR="00D85ECF" w:rsidRDefault="00D85ECF" w:rsidP="00D85EC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E1A6041" w14:textId="77777777" w:rsidR="00D85ECF" w:rsidRDefault="00D85ECF" w:rsidP="00D85EC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Síntese dos Deveres: </w:t>
      </w:r>
      <w:r>
        <w:rPr>
          <w:rFonts w:ascii="Arial" w:hAnsi="Arial" w:cs="Arial"/>
        </w:rPr>
        <w:t>Planejar e executar serviços ou programas de nutrição e de alimentação em estabelecimentos do Município.</w:t>
      </w:r>
    </w:p>
    <w:p w14:paraId="54EBA3BC" w14:textId="77777777" w:rsidR="00D85ECF" w:rsidRDefault="00D85ECF" w:rsidP="00D85EC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6EF54287" w14:textId="77777777" w:rsidR="00D85ECF" w:rsidRDefault="00D85ECF" w:rsidP="00D85EC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Exemplos de Atribuições: </w:t>
      </w:r>
      <w:r>
        <w:rPr>
          <w:rFonts w:ascii="Arial" w:hAnsi="Arial" w:cs="Arial"/>
        </w:rPr>
        <w:t xml:space="preserve">Planejar serviços ou programas de nutrição nos campos hospitalares, de saúde pública, educação e de outros similares; organizar cardápios e elaborar dietas; controlar a estocagem, preparação, conservação e distribuição dos alimentos a fim de contribuir para a melhoria </w:t>
      </w:r>
      <w:proofErr w:type="spellStart"/>
      <w:r>
        <w:rPr>
          <w:rFonts w:ascii="Arial" w:hAnsi="Arial" w:cs="Arial"/>
        </w:rPr>
        <w:t>protéica</w:t>
      </w:r>
      <w:proofErr w:type="spellEnd"/>
      <w:r>
        <w:rPr>
          <w:rFonts w:ascii="Arial" w:hAnsi="Arial" w:cs="Arial"/>
        </w:rPr>
        <w:t>, racionalidade e economicidade dos regimes alimentares; planejar e ministrar cursos de educação alimentar; prestar orientação dietética por ocasião da alta hospitalar; responsabilizar-se por equipes auxiliares necessárias à execução das atividades próprias do cargo; executar tarefas afins, inclusive as editadas no respectivo regulamento da profissão.</w:t>
      </w:r>
    </w:p>
    <w:p w14:paraId="52063013" w14:textId="77777777" w:rsidR="00D85ECF" w:rsidRDefault="00D85ECF" w:rsidP="00D85EC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526F2CA2" w14:textId="77777777" w:rsidR="00D85ECF" w:rsidRDefault="00D85ECF" w:rsidP="00D85EC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Condições de Trabalho:</w:t>
      </w:r>
    </w:p>
    <w:p w14:paraId="0E1013A1" w14:textId="77777777" w:rsidR="00D85ECF" w:rsidRDefault="00D85ECF" w:rsidP="00D85EC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a)</w:t>
      </w:r>
      <w:r>
        <w:rPr>
          <w:rFonts w:ascii="Arial" w:hAnsi="Arial" w:cs="Arial"/>
        </w:rPr>
        <w:t xml:space="preserve"> Carga Horária: 20 horas semanais</w:t>
      </w:r>
    </w:p>
    <w:p w14:paraId="19CDB3A0" w14:textId="77777777" w:rsidR="00D85ECF" w:rsidRDefault="00D85ECF" w:rsidP="00D85EC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0370B415" w14:textId="77777777" w:rsidR="00D85ECF" w:rsidRDefault="00D85ECF" w:rsidP="00D85EC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Requisitos para provimento do cargo:</w:t>
      </w:r>
    </w:p>
    <w:p w14:paraId="15B92A86" w14:textId="77777777" w:rsidR="00D85ECF" w:rsidRDefault="00D85ECF" w:rsidP="00D85EC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a)</w:t>
      </w:r>
      <w:r>
        <w:rPr>
          <w:rFonts w:ascii="Arial" w:hAnsi="Arial" w:cs="Arial"/>
        </w:rPr>
        <w:t xml:space="preserve"> Idade: Mínima de 18 anos</w:t>
      </w:r>
    </w:p>
    <w:p w14:paraId="7BA1268D" w14:textId="77777777" w:rsidR="00D85ECF" w:rsidRDefault="00D85ECF" w:rsidP="00D85EC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Instrução: Curso Superior Completo em Nutricionista.</w:t>
      </w:r>
    </w:p>
    <w:p w14:paraId="7050E130" w14:textId="77777777" w:rsidR="00D85ECF" w:rsidRDefault="00D85ECF" w:rsidP="00D85ECF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c) </w:t>
      </w:r>
      <w:r>
        <w:rPr>
          <w:rFonts w:ascii="Arial" w:hAnsi="Arial" w:cs="Arial"/>
        </w:rPr>
        <w:t>Habilitação: Legal para o exercício da profissão. Registro no Conselho Competente</w:t>
      </w:r>
    </w:p>
    <w:p w14:paraId="69DBD2EA" w14:textId="77777777" w:rsidR="00D85ECF" w:rsidRDefault="00D85ECF" w:rsidP="00D85EC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A790E26" w14:textId="77777777" w:rsidR="00835D4D" w:rsidRDefault="00835D4D" w:rsidP="00835D4D">
      <w:pPr>
        <w:tabs>
          <w:tab w:val="left" w:pos="0"/>
        </w:tabs>
        <w:spacing w:after="0"/>
        <w:ind w:right="-1"/>
        <w:jc w:val="both"/>
        <w:rPr>
          <w:rFonts w:ascii="Arial" w:eastAsia="Arial" w:hAnsi="Arial" w:cs="Arial"/>
          <w:shd w:val="clear" w:color="auto" w:fill="FFFFFF"/>
        </w:rPr>
      </w:pPr>
    </w:p>
    <w:sectPr w:rsidR="00835D4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0934CC"/>
    <w:rsid w:val="000E2BE1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C6E84"/>
    <w:rsid w:val="001D4113"/>
    <w:rsid w:val="001E092A"/>
    <w:rsid w:val="002050C4"/>
    <w:rsid w:val="0021568F"/>
    <w:rsid w:val="002300AF"/>
    <w:rsid w:val="0024645F"/>
    <w:rsid w:val="002466C1"/>
    <w:rsid w:val="0026113B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C41EB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348EB"/>
    <w:rsid w:val="005371BA"/>
    <w:rsid w:val="00541C4C"/>
    <w:rsid w:val="005660E9"/>
    <w:rsid w:val="00567374"/>
    <w:rsid w:val="00580158"/>
    <w:rsid w:val="00591548"/>
    <w:rsid w:val="005A3F2C"/>
    <w:rsid w:val="005C1D4E"/>
    <w:rsid w:val="005F47AC"/>
    <w:rsid w:val="00605330"/>
    <w:rsid w:val="00650AC0"/>
    <w:rsid w:val="0066001C"/>
    <w:rsid w:val="0066281B"/>
    <w:rsid w:val="00693AEC"/>
    <w:rsid w:val="006A3428"/>
    <w:rsid w:val="006B20FB"/>
    <w:rsid w:val="006C2678"/>
    <w:rsid w:val="006C70F8"/>
    <w:rsid w:val="006F2095"/>
    <w:rsid w:val="006F3EF7"/>
    <w:rsid w:val="00750793"/>
    <w:rsid w:val="007874EC"/>
    <w:rsid w:val="00793337"/>
    <w:rsid w:val="007A5390"/>
    <w:rsid w:val="007B5A45"/>
    <w:rsid w:val="007C2F57"/>
    <w:rsid w:val="0080232C"/>
    <w:rsid w:val="008226D7"/>
    <w:rsid w:val="00831B1B"/>
    <w:rsid w:val="00835D4D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665"/>
    <w:rsid w:val="00AF0B5D"/>
    <w:rsid w:val="00B11268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2058E"/>
    <w:rsid w:val="00C24952"/>
    <w:rsid w:val="00C53234"/>
    <w:rsid w:val="00C6373D"/>
    <w:rsid w:val="00C82789"/>
    <w:rsid w:val="00CB6D70"/>
    <w:rsid w:val="00CD5903"/>
    <w:rsid w:val="00CE08A5"/>
    <w:rsid w:val="00CE3138"/>
    <w:rsid w:val="00D02016"/>
    <w:rsid w:val="00D05FCC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F6AB8"/>
    <w:rsid w:val="00E1292B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C8C"/>
    <w:rsid w:val="00F41D9A"/>
    <w:rsid w:val="00F439FF"/>
    <w:rsid w:val="00F60BFF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601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73</cp:revision>
  <cp:lastPrinted>2025-04-01T12:23:00Z</cp:lastPrinted>
  <dcterms:created xsi:type="dcterms:W3CDTF">2024-04-30T11:49:00Z</dcterms:created>
  <dcterms:modified xsi:type="dcterms:W3CDTF">2025-04-16T19:25:00Z</dcterms:modified>
</cp:coreProperties>
</file>