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7E60B6C6" w14:textId="77777777" w:rsidR="0021568F" w:rsidRPr="0021568F" w:rsidRDefault="0021568F" w:rsidP="002156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sz w:val="22"/>
          <w:szCs w:val="22"/>
          <w:lang w:eastAsia="pt-BR" w:bidi="ar-SA"/>
        </w:rPr>
      </w:pPr>
    </w:p>
    <w:p w14:paraId="16A5FA91" w14:textId="77777777" w:rsidR="00C6373D" w:rsidRPr="00C6373D" w:rsidRDefault="00C6373D" w:rsidP="00C6373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C6373D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66, DE 06 DE MARÇO DE 2025.</w:t>
      </w:r>
    </w:p>
    <w:p w14:paraId="788A5401" w14:textId="77777777" w:rsidR="00C6373D" w:rsidRPr="00C6373D" w:rsidRDefault="00C6373D" w:rsidP="00C6373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35"/>
        </w:tabs>
        <w:suppressAutoHyphens w:val="0"/>
        <w:spacing w:after="0" w:line="240" w:lineRule="auto"/>
        <w:ind w:left="4395" w:right="-1" w:firstLine="425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6373D">
        <w:rPr>
          <w:rFonts w:ascii="Arial" w:eastAsia="Times New Roman" w:hAnsi="Arial" w:cs="Arial"/>
          <w:color w:val="auto"/>
          <w:kern w:val="0"/>
          <w:lang w:eastAsia="pt-BR" w:bidi="ar-SA"/>
        </w:rPr>
        <w:t>Autoriza o Município de Arroio do Padre, Poder Executivo, a contratar servidor por tempo determinado para atender a necessidade de excepcional interesse público para o cargo de Professor - I.</w:t>
      </w:r>
    </w:p>
    <w:p w14:paraId="6DC5A791" w14:textId="77777777" w:rsidR="00C6373D" w:rsidRPr="00C6373D" w:rsidRDefault="00C6373D" w:rsidP="00C6373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35"/>
        </w:tabs>
        <w:suppressAutoHyphens w:val="0"/>
        <w:spacing w:after="0" w:line="240" w:lineRule="auto"/>
        <w:ind w:left="4395" w:right="-1" w:firstLine="425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52BA5398" w14:textId="77777777" w:rsidR="00C6373D" w:rsidRPr="00C6373D" w:rsidRDefault="00C6373D" w:rsidP="00C6373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6373D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 1º</w:t>
      </w:r>
      <w:r w:rsidRPr="00C6373D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A presente Lei trata da contratação por tempo determinado de servidor que desempenhará suas funções junto a Secretaria Municipal de Educação, Cultura, Esporte e Turismo.</w:t>
      </w:r>
    </w:p>
    <w:p w14:paraId="5125DA0A" w14:textId="77777777" w:rsidR="00C6373D" w:rsidRPr="00C6373D" w:rsidRDefault="00C6373D" w:rsidP="00C6373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6373D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 2º</w:t>
      </w:r>
      <w:r w:rsidRPr="00C6373D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Fica autorizado o Município de Arroio do Padre, Poder Executivo, a contratar servidor pelo prazo de 03 (três) meses, prorrogável por mais 01 (um) mês, para desempenhar a função de Professor de Educação Infantil junto a Secretaria Municipal de Educação, Cultura, Esporte e Turismo, conforme quadro 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C6373D" w:rsidRPr="00C6373D" w14:paraId="6551E86F" w14:textId="77777777" w:rsidTr="00C6373D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9A15" w14:textId="77777777" w:rsidR="00C6373D" w:rsidRPr="00C6373D" w:rsidRDefault="00C6373D" w:rsidP="00C6373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ind w:right="-1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</w:pPr>
            <w:r w:rsidRPr="00C6373D"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F969" w14:textId="77777777" w:rsidR="00C6373D" w:rsidRPr="00C6373D" w:rsidRDefault="00C6373D" w:rsidP="00C6373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ind w:right="-1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</w:pPr>
            <w:r w:rsidRPr="00C6373D"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E0C8F" w14:textId="77777777" w:rsidR="00C6373D" w:rsidRPr="00C6373D" w:rsidRDefault="00C6373D" w:rsidP="00C6373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ind w:right="-1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</w:pPr>
            <w:r w:rsidRPr="00C6373D"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9481" w14:textId="77777777" w:rsidR="00C6373D" w:rsidRPr="00C6373D" w:rsidRDefault="00C6373D" w:rsidP="00C6373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ind w:right="-1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</w:pPr>
            <w:r w:rsidRPr="00C6373D"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  <w:t>Carga Horária Semanal</w:t>
            </w:r>
          </w:p>
        </w:tc>
      </w:tr>
      <w:tr w:rsidR="00C6373D" w:rsidRPr="00C6373D" w14:paraId="4416E755" w14:textId="77777777" w:rsidTr="00C6373D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EE6C9" w14:textId="77777777" w:rsidR="00C6373D" w:rsidRPr="00C6373D" w:rsidRDefault="00C6373D" w:rsidP="00C6373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ind w:right="-1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</w:pPr>
            <w:r w:rsidRPr="00C6373D"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552E" w14:textId="77777777" w:rsidR="00C6373D" w:rsidRPr="00C6373D" w:rsidRDefault="00C6373D" w:rsidP="00C6373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ind w:right="-1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</w:pPr>
            <w:r w:rsidRPr="00C6373D"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  <w:t>Professor – 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AD57" w14:textId="77777777" w:rsidR="00C6373D" w:rsidRPr="00C6373D" w:rsidRDefault="00C6373D" w:rsidP="00C6373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ind w:right="-1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</w:pPr>
            <w:r w:rsidRPr="00C6373D"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  <w:t>R$ 2.283,25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9E2C" w14:textId="77777777" w:rsidR="00C6373D" w:rsidRPr="00C6373D" w:rsidRDefault="00C6373D" w:rsidP="00C6373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ind w:right="-1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</w:pPr>
            <w:r w:rsidRPr="00C6373D"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  <w:t>20 horas</w:t>
            </w:r>
          </w:p>
        </w:tc>
      </w:tr>
    </w:tbl>
    <w:p w14:paraId="3DB5908E" w14:textId="77777777" w:rsidR="00C6373D" w:rsidRPr="00C6373D" w:rsidRDefault="00C6373D" w:rsidP="00C6373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6373D">
        <w:rPr>
          <w:rFonts w:ascii="Arial" w:eastAsia="Times New Roman" w:hAnsi="Arial" w:cs="Arial"/>
          <w:color w:val="auto"/>
          <w:kern w:val="0"/>
          <w:lang w:eastAsia="pt-BR" w:bidi="ar-SA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797767E8" w14:textId="77777777" w:rsidR="00C6373D" w:rsidRPr="00C6373D" w:rsidRDefault="00C6373D" w:rsidP="00C6373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6373D">
        <w:rPr>
          <w:rFonts w:ascii="Arial" w:eastAsia="Times New Roman" w:hAnsi="Arial" w:cs="Arial"/>
          <w:color w:val="auto"/>
          <w:kern w:val="0"/>
          <w:lang w:eastAsia="pt-BR" w:bidi="ar-SA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74DA24B1" w14:textId="77777777" w:rsidR="00C6373D" w:rsidRPr="00C6373D" w:rsidRDefault="00C6373D" w:rsidP="00C6373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6373D">
        <w:rPr>
          <w:rFonts w:ascii="Arial" w:eastAsia="Times New Roman" w:hAnsi="Arial" w:cs="Arial"/>
          <w:b/>
          <w:color w:val="auto"/>
          <w:kern w:val="0"/>
          <w:lang w:eastAsia="pt-BR" w:bidi="ar-SA"/>
        </w:rPr>
        <w:t xml:space="preserve">Art. 3º </w:t>
      </w:r>
      <w:r w:rsidRPr="00C6373D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6FBE8C6A" w14:textId="77777777" w:rsidR="00C6373D" w:rsidRPr="00C6373D" w:rsidRDefault="00C6373D" w:rsidP="00C6373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uppressAutoHyphens w:val="0"/>
        <w:spacing w:after="10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en-US" w:bidi="ar-SA"/>
        </w:rPr>
      </w:pPr>
      <w:r w:rsidRPr="00C6373D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 4º</w:t>
      </w:r>
      <w:r w:rsidRPr="00C6373D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A forma de contratação será realizada em caráter administrativo, tendo o contratado os direitos e deveres, estabelecidos no Regime Jurídico, aplicável aos servidores municipais, </w:t>
      </w:r>
      <w:r w:rsidRPr="00C6373D">
        <w:rPr>
          <w:rFonts w:ascii="Arial" w:eastAsia="Times New Roman" w:hAnsi="Arial" w:cs="Arial"/>
          <w:color w:val="auto"/>
          <w:kern w:val="0"/>
          <w:lang w:eastAsia="en-US" w:bidi="ar-SA"/>
        </w:rPr>
        <w:t>e será utilizado a lista de aprovados em Concurso Público, que terão prazo de 02 (dois) dias úteis para se manifestar em assumir ou não o contrato temporário.</w:t>
      </w:r>
    </w:p>
    <w:p w14:paraId="7C1DB0EC" w14:textId="77777777" w:rsidR="00C6373D" w:rsidRPr="00C6373D" w:rsidRDefault="00C6373D" w:rsidP="00C6373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uppressAutoHyphens w:val="0"/>
        <w:spacing w:after="100" w:line="240" w:lineRule="auto"/>
        <w:jc w:val="both"/>
        <w:textAlignment w:val="auto"/>
        <w:rPr>
          <w:rFonts w:ascii="Arial" w:eastAsia="Times New Roman" w:hAnsi="Arial" w:cs="Arial"/>
          <w:color w:val="FF0000"/>
          <w:kern w:val="0"/>
          <w:lang w:eastAsia="pt-BR" w:bidi="ar-SA"/>
        </w:rPr>
      </w:pPr>
      <w:r w:rsidRPr="00C6373D">
        <w:rPr>
          <w:rFonts w:ascii="Arial" w:eastAsia="Times New Roman" w:hAnsi="Arial" w:cs="Arial"/>
          <w:color w:val="auto"/>
          <w:kern w:val="0"/>
          <w:lang w:eastAsia="pt-BR" w:bidi="ar-SA"/>
        </w:rPr>
        <w:t>Parágrafo Único: Quando esgotada a lista de aprovados em concurso público e não houver interessados, será utilizado a lista de classificados no processo seletivo simplificado vigente para o respectivo cargo, e caso não haja interessados, um novo processo deverá será instaurado.</w:t>
      </w:r>
    </w:p>
    <w:p w14:paraId="1A1935AA" w14:textId="77777777" w:rsidR="00C6373D" w:rsidRPr="00C6373D" w:rsidRDefault="00C6373D" w:rsidP="00C6373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uppressAutoHyphens w:val="0"/>
        <w:spacing w:after="10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6373D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 5º</w:t>
      </w:r>
      <w:r w:rsidRPr="00C6373D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722161E8" w14:textId="77777777" w:rsidR="00D869C8" w:rsidRDefault="00C6373D" w:rsidP="00C6373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6373D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 6º</w:t>
      </w:r>
      <w:r w:rsidRPr="00C6373D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O recrutamento, a seleção e a contratação do servidor será de responsabilidade da Secretaria Municipal de Administração, Planejamento, Finanças, Gestão e Tributos, </w:t>
      </w:r>
    </w:p>
    <w:p w14:paraId="31E5497C" w14:textId="77777777" w:rsidR="00D869C8" w:rsidRDefault="00D869C8" w:rsidP="00C6373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542C6BD6" w14:textId="4440EFEA" w:rsidR="00C6373D" w:rsidRPr="00C6373D" w:rsidRDefault="00C6373D" w:rsidP="00C6373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6373D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cabendo a Secretaria Municipal de Educação, Cultura, Esporte e Turismo a execução e fiscalização do contrato celebrado.  </w:t>
      </w:r>
    </w:p>
    <w:p w14:paraId="4731C99B" w14:textId="77777777" w:rsidR="00C6373D" w:rsidRPr="00C6373D" w:rsidRDefault="00C6373D" w:rsidP="00C6373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6373D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 7º</w:t>
      </w:r>
      <w:r w:rsidRPr="00C6373D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Ao servidor contratado por esta Lei, aplicar-se-á o Regime Geral de Previdência Social.</w:t>
      </w:r>
    </w:p>
    <w:p w14:paraId="5C10297B" w14:textId="77777777" w:rsidR="00C6373D" w:rsidRPr="00C6373D" w:rsidRDefault="00C6373D" w:rsidP="00C6373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6373D">
        <w:rPr>
          <w:rFonts w:ascii="Arial" w:eastAsia="Times New Roman" w:hAnsi="Arial" w:cs="Arial"/>
          <w:b/>
          <w:color w:val="auto"/>
          <w:kern w:val="0"/>
          <w:lang w:eastAsia="pt-BR" w:bidi="ar-SA"/>
        </w:rPr>
        <w:t xml:space="preserve">Art. 8º </w:t>
      </w:r>
      <w:r w:rsidRPr="00C6373D">
        <w:rPr>
          <w:rFonts w:ascii="Arial" w:eastAsia="Times New Roman" w:hAnsi="Arial" w:cs="Arial"/>
          <w:color w:val="auto"/>
          <w:kern w:val="0"/>
          <w:lang w:eastAsia="pt-BR" w:bidi="ar-SA"/>
        </w:rPr>
        <w:t>As despesas decorrentes desta Lei correrão por conta de dotações orçamentárias específicas.</w:t>
      </w:r>
    </w:p>
    <w:p w14:paraId="73143C48" w14:textId="77777777" w:rsidR="00C6373D" w:rsidRPr="00C6373D" w:rsidRDefault="00C6373D" w:rsidP="00C6373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  <w:r w:rsidRPr="00C6373D">
        <w:rPr>
          <w:rFonts w:ascii="Arial" w:eastAsia="Times New Roman" w:hAnsi="Arial" w:cs="Arial"/>
          <w:b/>
          <w:color w:val="auto"/>
          <w:kern w:val="0"/>
          <w:lang w:eastAsia="pt-BR" w:bidi="ar-SA"/>
        </w:rPr>
        <w:t xml:space="preserve">Art. 9º </w:t>
      </w:r>
      <w:r w:rsidRPr="00C6373D">
        <w:rPr>
          <w:rFonts w:ascii="Arial" w:eastAsia="Times New Roman" w:hAnsi="Arial" w:cs="Arial"/>
          <w:color w:val="auto"/>
          <w:kern w:val="0"/>
          <w:lang w:eastAsia="pt-BR" w:bidi="ar-SA"/>
        </w:rPr>
        <w:t>Esta Lei entra em vigor na data de sua publicação.</w:t>
      </w:r>
    </w:p>
    <w:p w14:paraId="65951907" w14:textId="4596BF72" w:rsidR="002466C1" w:rsidRPr="00372B0F" w:rsidRDefault="002466C1" w:rsidP="00372B0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3D27D1DF" w14:textId="1D41587B" w:rsidR="0021568F" w:rsidRPr="0021568F" w:rsidRDefault="0021568F" w:rsidP="002156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autoSpaceDN w:val="0"/>
        <w:spacing w:after="120" w:line="240" w:lineRule="auto"/>
        <w:jc w:val="both"/>
        <w:textAlignment w:val="auto"/>
        <w:rPr>
          <w:color w:val="auto"/>
          <w:kern w:val="3"/>
        </w:rPr>
      </w:pPr>
    </w:p>
    <w:p w14:paraId="57C1C417" w14:textId="7A02C4C3" w:rsidR="004476B9" w:rsidRPr="0021568F" w:rsidRDefault="004476B9" w:rsidP="002156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</w:p>
    <w:p w14:paraId="289C0F33" w14:textId="7E5E12C3" w:rsidR="0049183D" w:rsidRPr="00580158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580158">
        <w:rPr>
          <w:rFonts w:ascii="Arial" w:eastAsia="Arial" w:hAnsi="Arial" w:cs="Arial"/>
        </w:rPr>
        <w:t xml:space="preserve">Sala de Sessões, </w:t>
      </w:r>
      <w:r w:rsidR="00844A1B">
        <w:rPr>
          <w:rFonts w:ascii="Arial" w:eastAsia="Arial" w:hAnsi="Arial" w:cs="Arial"/>
        </w:rPr>
        <w:t>1</w:t>
      </w:r>
      <w:r w:rsidR="00471F6C">
        <w:rPr>
          <w:rFonts w:ascii="Arial" w:eastAsia="Arial" w:hAnsi="Arial" w:cs="Arial"/>
        </w:rPr>
        <w:t>8</w:t>
      </w:r>
      <w:r w:rsidRPr="00580158">
        <w:rPr>
          <w:rFonts w:ascii="Arial" w:eastAsia="Arial" w:hAnsi="Arial" w:cs="Arial"/>
        </w:rPr>
        <w:t xml:space="preserve"> de </w:t>
      </w:r>
      <w:r w:rsidR="001C6E84">
        <w:rPr>
          <w:rFonts w:ascii="Arial" w:eastAsia="Arial" w:hAnsi="Arial" w:cs="Arial"/>
        </w:rPr>
        <w:t>março</w:t>
      </w:r>
      <w:r w:rsidRPr="00580158">
        <w:rPr>
          <w:rFonts w:ascii="Arial" w:eastAsia="Arial" w:hAnsi="Arial" w:cs="Arial"/>
        </w:rPr>
        <w:t xml:space="preserve"> de 202</w:t>
      </w:r>
      <w:r w:rsidR="00FC4A1C" w:rsidRPr="00580158">
        <w:rPr>
          <w:rFonts w:ascii="Arial" w:eastAsia="Arial" w:hAnsi="Arial" w:cs="Arial"/>
        </w:rPr>
        <w:t>5</w:t>
      </w:r>
      <w:r w:rsidRPr="00580158">
        <w:rPr>
          <w:rFonts w:ascii="Arial" w:eastAsia="Arial" w:hAnsi="Arial" w:cs="Arial"/>
        </w:rPr>
        <w:t>.</w:t>
      </w:r>
    </w:p>
    <w:p w14:paraId="42FBC170" w14:textId="77777777" w:rsidR="0049183D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A668101" w14:textId="4C8BB62D" w:rsidR="001C6E84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580158">
        <w:rPr>
          <w:rFonts w:ascii="Arial" w:hAnsi="Arial" w:cs="Arial"/>
        </w:rPr>
        <w:t>Autógrafo</w:t>
      </w:r>
    </w:p>
    <w:p w14:paraId="4F604C7B" w14:textId="77777777" w:rsidR="0049183D" w:rsidRPr="00580158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580158">
        <w:rPr>
          <w:rFonts w:ascii="Arial" w:hAnsi="Arial" w:cs="Arial"/>
        </w:rPr>
        <w:t xml:space="preserve">    </w:t>
      </w:r>
      <w:r w:rsidRPr="00580158">
        <w:rPr>
          <w:rFonts w:ascii="Arial" w:hAnsi="Arial" w:cs="Arial"/>
          <w:i/>
        </w:rPr>
        <w:t>____________________________</w:t>
      </w:r>
    </w:p>
    <w:p w14:paraId="3C62F023" w14:textId="77777777" w:rsidR="0049183D" w:rsidRPr="00580158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 w:rsidRPr="00580158">
        <w:rPr>
          <w:rFonts w:ascii="Arial" w:hAnsi="Arial" w:cs="Arial"/>
          <w:b/>
        </w:rPr>
        <w:t>Adavilson</w:t>
      </w:r>
      <w:proofErr w:type="spellEnd"/>
      <w:r w:rsidRPr="00580158">
        <w:rPr>
          <w:rFonts w:ascii="Arial" w:hAnsi="Arial" w:cs="Arial"/>
          <w:b/>
        </w:rPr>
        <w:t xml:space="preserve"> </w:t>
      </w:r>
      <w:proofErr w:type="spellStart"/>
      <w:r w:rsidRPr="00580158">
        <w:rPr>
          <w:rFonts w:ascii="Arial" w:hAnsi="Arial" w:cs="Arial"/>
          <w:b/>
        </w:rPr>
        <w:t>Kuter</w:t>
      </w:r>
      <w:proofErr w:type="spellEnd"/>
      <w:r w:rsidRPr="00580158">
        <w:rPr>
          <w:rFonts w:ascii="Arial" w:hAnsi="Arial" w:cs="Arial"/>
          <w:b/>
        </w:rPr>
        <w:t xml:space="preserve"> </w:t>
      </w:r>
      <w:proofErr w:type="spellStart"/>
      <w:r w:rsidRPr="00580158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580158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580158">
        <w:rPr>
          <w:rFonts w:ascii="Arial" w:eastAsia="Arial" w:hAnsi="Arial" w:cs="Arial"/>
          <w:shd w:val="clear" w:color="auto" w:fill="FFFFFF"/>
        </w:rPr>
        <w:t>RS</w:t>
      </w:r>
    </w:p>
    <w:p w14:paraId="09FB3E4B" w14:textId="77777777" w:rsidR="00C6373D" w:rsidRDefault="00C637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76A3307" w14:textId="77777777" w:rsidR="00C6373D" w:rsidRDefault="00C637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FA1077B" w14:textId="77777777" w:rsidR="00C6373D" w:rsidRDefault="00C637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B76E577" w14:textId="77777777" w:rsidR="00C6373D" w:rsidRDefault="00C637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25E0975" w14:textId="77777777" w:rsidR="00C6373D" w:rsidRDefault="00C637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6BC718E" w14:textId="77777777" w:rsidR="00C6373D" w:rsidRDefault="00C637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032589E" w14:textId="77777777" w:rsidR="00C6373D" w:rsidRDefault="00C637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8D69307" w14:textId="77777777" w:rsidR="00C6373D" w:rsidRDefault="00C637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B574BB7" w14:textId="77777777" w:rsidR="00C6373D" w:rsidRDefault="00C637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3D91783" w14:textId="77777777" w:rsidR="00C6373D" w:rsidRDefault="00C637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A38A70D" w14:textId="77777777" w:rsidR="00C6373D" w:rsidRDefault="00C637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331F0C3" w14:textId="77777777" w:rsidR="00C6373D" w:rsidRDefault="00C637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90AD8AC" w14:textId="77777777" w:rsidR="00C6373D" w:rsidRDefault="00C637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BA582CE" w14:textId="77777777" w:rsidR="00C6373D" w:rsidRDefault="00C637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D9E6D7E" w14:textId="77777777" w:rsidR="00C6373D" w:rsidRDefault="00C637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3A09B5B" w14:textId="77777777" w:rsidR="00C6373D" w:rsidRDefault="00C637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5514A9D" w14:textId="77777777" w:rsidR="00C6373D" w:rsidRDefault="00C637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096A586" w14:textId="77777777" w:rsidR="00C6373D" w:rsidRDefault="00C637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6077A83" w14:textId="77777777" w:rsidR="00C6373D" w:rsidRDefault="00C637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B7690AB" w14:textId="77777777" w:rsidR="00C6373D" w:rsidRDefault="00C637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76E716C" w14:textId="77777777" w:rsidR="00C6373D" w:rsidRDefault="00C6373D" w:rsidP="00B9283C">
      <w:pPr>
        <w:tabs>
          <w:tab w:val="left" w:pos="0"/>
        </w:tabs>
        <w:spacing w:after="0"/>
        <w:ind w:right="-1"/>
        <w:rPr>
          <w:rFonts w:ascii="Arial" w:eastAsia="Arial" w:hAnsi="Arial" w:cs="Arial"/>
          <w:shd w:val="clear" w:color="auto" w:fill="FFFFFF"/>
        </w:rPr>
      </w:pPr>
    </w:p>
    <w:p w14:paraId="73998210" w14:textId="77777777" w:rsidR="00C6373D" w:rsidRPr="00C6373D" w:rsidRDefault="00C6373D" w:rsidP="00C6373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  <w:r w:rsidRPr="00C6373D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ANEXO I - PROJETO DE LEI Nº 66/2025</w:t>
      </w:r>
    </w:p>
    <w:p w14:paraId="631F9453" w14:textId="77777777" w:rsidR="00C6373D" w:rsidRPr="00C6373D" w:rsidRDefault="00C6373D" w:rsidP="00C6373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center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4D8A1F60" w14:textId="77777777" w:rsidR="00C6373D" w:rsidRPr="00C6373D" w:rsidRDefault="00C6373D" w:rsidP="00C6373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  <w:r w:rsidRPr="00C6373D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CARGO: PROFESSOR – I</w:t>
      </w:r>
    </w:p>
    <w:p w14:paraId="46E27CF1" w14:textId="77777777" w:rsidR="00C6373D" w:rsidRPr="00C6373D" w:rsidRDefault="00C6373D" w:rsidP="00C6373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79E005EF" w14:textId="77777777" w:rsidR="00C6373D" w:rsidRPr="00C6373D" w:rsidRDefault="00C6373D" w:rsidP="00C6373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  <w:r w:rsidRPr="00C6373D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ATRIBUIÇÕES</w:t>
      </w:r>
    </w:p>
    <w:p w14:paraId="2250A09B" w14:textId="77777777" w:rsidR="00C6373D" w:rsidRPr="00C6373D" w:rsidRDefault="00C6373D" w:rsidP="00C6373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0A2E1AAD" w14:textId="77777777" w:rsidR="00C6373D" w:rsidRPr="00C6373D" w:rsidRDefault="00C6373D" w:rsidP="00C6373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6373D">
        <w:rPr>
          <w:rFonts w:ascii="Arial" w:eastAsia="Times New Roman" w:hAnsi="Arial" w:cs="Arial"/>
          <w:b/>
          <w:color w:val="auto"/>
          <w:kern w:val="0"/>
          <w:lang w:eastAsia="pt-BR" w:bidi="ar-SA"/>
        </w:rPr>
        <w:t xml:space="preserve"> </w:t>
      </w:r>
      <w:r w:rsidRPr="00C6373D">
        <w:rPr>
          <w:rFonts w:ascii="Arial" w:eastAsia="Times New Roman" w:hAnsi="Arial" w:cs="Arial"/>
          <w:b/>
          <w:color w:val="auto"/>
          <w:kern w:val="0"/>
          <w:lang w:eastAsia="pt-BR" w:bidi="ar-SA"/>
        </w:rPr>
        <w:tab/>
        <w:t>Síntese de Deveres:</w:t>
      </w:r>
      <w:r w:rsidRPr="00C6373D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25C21373" w14:textId="77777777" w:rsidR="00C6373D" w:rsidRPr="00C6373D" w:rsidRDefault="00C6373D" w:rsidP="00C6373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2170E9E3" w14:textId="77777777" w:rsidR="00C6373D" w:rsidRPr="00C6373D" w:rsidRDefault="00C6373D" w:rsidP="00C6373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6373D">
        <w:rPr>
          <w:rFonts w:ascii="Arial" w:eastAsia="Times New Roman" w:hAnsi="Arial" w:cs="Arial"/>
          <w:color w:val="auto"/>
          <w:kern w:val="0"/>
          <w:lang w:eastAsia="pt-BR" w:bidi="ar-SA"/>
        </w:rPr>
        <w:tab/>
      </w:r>
      <w:r w:rsidRPr="00C6373D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 xml:space="preserve">Exemplo </w:t>
      </w:r>
      <w:r w:rsidRPr="00C6373D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de Atribuições</w:t>
      </w:r>
      <w:r w:rsidRPr="00C6373D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 w:rsidRPr="00C6373D">
        <w:rPr>
          <w:rFonts w:ascii="Arial" w:eastAsia="Times New Roman" w:hAnsi="Arial" w:cs="Arial"/>
          <w:color w:val="auto"/>
          <w:kern w:val="0"/>
          <w:lang w:eastAsia="pt-BR" w:bidi="ar-SA"/>
        </w:rPr>
        <w:t>extra-classe</w:t>
      </w:r>
      <w:proofErr w:type="spellEnd"/>
      <w:r w:rsidRPr="00C6373D">
        <w:rPr>
          <w:rFonts w:ascii="Arial" w:eastAsia="Times New Roman" w:hAnsi="Arial" w:cs="Arial"/>
          <w:color w:val="auto"/>
          <w:kern w:val="0"/>
          <w:lang w:eastAsia="pt-BR" w:bidi="ar-SA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03C96B68" w14:textId="77777777" w:rsidR="00C6373D" w:rsidRPr="00C6373D" w:rsidRDefault="00C6373D" w:rsidP="00C6373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612A2243" w14:textId="77777777" w:rsidR="00C6373D" w:rsidRPr="00C6373D" w:rsidRDefault="00C6373D" w:rsidP="00C6373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  <w:r w:rsidRPr="00C6373D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Condições de Trabalho:</w:t>
      </w:r>
    </w:p>
    <w:p w14:paraId="287147FF" w14:textId="77777777" w:rsidR="00C6373D" w:rsidRPr="00C6373D" w:rsidRDefault="00C6373D" w:rsidP="00C6373D">
      <w:pPr>
        <w:widowControl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284"/>
          <w:tab w:val="left" w:pos="708"/>
        </w:tabs>
        <w:suppressAutoHyphens w:val="0"/>
        <w:spacing w:after="0" w:line="240" w:lineRule="auto"/>
        <w:ind w:right="-1" w:hanging="720"/>
        <w:jc w:val="both"/>
        <w:textAlignment w:val="auto"/>
        <w:rPr>
          <w:rFonts w:ascii="Arial" w:hAnsi="Arial" w:cs="Arial"/>
          <w:kern w:val="0"/>
          <w:lang w:eastAsia="en-US" w:bidi="ar-SA"/>
        </w:rPr>
      </w:pPr>
      <w:r w:rsidRPr="00C6373D">
        <w:rPr>
          <w:rFonts w:ascii="Arial" w:hAnsi="Arial" w:cs="Arial"/>
          <w:kern w:val="0"/>
          <w:lang w:eastAsia="en-US" w:bidi="ar-SA"/>
        </w:rPr>
        <w:t>Carga horária semanal: 20 (vinte) horas semanais</w:t>
      </w:r>
    </w:p>
    <w:p w14:paraId="1CE3CB72" w14:textId="77777777" w:rsidR="00C6373D" w:rsidRPr="00C6373D" w:rsidRDefault="00C6373D" w:rsidP="00C6373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</w:tabs>
        <w:spacing w:after="0" w:line="240" w:lineRule="auto"/>
        <w:ind w:left="720" w:right="-1"/>
        <w:jc w:val="both"/>
        <w:textAlignment w:val="auto"/>
        <w:rPr>
          <w:rFonts w:ascii="Arial" w:hAnsi="Arial" w:cs="Arial"/>
          <w:kern w:val="0"/>
          <w:lang w:eastAsia="en-US" w:bidi="ar-SA"/>
        </w:rPr>
      </w:pPr>
    </w:p>
    <w:p w14:paraId="6A0084AA" w14:textId="77777777" w:rsidR="00C6373D" w:rsidRPr="00C6373D" w:rsidRDefault="00C6373D" w:rsidP="00C6373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  <w:r w:rsidRPr="00C6373D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Requisitos para preenchimento do cargo:</w:t>
      </w:r>
    </w:p>
    <w:p w14:paraId="30EE6D10" w14:textId="77777777" w:rsidR="00C6373D" w:rsidRPr="00C6373D" w:rsidRDefault="00C6373D" w:rsidP="00C6373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6373D">
        <w:rPr>
          <w:rFonts w:ascii="Arial" w:eastAsia="Times New Roman" w:hAnsi="Arial" w:cs="Arial"/>
          <w:b/>
          <w:color w:val="auto"/>
          <w:kern w:val="0"/>
          <w:lang w:eastAsia="pt-BR" w:bidi="ar-SA"/>
        </w:rPr>
        <w:t xml:space="preserve">a) </w:t>
      </w:r>
      <w:r w:rsidRPr="00C6373D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Idade mínima de 18 anos </w:t>
      </w:r>
    </w:p>
    <w:p w14:paraId="45DAC997" w14:textId="77777777" w:rsidR="00C6373D" w:rsidRPr="00C6373D" w:rsidRDefault="00C6373D" w:rsidP="00C6373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6373D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b)</w:t>
      </w:r>
      <w:r w:rsidRPr="00C6373D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Formação:</w:t>
      </w:r>
    </w:p>
    <w:p w14:paraId="75748A55" w14:textId="77777777" w:rsidR="00C6373D" w:rsidRPr="00C6373D" w:rsidRDefault="00C6373D" w:rsidP="00C6373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6373D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b.1)</w:t>
      </w:r>
      <w:r w:rsidRPr="00C6373D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para a docência na Educação Infantil:</w:t>
      </w:r>
      <w:r w:rsidRPr="00C6373D">
        <w:rPr>
          <w:rFonts w:ascii="Arial" w:eastAsia="Times New Roman" w:hAnsi="Arial" w:cs="Arial"/>
          <w:b/>
          <w:color w:val="auto"/>
          <w:kern w:val="0"/>
          <w:lang w:eastAsia="pt-BR" w:bidi="ar-SA"/>
        </w:rPr>
        <w:t xml:space="preserve"> </w:t>
      </w:r>
      <w:r w:rsidRPr="00C6373D">
        <w:rPr>
          <w:rFonts w:ascii="Arial" w:eastAsia="Times New Roman" w:hAnsi="Arial" w:cs="Arial"/>
          <w:color w:val="auto"/>
          <w:kern w:val="0"/>
          <w:lang w:eastAsia="pt-BR" w:bidi="ar-SA"/>
        </w:rPr>
        <w:t>Curso superior de licenciatura plena em Pedagogia.</w:t>
      </w:r>
    </w:p>
    <w:p w14:paraId="12EBCEFA" w14:textId="77777777" w:rsidR="00C6373D" w:rsidRPr="00C6373D" w:rsidRDefault="00C6373D" w:rsidP="00C6373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6373D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 xml:space="preserve">b.2) </w:t>
      </w:r>
      <w:r w:rsidRPr="00C6373D">
        <w:rPr>
          <w:rFonts w:ascii="Arial" w:eastAsia="Times New Roman" w:hAnsi="Arial" w:cs="Arial"/>
          <w:color w:val="auto"/>
          <w:kern w:val="0"/>
          <w:lang w:eastAsia="pt-BR" w:bidi="ar-SA"/>
        </w:rPr>
        <w:t>para a docência nas Séries ou Anos iniciais do Ensino Fundamental: curso superior de licenciatura plena em Pedagogia.</w:t>
      </w:r>
    </w:p>
    <w:p w14:paraId="7B6FF61A" w14:textId="77777777" w:rsidR="00C6373D" w:rsidRPr="00C6373D" w:rsidRDefault="00C6373D" w:rsidP="00C6373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6373D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b.3)</w:t>
      </w:r>
      <w:r w:rsidRPr="00C6373D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para a docência nas Séries ou Anos Finais do Ensino Fundamental:</w:t>
      </w:r>
      <w:r w:rsidRPr="00C6373D">
        <w:rPr>
          <w:rFonts w:ascii="Arial" w:eastAsia="Times New Roman" w:hAnsi="Arial" w:cs="Arial"/>
          <w:b/>
          <w:color w:val="auto"/>
          <w:kern w:val="0"/>
          <w:lang w:eastAsia="pt-BR" w:bidi="ar-SA"/>
        </w:rPr>
        <w:t xml:space="preserve"> </w:t>
      </w:r>
      <w:r w:rsidRPr="00C6373D">
        <w:rPr>
          <w:rFonts w:ascii="Arial" w:eastAsia="Times New Roman" w:hAnsi="Arial" w:cs="Arial"/>
          <w:color w:val="auto"/>
          <w:kern w:val="0"/>
          <w:lang w:eastAsia="pt-BR" w:bidi="ar-SA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114146DF" w14:textId="77777777" w:rsidR="00C6373D" w:rsidRPr="00C6373D" w:rsidRDefault="00C6373D" w:rsidP="00C6373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</w:p>
    <w:p w14:paraId="20525CE1" w14:textId="77777777" w:rsidR="00C6373D" w:rsidRDefault="00C637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C6373D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4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76A15"/>
    <w:rsid w:val="000934CC"/>
    <w:rsid w:val="000E2BE1"/>
    <w:rsid w:val="0010078C"/>
    <w:rsid w:val="00117071"/>
    <w:rsid w:val="00121574"/>
    <w:rsid w:val="00122B94"/>
    <w:rsid w:val="00124F4A"/>
    <w:rsid w:val="0013534C"/>
    <w:rsid w:val="001426AB"/>
    <w:rsid w:val="00145608"/>
    <w:rsid w:val="0015718F"/>
    <w:rsid w:val="00185201"/>
    <w:rsid w:val="00185D89"/>
    <w:rsid w:val="001C6E84"/>
    <w:rsid w:val="001D4113"/>
    <w:rsid w:val="001E092A"/>
    <w:rsid w:val="002050C4"/>
    <w:rsid w:val="0021568F"/>
    <w:rsid w:val="002300AF"/>
    <w:rsid w:val="002466C1"/>
    <w:rsid w:val="002613AC"/>
    <w:rsid w:val="00281418"/>
    <w:rsid w:val="002855A2"/>
    <w:rsid w:val="00292A69"/>
    <w:rsid w:val="002A0D7C"/>
    <w:rsid w:val="002A78B6"/>
    <w:rsid w:val="002C503C"/>
    <w:rsid w:val="002D28AB"/>
    <w:rsid w:val="002E2E4D"/>
    <w:rsid w:val="00301C04"/>
    <w:rsid w:val="00312DA4"/>
    <w:rsid w:val="003610E9"/>
    <w:rsid w:val="00372B0F"/>
    <w:rsid w:val="00384C7A"/>
    <w:rsid w:val="00385437"/>
    <w:rsid w:val="003C41EB"/>
    <w:rsid w:val="003E7153"/>
    <w:rsid w:val="004163E0"/>
    <w:rsid w:val="004260B9"/>
    <w:rsid w:val="004476B9"/>
    <w:rsid w:val="00466FA4"/>
    <w:rsid w:val="00471F6C"/>
    <w:rsid w:val="00475D1E"/>
    <w:rsid w:val="00486626"/>
    <w:rsid w:val="0048669F"/>
    <w:rsid w:val="00486D68"/>
    <w:rsid w:val="0049183D"/>
    <w:rsid w:val="004B3AB2"/>
    <w:rsid w:val="004E016E"/>
    <w:rsid w:val="004E4613"/>
    <w:rsid w:val="004E58F4"/>
    <w:rsid w:val="004F74BD"/>
    <w:rsid w:val="0050637F"/>
    <w:rsid w:val="005371BA"/>
    <w:rsid w:val="00541C4C"/>
    <w:rsid w:val="005660E9"/>
    <w:rsid w:val="00567374"/>
    <w:rsid w:val="00580158"/>
    <w:rsid w:val="005A3F2C"/>
    <w:rsid w:val="005F47AC"/>
    <w:rsid w:val="00605330"/>
    <w:rsid w:val="0066001C"/>
    <w:rsid w:val="0066281B"/>
    <w:rsid w:val="00693AEC"/>
    <w:rsid w:val="006B20FB"/>
    <w:rsid w:val="006C2678"/>
    <w:rsid w:val="006C70F8"/>
    <w:rsid w:val="00750793"/>
    <w:rsid w:val="00793337"/>
    <w:rsid w:val="007A5390"/>
    <w:rsid w:val="007C2F57"/>
    <w:rsid w:val="00840C35"/>
    <w:rsid w:val="00844A1B"/>
    <w:rsid w:val="00851351"/>
    <w:rsid w:val="00860E49"/>
    <w:rsid w:val="008714FB"/>
    <w:rsid w:val="0087793A"/>
    <w:rsid w:val="00884198"/>
    <w:rsid w:val="008A0271"/>
    <w:rsid w:val="008C098A"/>
    <w:rsid w:val="008D2150"/>
    <w:rsid w:val="008E6D84"/>
    <w:rsid w:val="008F1E93"/>
    <w:rsid w:val="00900143"/>
    <w:rsid w:val="00906BFB"/>
    <w:rsid w:val="00913211"/>
    <w:rsid w:val="00916096"/>
    <w:rsid w:val="00935B41"/>
    <w:rsid w:val="009444DF"/>
    <w:rsid w:val="009548C8"/>
    <w:rsid w:val="0096760A"/>
    <w:rsid w:val="00975593"/>
    <w:rsid w:val="009923AC"/>
    <w:rsid w:val="009975D0"/>
    <w:rsid w:val="009A39C4"/>
    <w:rsid w:val="009A507E"/>
    <w:rsid w:val="009A5BB0"/>
    <w:rsid w:val="009D552D"/>
    <w:rsid w:val="009E104F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B4641"/>
    <w:rsid w:val="00AD01DF"/>
    <w:rsid w:val="00AD1665"/>
    <w:rsid w:val="00AF0B5D"/>
    <w:rsid w:val="00B11268"/>
    <w:rsid w:val="00B549A0"/>
    <w:rsid w:val="00B5511A"/>
    <w:rsid w:val="00B7773A"/>
    <w:rsid w:val="00B8524A"/>
    <w:rsid w:val="00B9283C"/>
    <w:rsid w:val="00B937B7"/>
    <w:rsid w:val="00BA6F52"/>
    <w:rsid w:val="00BC0DD2"/>
    <w:rsid w:val="00BD0C54"/>
    <w:rsid w:val="00BE2364"/>
    <w:rsid w:val="00BE4697"/>
    <w:rsid w:val="00C02581"/>
    <w:rsid w:val="00C04ADC"/>
    <w:rsid w:val="00C2058E"/>
    <w:rsid w:val="00C24952"/>
    <w:rsid w:val="00C53234"/>
    <w:rsid w:val="00C6373D"/>
    <w:rsid w:val="00C82789"/>
    <w:rsid w:val="00CB6D70"/>
    <w:rsid w:val="00CD5903"/>
    <w:rsid w:val="00CE08A5"/>
    <w:rsid w:val="00D02016"/>
    <w:rsid w:val="00D05FCC"/>
    <w:rsid w:val="00D6097A"/>
    <w:rsid w:val="00D7318F"/>
    <w:rsid w:val="00D73AAF"/>
    <w:rsid w:val="00D73BD6"/>
    <w:rsid w:val="00D82FB6"/>
    <w:rsid w:val="00D869C8"/>
    <w:rsid w:val="00D949CF"/>
    <w:rsid w:val="00DB3472"/>
    <w:rsid w:val="00DF6AB8"/>
    <w:rsid w:val="00E14EB6"/>
    <w:rsid w:val="00E222A0"/>
    <w:rsid w:val="00E35894"/>
    <w:rsid w:val="00E558F3"/>
    <w:rsid w:val="00E66907"/>
    <w:rsid w:val="00E94CF8"/>
    <w:rsid w:val="00EC140B"/>
    <w:rsid w:val="00EE1756"/>
    <w:rsid w:val="00EF620B"/>
    <w:rsid w:val="00F41C8C"/>
    <w:rsid w:val="00F41D9A"/>
    <w:rsid w:val="00F439FF"/>
    <w:rsid w:val="00F60BFF"/>
    <w:rsid w:val="00FA51BB"/>
    <w:rsid w:val="00FA6D94"/>
    <w:rsid w:val="00FC0029"/>
    <w:rsid w:val="00FC4A1C"/>
    <w:rsid w:val="00FD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784</Words>
  <Characters>4239</Characters>
  <Application>Microsoft Office Word</Application>
  <DocSecurity>0</DocSecurity>
  <Lines>35</Lines>
  <Paragraphs>10</Paragraphs>
  <ScaleCrop>false</ScaleCrop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63</cp:revision>
  <cp:lastPrinted>2025-03-06T12:02:00Z</cp:lastPrinted>
  <dcterms:created xsi:type="dcterms:W3CDTF">2024-04-30T11:49:00Z</dcterms:created>
  <dcterms:modified xsi:type="dcterms:W3CDTF">2025-03-18T12:26:00Z</dcterms:modified>
</cp:coreProperties>
</file>