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FF79890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0934CC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65, DE 06 DE MARÇO DE 2025.</w:t>
      </w:r>
      <w:r w:rsidRPr="000934CC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28A47467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48124DB6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13C2519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0934CC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B67EBB9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CCB0886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07 - Secretaria de Obras, Infraestrutura e Saneamento</w:t>
      </w:r>
    </w:p>
    <w:p w14:paraId="7412ECD8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01 – Manutenção das Atividades da Secretaria</w:t>
      </w:r>
    </w:p>
    <w:p w14:paraId="15151774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26 - Transporte</w:t>
      </w:r>
    </w:p>
    <w:p w14:paraId="65316FB7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122 – Administração Geral</w:t>
      </w:r>
    </w:p>
    <w:p w14:paraId="3497B0A0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0701 – Gestão de Obras, Infraestrutura e Saneamento</w:t>
      </w:r>
    </w:p>
    <w:p w14:paraId="3A5FA83E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1.702 – Aquisição de Equipamentos e Material Permanente</w:t>
      </w:r>
    </w:p>
    <w:p w14:paraId="02C61C42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4.4.90.52.00.00.00 – Equipamentos e Material Permanente. R$ 10.000,00 (dez mil reais)</w:t>
      </w:r>
    </w:p>
    <w:p w14:paraId="0536B944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2.500.0000 – Recursos Não Vinculados de Impostos</w:t>
      </w:r>
    </w:p>
    <w:p w14:paraId="1F6E1C68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E447CD0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 – Secretaria de Obras, Infraestrutura e Saneamento</w:t>
      </w:r>
    </w:p>
    <w:p w14:paraId="04752D9E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02 – Manutenção das Estradas Municipais</w:t>
      </w:r>
    </w:p>
    <w:p w14:paraId="1E63AD5D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26 – Transporte</w:t>
      </w:r>
    </w:p>
    <w:p w14:paraId="70FE8DA4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782 - Transporte Rodoviário</w:t>
      </w:r>
    </w:p>
    <w:p w14:paraId="708CCA01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0702 - Melhorias no Sistema Viário</w:t>
      </w:r>
    </w:p>
    <w:p w14:paraId="642E8B43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1.703 – Reaparelhamento do Setor Viário</w:t>
      </w:r>
    </w:p>
    <w:p w14:paraId="68A16FC4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568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R$ 100.000,00 (cem mil reais)</w:t>
      </w:r>
    </w:p>
    <w:p w14:paraId="144997A9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Fonte de Recurso: 2.</w:t>
      </w:r>
      <w:r w:rsidRPr="000934CC">
        <w:rPr>
          <w:rFonts w:ascii="Arial" w:hAnsi="Arial" w:cs="Arial"/>
          <w:color w:val="000000"/>
          <w:kern w:val="3"/>
        </w:rPr>
        <w:t>500.0000 – Recursos Não Vinculados de Impostos</w:t>
      </w:r>
    </w:p>
    <w:p w14:paraId="664BDF9F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7CEBD91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 – Secretaria de Obras, Infraestrutura e Saneamento</w:t>
      </w:r>
    </w:p>
    <w:p w14:paraId="214B1F3F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02 – Manutenção das Estradas Municipais</w:t>
      </w:r>
    </w:p>
    <w:p w14:paraId="59FA76DF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26 – Transporte</w:t>
      </w:r>
    </w:p>
    <w:p w14:paraId="78AF31AF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782 - Transporte Rodoviário</w:t>
      </w:r>
    </w:p>
    <w:p w14:paraId="7411FD42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0702 - Melhorias no Sistema Viário</w:t>
      </w:r>
    </w:p>
    <w:p w14:paraId="712DC263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2.704 – Manutenção das Atividades do Setor Viário</w:t>
      </w:r>
    </w:p>
    <w:p w14:paraId="03874216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3.1.90.04.00.00.00 – Contratação Por Tempo Determinado. R$ 40.000,00 (quarenta mil reais)</w:t>
      </w:r>
    </w:p>
    <w:p w14:paraId="76FEEBAE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 xml:space="preserve">3.3.90.30.00.00.00 – Material de Consumo. </w:t>
      </w:r>
      <w:bookmarkStart w:id="0" w:name="_Hlk180139798"/>
      <w:r w:rsidRPr="000934CC">
        <w:rPr>
          <w:rFonts w:ascii="Arial" w:hAnsi="Arial" w:cs="Arial"/>
          <w:color w:val="auto"/>
          <w:kern w:val="3"/>
        </w:rPr>
        <w:t>R$ 30.000,00 (trinta mil reais)</w:t>
      </w:r>
    </w:p>
    <w:bookmarkEnd w:id="0"/>
    <w:p w14:paraId="2CA45A10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 xml:space="preserve">Fonte de Recurso: </w:t>
      </w:r>
      <w:bookmarkStart w:id="1" w:name="_Hlk180138851"/>
      <w:r w:rsidRPr="000934CC">
        <w:rPr>
          <w:rFonts w:ascii="Arial" w:hAnsi="Arial" w:cs="Arial"/>
          <w:color w:val="auto"/>
          <w:kern w:val="3"/>
        </w:rPr>
        <w:t>2.</w:t>
      </w:r>
      <w:r w:rsidRPr="000934CC">
        <w:rPr>
          <w:rFonts w:ascii="Arial" w:hAnsi="Arial" w:cs="Arial"/>
          <w:color w:val="000000"/>
          <w:kern w:val="3"/>
        </w:rPr>
        <w:t>500.0000 – Recursos Não Vinculados de Impostos</w:t>
      </w:r>
      <w:bookmarkEnd w:id="1"/>
    </w:p>
    <w:p w14:paraId="381FE85C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B21F560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07 - Secretaria de Obras, Infraestrutura e Saneamento</w:t>
      </w:r>
    </w:p>
    <w:p w14:paraId="20CF498E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02 – Manutenção das Estradas Municipais</w:t>
      </w:r>
    </w:p>
    <w:p w14:paraId="4B4592B8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26 - Transporte</w:t>
      </w:r>
    </w:p>
    <w:p w14:paraId="07F5CABE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28C6CBC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71A7748" w14:textId="7B6F93F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782 - Transporte Rodoviário</w:t>
      </w:r>
    </w:p>
    <w:p w14:paraId="5D5EE836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0702 -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Melhorias no Sistema Viário</w:t>
      </w:r>
    </w:p>
    <w:p w14:paraId="1CFF3E67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2.705 – Manutenção de Vias Municipais</w:t>
      </w:r>
    </w:p>
    <w:p w14:paraId="0709C6A5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R$ 350.000,00 (trezentos e cinquenta mil reais)</w:t>
      </w:r>
    </w:p>
    <w:p w14:paraId="1D165786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3.3.90.36.00.00.00 – Outros Serviços de Terceiros - Pessoa Física. R$ 40.000,00 (quarenta mil reais)</w:t>
      </w:r>
    </w:p>
    <w:p w14:paraId="7D287044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R$ 99.681,49 (noventa e nove mil, seiscentos e oitenta e um reais e quarenta e nove centavos)</w:t>
      </w:r>
    </w:p>
    <w:p w14:paraId="1367D093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</w:t>
      </w: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2.50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1</w:t>
      </w: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.0000 –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Outros Recursos não Vinculados</w:t>
      </w:r>
    </w:p>
    <w:p w14:paraId="10B9523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0941EBD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6BFDD2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R$ 100.318,51 (cem mil, trezentos e dezoito reais e cinquenta e um centavos)</w:t>
      </w:r>
    </w:p>
    <w:p w14:paraId="72F52DDD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Fonte de Recurso: 2.</w:t>
      </w:r>
      <w:r w:rsidRPr="000934CC">
        <w:rPr>
          <w:rFonts w:ascii="Arial" w:hAnsi="Arial" w:cs="Arial"/>
          <w:color w:val="000000"/>
          <w:kern w:val="3"/>
        </w:rPr>
        <w:t>500.0000 – Recursos Não Vinculados de Impostos</w:t>
      </w:r>
    </w:p>
    <w:p w14:paraId="42ED698D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8F72037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B9B973A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07 - Secretaria de Obras, Infraestrutura e Saneamento</w:t>
      </w:r>
    </w:p>
    <w:p w14:paraId="0B055D3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02 – Manutenção das Estradas Municipais</w:t>
      </w:r>
    </w:p>
    <w:p w14:paraId="67D5FC51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26 - Transporte</w:t>
      </w:r>
    </w:p>
    <w:p w14:paraId="173D9A80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782 - Transporte Rodoviário</w:t>
      </w:r>
    </w:p>
    <w:p w14:paraId="315CE9A2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0702 - Melhorias no Sistema Viário</w:t>
      </w:r>
    </w:p>
    <w:p w14:paraId="547BAA1E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2.706 – Manutenção de Máquinas, Veículos e Equipamentos</w:t>
      </w:r>
    </w:p>
    <w:p w14:paraId="273A1891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R$ 455.112,33 (quatrocentos e cinquenta e cinco mil, cento e doze reais e trinta e três centavos).</w:t>
      </w:r>
    </w:p>
    <w:p w14:paraId="7ACD3A14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2.720.0000 - Transferências da União Referentes às participações na exploração de Petróleo e Gás Natural destinadas ao FEP - Lei 9.478/1997 </w:t>
      </w:r>
    </w:p>
    <w:p w14:paraId="2E3A1571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555536A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R$ 44.887,67 (quarenta e quatro mil, oitocentos e oitenta e sete reais e sessenta e sete centavos)</w:t>
      </w:r>
    </w:p>
    <w:p w14:paraId="356DC84C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R$ 150.000,00 (cento e cinquenta mil reais)</w:t>
      </w:r>
    </w:p>
    <w:p w14:paraId="4FA9EDB1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Fonte de Recurso: 2.</w:t>
      </w:r>
      <w:r w:rsidRPr="000934CC">
        <w:rPr>
          <w:rFonts w:ascii="Arial" w:hAnsi="Arial" w:cs="Arial"/>
          <w:color w:val="000000"/>
          <w:kern w:val="3"/>
        </w:rPr>
        <w:t>500.0000 – Recursos Não Vinculados de Impostos</w:t>
      </w:r>
    </w:p>
    <w:p w14:paraId="4510703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22AE1B24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C540527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07 - Secretaria de Obras, Infraestrutura e Saneamento</w:t>
      </w:r>
    </w:p>
    <w:p w14:paraId="0E56712D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03 - Melhorias Nas Condições de Tráfego</w:t>
      </w:r>
    </w:p>
    <w:p w14:paraId="2540942E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26 - Transporte</w:t>
      </w:r>
    </w:p>
    <w:p w14:paraId="39817178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782 – Transporte Rodoviário</w:t>
      </w:r>
    </w:p>
    <w:p w14:paraId="35EACA62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0703 – Trânsito e Mobilidade Urbana</w:t>
      </w:r>
    </w:p>
    <w:p w14:paraId="0B62D783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2.709 – Sinalização de Vias Municipais</w:t>
      </w:r>
    </w:p>
    <w:p w14:paraId="69F2821F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0934CC">
        <w:rPr>
          <w:rFonts w:ascii="Arial" w:hAnsi="Arial" w:cs="Arial"/>
          <w:color w:val="000000"/>
          <w:kern w:val="3"/>
        </w:rPr>
        <w:t>3.3.90.30.00.00.00 – Material de Consumo. R$ 50.000,00 (cinquenta mil reais)</w:t>
      </w:r>
    </w:p>
    <w:p w14:paraId="1776CEAF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2.</w:t>
      </w: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500.0000 – Recursos Não Vinculados de Impostos</w:t>
      </w:r>
    </w:p>
    <w:p w14:paraId="43E3C6DF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145134CD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AF4C2C6" w14:textId="77777777" w:rsid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730BE2D" w14:textId="77777777" w:rsid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A636382" w14:textId="2AE11008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07 - Secretaria de Obras, Infraestrutura e Saneamento</w:t>
      </w:r>
    </w:p>
    <w:p w14:paraId="21ED2D33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03 - Melhorias Nas Condições de Tráfego</w:t>
      </w:r>
    </w:p>
    <w:p w14:paraId="22EBAF22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26 - Transporte</w:t>
      </w:r>
    </w:p>
    <w:p w14:paraId="46AA6845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782 – Transporte Rodoviário</w:t>
      </w:r>
    </w:p>
    <w:p w14:paraId="126EEC65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0934CC">
        <w:rPr>
          <w:rFonts w:ascii="Arial" w:hAnsi="Arial" w:cs="Arial"/>
          <w:color w:val="auto"/>
          <w:kern w:val="3"/>
        </w:rPr>
        <w:t>0703 – Trânsito e Mobilidade Urbana</w:t>
      </w:r>
    </w:p>
    <w:p w14:paraId="446FA38D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0934CC">
        <w:rPr>
          <w:rFonts w:ascii="Arial" w:hAnsi="Arial" w:cs="Arial"/>
          <w:color w:val="000000"/>
          <w:kern w:val="3"/>
        </w:rPr>
        <w:t>2.710 - Implantar o Paisagismo no Município</w:t>
      </w:r>
    </w:p>
    <w:p w14:paraId="09E22F4B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0934CC">
        <w:rPr>
          <w:rFonts w:ascii="Arial" w:hAnsi="Arial" w:cs="Arial"/>
          <w:color w:val="000000"/>
          <w:kern w:val="3"/>
        </w:rPr>
        <w:t>3.3.90.30.00.00.00 – Material de Consumo. R$ 10.000,00 (dez mil reais)</w:t>
      </w:r>
    </w:p>
    <w:p w14:paraId="453D0645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2.</w:t>
      </w: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500.0000 – Recursos Não Vinculados de Impostos</w:t>
      </w:r>
    </w:p>
    <w:p w14:paraId="51265D7B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47DD1E6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07 - Secretaria de Obras, Infraestrutura e Saneamento.</w:t>
      </w:r>
    </w:p>
    <w:p w14:paraId="08E47D1C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04 - Atendimento dos Serviços Públicos</w:t>
      </w:r>
    </w:p>
    <w:p w14:paraId="40A06247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17 - Saneamento</w:t>
      </w:r>
    </w:p>
    <w:p w14:paraId="63E72617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512 – Saneamento Básico Urbano</w:t>
      </w:r>
    </w:p>
    <w:p w14:paraId="35AD3A91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0704 – Serviços Públicos Essenciais</w:t>
      </w:r>
    </w:p>
    <w:p w14:paraId="51AC89F7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2.712 – Manutenção e Ampliação do Abastecimento de Água</w:t>
      </w:r>
    </w:p>
    <w:p w14:paraId="6335B8E5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R$ 50.000,00 (cinquenta mil reais)</w:t>
      </w:r>
    </w:p>
    <w:p w14:paraId="1F03262D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3.3.90.39.00.00.00 – Outros Serviços de Terceiros – Pessoa Jurídica. R$ 20.000,00 (vinte mil reais)</w:t>
      </w:r>
    </w:p>
    <w:p w14:paraId="56DC3EEC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4.4.90.52.00.00.00 – Equipamentos e Material Permanente. R$ R$ 20.000,00 (vinte mil reais)</w:t>
      </w:r>
    </w:p>
    <w:p w14:paraId="5A66D4E0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2.</w:t>
      </w: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500.0000 – Recursos Não Vinculados de Impostos</w:t>
      </w:r>
    </w:p>
    <w:p w14:paraId="360179DB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1AC904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4283689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0934CC">
        <w:rPr>
          <w:rFonts w:ascii="Arial" w:eastAsia="Times New Roman" w:hAnsi="Arial" w:cs="Arial"/>
          <w:color w:val="000000"/>
          <w:kern w:val="0"/>
          <w:lang w:eastAsia="pt-BR" w:bidi="ar-SA"/>
        </w:rPr>
        <w:t>Valor total do Crédito Adicional Suplementar: R$ 1.570.000,00 (um milhão, quinhentos e setenta mil reais)</w:t>
      </w:r>
    </w:p>
    <w:p w14:paraId="15C0DC8C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2D991DF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0FBDD588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0934CC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0934CC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do superávit financeiro verificado no exercício de 2024, nas seguintes Fontes de Recursos e respectivos valores:</w:t>
      </w:r>
    </w:p>
    <w:p w14:paraId="00B57AC2" w14:textId="77777777" w:rsidR="000934CC" w:rsidRPr="000934CC" w:rsidRDefault="000934CC" w:rsidP="000934CC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567"/>
          <w:tab w:val="left" w:pos="708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color w:val="000000"/>
          <w:kern w:val="0"/>
          <w:lang w:eastAsia="en-US" w:bidi="ar-SA"/>
        </w:rPr>
      </w:pPr>
      <w:r w:rsidRPr="000934CC">
        <w:rPr>
          <w:rFonts w:ascii="Arial" w:hAnsi="Arial" w:cs="Arial"/>
          <w:color w:val="000000"/>
          <w:kern w:val="0"/>
          <w:lang w:eastAsia="en-US" w:bidi="ar-SA"/>
        </w:rPr>
        <w:t xml:space="preserve">Fonte de Recurso: </w:t>
      </w:r>
      <w:r w:rsidRPr="000934CC">
        <w:rPr>
          <w:rFonts w:ascii="Arial" w:hAnsi="Arial" w:cs="Arial"/>
          <w:kern w:val="0"/>
          <w:lang w:eastAsia="en-US" w:bidi="ar-SA"/>
        </w:rPr>
        <w:t>2.</w:t>
      </w:r>
      <w:r w:rsidRPr="000934CC">
        <w:rPr>
          <w:rFonts w:ascii="Arial" w:hAnsi="Arial" w:cs="Arial"/>
          <w:color w:val="000000"/>
          <w:kern w:val="0"/>
          <w:lang w:eastAsia="en-US" w:bidi="ar-SA"/>
        </w:rPr>
        <w:t>500.0000 – Recursos Não Vinculados de Impostos, no valor de R$ 625.206,18 (seiscentos e vinte e cinco mil, duzentos e seis reais e dezoito centavos);</w:t>
      </w:r>
    </w:p>
    <w:p w14:paraId="4D33085E" w14:textId="77777777" w:rsidR="000934CC" w:rsidRPr="000934CC" w:rsidRDefault="000934CC" w:rsidP="000934CC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567"/>
          <w:tab w:val="left" w:pos="708"/>
        </w:tabs>
        <w:suppressAutoHyphens w:val="0"/>
        <w:spacing w:after="120" w:line="240" w:lineRule="auto"/>
        <w:jc w:val="both"/>
        <w:textAlignment w:val="auto"/>
        <w:rPr>
          <w:rFonts w:ascii="Arial" w:hAnsi="Arial" w:cs="Arial"/>
          <w:color w:val="000000"/>
          <w:kern w:val="0"/>
          <w:lang w:eastAsia="en-US" w:bidi="ar-SA"/>
        </w:rPr>
      </w:pPr>
      <w:r w:rsidRPr="000934CC">
        <w:rPr>
          <w:rFonts w:ascii="Arial" w:hAnsi="Arial" w:cs="Arial"/>
          <w:color w:val="000000"/>
          <w:kern w:val="0"/>
          <w:lang w:eastAsia="en-US" w:bidi="ar-SA"/>
        </w:rPr>
        <w:t>Fonte de Recurso: 2.50</w:t>
      </w:r>
      <w:r w:rsidRPr="000934CC">
        <w:rPr>
          <w:rFonts w:ascii="Arial" w:hAnsi="Arial" w:cs="Arial"/>
          <w:kern w:val="0"/>
          <w:lang w:eastAsia="en-US" w:bidi="ar-SA"/>
        </w:rPr>
        <w:t>1</w:t>
      </w:r>
      <w:r w:rsidRPr="000934CC">
        <w:rPr>
          <w:rFonts w:ascii="Arial" w:hAnsi="Arial" w:cs="Arial"/>
          <w:color w:val="000000"/>
          <w:kern w:val="0"/>
          <w:lang w:eastAsia="en-US" w:bidi="ar-SA"/>
        </w:rPr>
        <w:t xml:space="preserve">.0000 – </w:t>
      </w:r>
      <w:r w:rsidRPr="000934CC">
        <w:rPr>
          <w:rFonts w:ascii="Arial" w:hAnsi="Arial" w:cs="Arial"/>
          <w:kern w:val="0"/>
          <w:lang w:eastAsia="en-US" w:bidi="ar-SA"/>
        </w:rPr>
        <w:t>Outros Recursos não Vinculados</w:t>
      </w:r>
      <w:r w:rsidRPr="000934CC">
        <w:rPr>
          <w:rFonts w:ascii="Arial" w:hAnsi="Arial" w:cs="Arial"/>
          <w:color w:val="000000"/>
          <w:kern w:val="0"/>
          <w:lang w:eastAsia="en-US" w:bidi="ar-SA"/>
        </w:rPr>
        <w:t>, no valor de R$ 489.681,49 (quatrocentos e oitenta e nove mil, seiscentos e oitenta e um reais e quarenta e nove centavos);</w:t>
      </w:r>
    </w:p>
    <w:p w14:paraId="39D4D837" w14:textId="77777777" w:rsidR="000934CC" w:rsidRPr="000934CC" w:rsidRDefault="000934CC" w:rsidP="000934CC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0934CC">
        <w:rPr>
          <w:rFonts w:ascii="Arial" w:hAnsi="Arial" w:cs="Arial"/>
          <w:color w:val="000000"/>
          <w:kern w:val="3"/>
        </w:rPr>
        <w:t xml:space="preserve">Fonte de Recurso: </w:t>
      </w:r>
      <w:r w:rsidRPr="000934CC">
        <w:rPr>
          <w:rFonts w:ascii="Arial" w:hAnsi="Arial" w:cs="Arial"/>
          <w:color w:val="auto"/>
          <w:kern w:val="3"/>
        </w:rPr>
        <w:t xml:space="preserve">2.720.0000 - Transferências da União Referentes às participações na exploração de Petróleo e Gás Natural destinadas ao FEP - Lei 9.478/1997, no valor de </w:t>
      </w:r>
      <w:r w:rsidRPr="000934CC">
        <w:rPr>
          <w:rFonts w:ascii="Arial" w:hAnsi="Arial" w:cs="Arial"/>
          <w:color w:val="000000"/>
          <w:kern w:val="3"/>
        </w:rPr>
        <w:t>R$ 455.112,33 (quatrocentos e cinquenta e cinco mil, cento e doze reais e trinta e três centavos).</w:t>
      </w:r>
    </w:p>
    <w:p w14:paraId="357781A9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4B731E73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07122116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D1C87E1" w14:textId="77777777" w:rsid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495F8308" w14:textId="77777777" w:rsidR="000934CC" w:rsidRPr="000934CC" w:rsidRDefault="000934CC" w:rsidP="000934C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44B5F567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1394556D" w14:textId="77777777" w:rsidR="000934CC" w:rsidRPr="000934CC" w:rsidRDefault="000934CC" w:rsidP="00093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0934CC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0934CC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7E5E12C3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</w:t>
      </w:r>
      <w:r w:rsidR="00471F6C">
        <w:rPr>
          <w:rFonts w:ascii="Arial" w:eastAsia="Arial" w:hAnsi="Arial" w:cs="Arial"/>
        </w:rPr>
        <w:t>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F47AC"/>
    <w:rsid w:val="00605330"/>
    <w:rsid w:val="0066001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44A1B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922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60</cp:revision>
  <cp:lastPrinted>2025-03-06T12:02:00Z</cp:lastPrinted>
  <dcterms:created xsi:type="dcterms:W3CDTF">2024-04-30T11:49:00Z</dcterms:created>
  <dcterms:modified xsi:type="dcterms:W3CDTF">2025-03-18T12:21:00Z</dcterms:modified>
</cp:coreProperties>
</file>