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EF65C7" w14:textId="0808E7EE" w:rsidR="002F1AF7" w:rsidRPr="004872FE" w:rsidRDefault="00724C8C" w:rsidP="00D8576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3E254C3" w14:textId="77777777" w:rsidR="00D85762" w:rsidRPr="00D85762" w:rsidRDefault="00D85762" w:rsidP="00D8576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40DDB8B1" w14:textId="77777777" w:rsidR="002D35E9" w:rsidRPr="002D35E9" w:rsidRDefault="002D35E9" w:rsidP="002D35E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2D35E9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140, DE 29 DE JULHO DE 2025.</w:t>
      </w:r>
    </w:p>
    <w:p w14:paraId="15033BB4" w14:textId="77777777" w:rsidR="002D35E9" w:rsidRPr="002D35E9" w:rsidRDefault="002D35E9" w:rsidP="002D35E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2D35E9">
        <w:rPr>
          <w:rFonts w:ascii="Arial" w:hAnsi="Arial" w:cs="Arial"/>
          <w:bCs/>
          <w:kern w:val="0"/>
          <w:lang w:eastAsia="en-US" w:bidi="ar-SA"/>
        </w:rPr>
        <w:t xml:space="preserve">Altera </w:t>
      </w:r>
      <w:bookmarkStart w:id="0" w:name="_Hlk202960005"/>
      <w:r w:rsidRPr="002D35E9">
        <w:rPr>
          <w:rFonts w:ascii="Arial" w:hAnsi="Arial" w:cs="Arial"/>
          <w:bCs/>
          <w:kern w:val="0"/>
          <w:lang w:eastAsia="en-US" w:bidi="ar-SA"/>
        </w:rPr>
        <w:t>o Anexo I, Atribuições do Cargo de Arquiteto e Urbanista, da Lei Municipal nº 961, de 30 de outubro de 2009.</w:t>
      </w:r>
    </w:p>
    <w:bookmarkEnd w:id="0"/>
    <w:p w14:paraId="381618A5" w14:textId="77777777" w:rsidR="002D35E9" w:rsidRPr="002D35E9" w:rsidRDefault="002D35E9" w:rsidP="002D35E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42BC4AE2" w14:textId="77777777" w:rsidR="002D35E9" w:rsidRPr="002D35E9" w:rsidRDefault="002D35E9" w:rsidP="002D35E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2D35E9">
        <w:rPr>
          <w:rFonts w:ascii="Arial" w:hAnsi="Arial" w:cs="Arial"/>
          <w:b/>
          <w:kern w:val="0"/>
          <w:lang w:eastAsia="en-US" w:bidi="ar-SA"/>
        </w:rPr>
        <w:t>Art. 1º</w:t>
      </w:r>
      <w:r w:rsidRPr="002D35E9">
        <w:rPr>
          <w:rFonts w:ascii="Calibri" w:hAnsi="Calibri" w:cs="Times New Roman"/>
          <w:kern w:val="0"/>
          <w:lang w:eastAsia="en-US" w:bidi="ar-SA"/>
        </w:rPr>
        <w:t xml:space="preserve"> </w:t>
      </w:r>
      <w:r w:rsidRPr="002D35E9">
        <w:rPr>
          <w:rFonts w:ascii="Arial" w:hAnsi="Arial" w:cs="Arial"/>
          <w:bCs/>
          <w:kern w:val="0"/>
          <w:lang w:eastAsia="en-US" w:bidi="ar-SA"/>
        </w:rPr>
        <w:t>A presente Lei altera o anexo I, Atribuições do Cargo de Arquiteto e Urbanista, da Lei Municipal nº 961, de 30 de outubro de 2009.</w:t>
      </w:r>
    </w:p>
    <w:p w14:paraId="4C918AE1" w14:textId="77777777" w:rsidR="002D35E9" w:rsidRPr="002D35E9" w:rsidRDefault="002D35E9" w:rsidP="002D35E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0689BE39" w14:textId="77777777" w:rsidR="002D35E9" w:rsidRPr="002D35E9" w:rsidRDefault="002D35E9" w:rsidP="002D35E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D35E9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2º </w:t>
      </w:r>
      <w:r w:rsidRPr="002D35E9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O Anexo I, da Lei Municipal nº 961, de 30 de outubro de 2009, Atribuições do Cargo de Arquiteto e Urbanista, passará a ter vigência com a exigência para o preenchimento do cargo, de ter a CNH, de no mínimo da categoria “B” e da possibilidade deste dirigir veículo oficial no exercício das funções do seu cargo, conforme descrito abaixo:  </w:t>
      </w:r>
    </w:p>
    <w:p w14:paraId="6D533412" w14:textId="77777777" w:rsidR="002D35E9" w:rsidRPr="002D35E9" w:rsidRDefault="002D35E9" w:rsidP="002D3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ind w:left="57" w:right="283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2C018C8D" w14:textId="77777777" w:rsidR="002D35E9" w:rsidRPr="002D35E9" w:rsidRDefault="002D35E9" w:rsidP="002D35E9">
      <w:pPr>
        <w:keepNext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7655"/>
        </w:tabs>
        <w:suppressAutoHyphens w:val="0"/>
        <w:spacing w:after="0" w:line="240" w:lineRule="auto"/>
        <w:ind w:left="709"/>
        <w:jc w:val="center"/>
        <w:textAlignment w:val="auto"/>
        <w:outlineLvl w:val="0"/>
        <w:rPr>
          <w:rFonts w:ascii="Arial" w:hAnsi="Arial" w:cs="Arial"/>
          <w:b/>
          <w:bCs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bCs/>
          <w:i/>
          <w:iCs/>
          <w:color w:val="auto"/>
          <w:kern w:val="0"/>
          <w:lang w:eastAsia="en-US" w:bidi="ar-SA"/>
        </w:rPr>
        <w:t xml:space="preserve">Cargo: </w:t>
      </w:r>
      <w:r w:rsidRPr="002D35E9">
        <w:rPr>
          <w:rFonts w:ascii="Arial" w:hAnsi="Arial" w:cs="Arial"/>
          <w:b/>
          <w:bCs/>
          <w:i/>
          <w:iCs/>
          <w:kern w:val="0"/>
          <w:lang w:eastAsia="en-US" w:bidi="ar-SA"/>
        </w:rPr>
        <w:t>ARQUITETO e URBANISTA</w:t>
      </w:r>
    </w:p>
    <w:p w14:paraId="5279DA5C" w14:textId="77777777" w:rsidR="002D35E9" w:rsidRPr="002D35E9" w:rsidRDefault="002D35E9" w:rsidP="002D35E9">
      <w:pPr>
        <w:keepNext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</w:tabs>
        <w:suppressAutoHyphens w:val="0"/>
        <w:spacing w:after="60" w:line="240" w:lineRule="auto"/>
        <w:ind w:left="709"/>
        <w:jc w:val="center"/>
        <w:textAlignment w:val="auto"/>
        <w:outlineLvl w:val="0"/>
        <w:rPr>
          <w:rFonts w:ascii="Arial" w:hAnsi="Arial" w:cs="Arial"/>
          <w:b/>
          <w:bCs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bCs/>
          <w:i/>
          <w:iCs/>
          <w:kern w:val="0"/>
          <w:lang w:eastAsia="en-US" w:bidi="ar-SA"/>
        </w:rPr>
        <w:t>Padrão: SE 49</w:t>
      </w:r>
    </w:p>
    <w:p w14:paraId="27BACCCC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4253"/>
          <w:tab w:val="right" w:pos="8504"/>
        </w:tabs>
        <w:spacing w:after="0" w:line="240" w:lineRule="auto"/>
        <w:ind w:left="709"/>
        <w:jc w:val="center"/>
        <w:textAlignment w:val="auto"/>
        <w:rPr>
          <w:rFonts w:ascii="Arial" w:hAnsi="Arial" w:cs="Arial"/>
          <w:b/>
          <w:i/>
          <w:iCs/>
          <w:kern w:val="0"/>
          <w:lang w:eastAsia="en-US" w:bidi="ar-SA"/>
        </w:rPr>
      </w:pPr>
    </w:p>
    <w:p w14:paraId="444F6BA0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4253"/>
          <w:tab w:val="right" w:pos="8504"/>
        </w:tabs>
        <w:spacing w:after="0" w:line="240" w:lineRule="auto"/>
        <w:ind w:left="709"/>
        <w:jc w:val="center"/>
        <w:textAlignment w:val="auto"/>
        <w:rPr>
          <w:rFonts w:ascii="Arial" w:hAnsi="Arial" w:cs="Arial"/>
          <w:b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>ATRIBUIÇÕES:</w:t>
      </w:r>
    </w:p>
    <w:p w14:paraId="35E0B7D6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before="120" w:after="0"/>
        <w:ind w:left="709"/>
        <w:jc w:val="both"/>
        <w:textAlignment w:val="auto"/>
        <w:rPr>
          <w:rFonts w:ascii="Arial" w:hAnsi="Arial" w:cs="Arial"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ab/>
        <w:t xml:space="preserve">Síntese dos Deveres: </w:t>
      </w:r>
      <w:r w:rsidRPr="002D35E9">
        <w:rPr>
          <w:rFonts w:ascii="Arial" w:hAnsi="Arial" w:cs="Arial"/>
          <w:i/>
          <w:iCs/>
          <w:kern w:val="0"/>
          <w:lang w:eastAsia="en-US" w:bidi="ar-SA"/>
        </w:rPr>
        <w:t xml:space="preserve">Elaborar planos e projetos na área da Arquitetura e Urbanismo; exercer a direção de obras e serviços técnicos; atuar na execução, fiscalização e condução das construções, instalações e serviços técnicos; desempenhar atividades no ramo da Arquitetura Paisagística; e, tratar da preservação do Patrimônio Histórico Cultural e Artístico e do Planejamento Urbano e Regional. </w:t>
      </w:r>
    </w:p>
    <w:p w14:paraId="08F95700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before="120" w:after="0"/>
        <w:ind w:left="709"/>
        <w:jc w:val="both"/>
        <w:textAlignment w:val="auto"/>
        <w:rPr>
          <w:rFonts w:ascii="Arial" w:hAnsi="Arial" w:cs="Arial"/>
          <w:i/>
          <w:iCs/>
          <w:kern w:val="0"/>
          <w:lang w:eastAsia="en-US" w:bidi="ar-SA"/>
        </w:rPr>
      </w:pPr>
    </w:p>
    <w:p w14:paraId="55B4C13C" w14:textId="77777777" w:rsidR="004172B0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eastAsia="Arial" w:hAnsi="Arial" w:cs="Arial"/>
          <w:i/>
          <w:iCs/>
          <w:color w:val="000000"/>
          <w:kern w:val="0"/>
          <w:lang w:eastAsia="en-US" w:bidi="ar-SA"/>
        </w:rPr>
      </w:pPr>
      <w:r w:rsidRPr="002D35E9">
        <w:rPr>
          <w:rFonts w:ascii="Arial" w:hAnsi="Arial" w:cs="Arial"/>
          <w:i/>
          <w:iCs/>
          <w:kern w:val="0"/>
          <w:lang w:eastAsia="en-US" w:bidi="ar-SA"/>
        </w:rPr>
        <w:tab/>
      </w: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 xml:space="preserve">Exemplos de Atribuições: </w:t>
      </w:r>
      <w:r w:rsidRPr="002D35E9">
        <w:rPr>
          <w:rFonts w:ascii="Arial" w:hAnsi="Arial" w:cs="Arial"/>
          <w:i/>
          <w:iCs/>
          <w:kern w:val="0"/>
          <w:lang w:eastAsia="en-US" w:bidi="ar-SA"/>
        </w:rPr>
        <w:t>A</w:t>
      </w:r>
      <w:r w:rsidRPr="002D35E9">
        <w:rPr>
          <w:rFonts w:ascii="Arial" w:eastAsia="Arial" w:hAnsi="Arial" w:cs="Arial"/>
          <w:i/>
          <w:iCs/>
          <w:color w:val="000000"/>
          <w:kern w:val="0"/>
          <w:lang w:eastAsia="en-US" w:bidi="ar-SA"/>
        </w:rPr>
        <w:t xml:space="preserve">nalisar propostas arquitetônicas, observando tipos, dimensões, estilos de edificações, bem como custos estimados e materiais a serem empregados, duração e outros detalhes do empreendimento, para determinar as características essenciais à elaboração do projeto; planejar as plantas e edificações do projeto, aplicando princípios arquitetônicos, funcionais e específicos, para integrar elementos estruturais, estéticos e funcionais dentro do espaço físico; elaborar o projeto final, segundo sua imaginação e capacidade inventiva e obedecendo a normas, regulamentos de construção vigentes e estilos arquitetônicos do local, para os trabalhos de construção ou reforma de conjuntos urbanos, edificações, parques, jardins, áreas de lazer e outras obras; elaborar, executar e dirigir projetos de urbanização, planejando, orientando e controlando construção de áreas urbanas, parques de recreação e centros cívicos, para possibilitar a criação e o desenvolvimento ordenado de zonas industriais, urbanas e rurais no Município; </w:t>
      </w:r>
    </w:p>
    <w:p w14:paraId="6DC872FA" w14:textId="77777777" w:rsidR="004172B0" w:rsidRDefault="004172B0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eastAsia="Arial" w:hAnsi="Arial" w:cs="Arial"/>
          <w:i/>
          <w:iCs/>
          <w:color w:val="000000"/>
          <w:kern w:val="0"/>
          <w:lang w:eastAsia="en-US" w:bidi="ar-SA"/>
        </w:rPr>
      </w:pPr>
    </w:p>
    <w:p w14:paraId="608B4EB3" w14:textId="1265FDDB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eastAsia="Arial" w:hAnsi="Arial" w:cs="Arial"/>
          <w:i/>
          <w:iCs/>
          <w:color w:val="000000"/>
          <w:kern w:val="0"/>
          <w:lang w:eastAsia="en-US" w:bidi="ar-SA"/>
        </w:rPr>
      </w:pPr>
      <w:r w:rsidRPr="002D35E9">
        <w:rPr>
          <w:rFonts w:ascii="Arial" w:eastAsia="Arial" w:hAnsi="Arial" w:cs="Arial"/>
          <w:i/>
          <w:iCs/>
          <w:color w:val="000000"/>
          <w:kern w:val="0"/>
          <w:lang w:eastAsia="en-US" w:bidi="ar-SA"/>
        </w:rPr>
        <w:t>preparar esboços de mapas urbanos, indicando a distribuição das zonas industriais, comerciais e residenciais e das instalações de recreação, educação e outros serviços comunitários, para permitir a visualização das ordenações atual e futura do Município; elaborar, executar e dirigir projetos paisagísticos, analisando as condições e disposições dos terrenos destinados a parques e outras zonas de lazer, zonas comerciais, industriais e residenciais, edifícios públicos e outros, para garantir a ordenação estética e funcional da paisagem do Município; estudar as condições do local a ser implantado um projeto paisagístico, analisando o solo, as condições climáticas, vegetação, configuração das rochas, drenagem e localização das edificações, para indicar os tipos de vegetação mais adequados ao mesmo, conforme a vocação ambiental do Município;</w:t>
      </w:r>
      <w:r w:rsidRPr="002D35E9">
        <w:rPr>
          <w:rFonts w:ascii="Arial" w:eastAsia="Symbol" w:hAnsi="Arial" w:cs="Arial"/>
          <w:i/>
          <w:iCs/>
          <w:color w:val="000000"/>
          <w:kern w:val="0"/>
          <w:lang w:eastAsia="en-US" w:bidi="ar-SA"/>
        </w:rPr>
        <w:t xml:space="preserve"> </w:t>
      </w:r>
      <w:r w:rsidRPr="002D35E9">
        <w:rPr>
          <w:rFonts w:ascii="Arial" w:eastAsia="Arial" w:hAnsi="Arial" w:cs="Arial"/>
          <w:i/>
          <w:iCs/>
          <w:color w:val="000000"/>
          <w:kern w:val="0"/>
          <w:lang w:eastAsia="en-US" w:bidi="ar-SA"/>
        </w:rPr>
        <w:t>preparar previsões detalhadas das necessidades da execução dos projetos, especificando e calculando materiais, mão-de-obra, custos, tempo de duração e outros elementos, para estabelecer os recursos indispensáveis à implantação do mesmo; orientar e fiscalizar a execução de projetos arquitetônicos;</w:t>
      </w:r>
      <w:r w:rsidRPr="002D35E9">
        <w:rPr>
          <w:rFonts w:ascii="Arial" w:eastAsia="Symbol" w:hAnsi="Arial" w:cs="Arial"/>
          <w:i/>
          <w:iCs/>
          <w:color w:val="000000"/>
          <w:kern w:val="0"/>
          <w:lang w:eastAsia="en-US" w:bidi="ar-SA"/>
        </w:rPr>
        <w:t xml:space="preserve"> </w:t>
      </w:r>
      <w:r w:rsidRPr="002D35E9">
        <w:rPr>
          <w:rFonts w:ascii="Arial" w:eastAsia="Arial" w:hAnsi="Arial" w:cs="Arial"/>
          <w:i/>
          <w:iCs/>
          <w:color w:val="000000"/>
          <w:kern w:val="0"/>
          <w:lang w:eastAsia="en-US" w:bidi="ar-SA"/>
        </w:rPr>
        <w:t>realizar estudos e elaborar projetos, objetivando a preservação do patrimônio histórico do Município; auxiliar na elaboração/revisão do Plano Diretor do Município; aprovar os projetos de parcelamento e remembramento do solo; manifestar-se sobre as ampliações ou alterações do sistema viário, bem como às questões relativas ao trânsito urbano e rural e assentamentos urbanos; executar estudo de viabilidade técnica e ambiental; realizar avaliações de imóveis; expedir alvarás de construção e habite-se; dirigir, no exercício de suas funções, veículos da municipalidade para cumprimento de suas atribuições específicas; e, desempenhar outras atribuições compatíveis com sua especialização profissional.</w:t>
      </w:r>
    </w:p>
    <w:p w14:paraId="5B570F9A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eastAsia="Arial" w:hAnsi="Arial" w:cs="Arial"/>
          <w:i/>
          <w:iCs/>
          <w:color w:val="000000"/>
          <w:kern w:val="0"/>
          <w:lang w:eastAsia="en-US" w:bidi="ar-SA"/>
        </w:rPr>
      </w:pPr>
    </w:p>
    <w:p w14:paraId="35FE7A56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 w:line="240" w:lineRule="auto"/>
        <w:ind w:left="709"/>
        <w:jc w:val="both"/>
        <w:textAlignment w:val="auto"/>
        <w:rPr>
          <w:rFonts w:ascii="Arial" w:hAnsi="Arial" w:cs="Arial"/>
          <w:b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>Condições de trabalho:</w:t>
      </w:r>
    </w:p>
    <w:p w14:paraId="7EA80496" w14:textId="77777777" w:rsidR="002D35E9" w:rsidRPr="002D35E9" w:rsidRDefault="002D35E9" w:rsidP="002D35E9">
      <w:pPr>
        <w:widowControl/>
        <w:numPr>
          <w:ilvl w:val="0"/>
          <w:numId w:val="38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993"/>
          <w:tab w:val="left" w:pos="4253"/>
          <w:tab w:val="right" w:pos="8504"/>
        </w:tabs>
        <w:suppressAutoHyphens w:val="0"/>
        <w:spacing w:after="0"/>
        <w:ind w:left="709" w:firstLine="0"/>
        <w:jc w:val="both"/>
        <w:textAlignment w:val="auto"/>
        <w:rPr>
          <w:rFonts w:ascii="Arial" w:hAnsi="Arial" w:cs="Arial"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i/>
          <w:iCs/>
          <w:kern w:val="0"/>
          <w:lang w:eastAsia="en-US" w:bidi="ar-SA"/>
        </w:rPr>
        <w:t>Carga Horária:  30 horas semanais</w:t>
      </w:r>
    </w:p>
    <w:p w14:paraId="0EC4FC69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hAnsi="Arial" w:cs="Arial"/>
          <w:i/>
          <w:iCs/>
          <w:kern w:val="0"/>
          <w:lang w:eastAsia="en-US" w:bidi="ar-SA"/>
        </w:rPr>
      </w:pPr>
    </w:p>
    <w:p w14:paraId="3613FCD2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hAnsi="Arial" w:cs="Arial"/>
          <w:b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>Requisitos para investidura:</w:t>
      </w:r>
    </w:p>
    <w:p w14:paraId="37D6D25D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hAnsi="Arial" w:cs="Arial"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 xml:space="preserve">a) </w:t>
      </w:r>
      <w:r w:rsidRPr="002D35E9">
        <w:rPr>
          <w:rFonts w:ascii="Arial" w:hAnsi="Arial" w:cs="Arial"/>
          <w:i/>
          <w:iCs/>
          <w:kern w:val="0"/>
          <w:lang w:eastAsia="en-US" w:bidi="ar-SA"/>
        </w:rPr>
        <w:t>Idade: de 18 anos.</w:t>
      </w:r>
    </w:p>
    <w:p w14:paraId="47511DF7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hAnsi="Arial" w:cs="Arial"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>b)</w:t>
      </w:r>
      <w:r w:rsidRPr="002D35E9">
        <w:rPr>
          <w:rFonts w:ascii="Arial" w:hAnsi="Arial" w:cs="Arial"/>
          <w:i/>
          <w:iCs/>
          <w:kern w:val="0"/>
          <w:lang w:eastAsia="en-US" w:bidi="ar-SA"/>
        </w:rPr>
        <w:t xml:space="preserve"> Instrução: Curso Superior em Arquitetura e Urbanismo</w:t>
      </w:r>
    </w:p>
    <w:p w14:paraId="0DF760F4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hAnsi="Arial" w:cs="Arial"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 xml:space="preserve">c) </w:t>
      </w:r>
      <w:r w:rsidRPr="002D35E9">
        <w:rPr>
          <w:rFonts w:ascii="Arial" w:hAnsi="Arial" w:cs="Arial"/>
          <w:i/>
          <w:iCs/>
          <w:kern w:val="0"/>
          <w:lang w:eastAsia="en-US" w:bidi="ar-SA"/>
        </w:rPr>
        <w:t>Habilitação: Possuir registro profissional no Conselho de Arquitetura e Urbanismo do Estado do Rio Grande do Sul – CAU/RS</w:t>
      </w:r>
    </w:p>
    <w:p w14:paraId="664F2A69" w14:textId="77777777" w:rsidR="002D35E9" w:rsidRPr="002D35E9" w:rsidRDefault="002D35E9" w:rsidP="002D35E9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  <w:tab w:val="left" w:pos="708"/>
          <w:tab w:val="left" w:pos="1418"/>
          <w:tab w:val="left" w:pos="4253"/>
          <w:tab w:val="right" w:pos="8504"/>
        </w:tabs>
        <w:spacing w:after="0"/>
        <w:ind w:left="709"/>
        <w:jc w:val="both"/>
        <w:textAlignment w:val="auto"/>
        <w:rPr>
          <w:rFonts w:ascii="Arial" w:hAnsi="Arial" w:cs="Arial"/>
          <w:i/>
          <w:iCs/>
          <w:kern w:val="0"/>
          <w:lang w:eastAsia="en-US" w:bidi="ar-SA"/>
        </w:rPr>
      </w:pP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 xml:space="preserve">d) </w:t>
      </w:r>
      <w:r w:rsidRPr="002D35E9">
        <w:rPr>
          <w:rFonts w:ascii="Arial" w:hAnsi="Arial" w:cs="Arial"/>
          <w:bCs/>
          <w:i/>
          <w:iCs/>
          <w:kern w:val="0"/>
          <w:lang w:eastAsia="en-US" w:bidi="ar-SA"/>
        </w:rPr>
        <w:t>Carteira de</w:t>
      </w:r>
      <w:r w:rsidRPr="002D35E9">
        <w:rPr>
          <w:rFonts w:ascii="Arial" w:hAnsi="Arial" w:cs="Arial"/>
          <w:b/>
          <w:i/>
          <w:iCs/>
          <w:kern w:val="0"/>
          <w:lang w:eastAsia="en-US" w:bidi="ar-SA"/>
        </w:rPr>
        <w:t xml:space="preserve"> </w:t>
      </w:r>
      <w:r w:rsidRPr="002D35E9">
        <w:rPr>
          <w:rFonts w:ascii="Arial" w:eastAsia="Calibri" w:hAnsi="Arial" w:cs="Arial"/>
          <w:i/>
          <w:iCs/>
          <w:kern w:val="0"/>
          <w:lang w:eastAsia="en-US" w:bidi="ar-SA"/>
        </w:rPr>
        <w:t>Habilitação de Motorista: Categoria “B”.</w:t>
      </w:r>
    </w:p>
    <w:p w14:paraId="061AD9B6" w14:textId="77777777" w:rsidR="002D35E9" w:rsidRDefault="002D35E9" w:rsidP="002D3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</w:tabs>
        <w:autoSpaceDN w:val="0"/>
        <w:spacing w:before="240" w:after="0" w:line="240" w:lineRule="auto"/>
        <w:ind w:left="709" w:right="283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</w:p>
    <w:p w14:paraId="02E152C3" w14:textId="77777777" w:rsidR="002D35E9" w:rsidRDefault="002D35E9" w:rsidP="002D3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</w:tabs>
        <w:autoSpaceDN w:val="0"/>
        <w:spacing w:before="240" w:after="0" w:line="240" w:lineRule="auto"/>
        <w:ind w:left="709" w:right="283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</w:p>
    <w:p w14:paraId="7D8FAA6F" w14:textId="77777777" w:rsidR="002D35E9" w:rsidRDefault="002D35E9" w:rsidP="002D3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</w:tabs>
        <w:autoSpaceDN w:val="0"/>
        <w:spacing w:before="240" w:after="0" w:line="240" w:lineRule="auto"/>
        <w:ind w:left="709" w:right="283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</w:p>
    <w:p w14:paraId="53BE8923" w14:textId="77777777" w:rsidR="002D35E9" w:rsidRDefault="002D35E9" w:rsidP="002D3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</w:tabs>
        <w:autoSpaceDN w:val="0"/>
        <w:spacing w:before="240" w:after="0" w:line="240" w:lineRule="auto"/>
        <w:ind w:left="709" w:right="283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</w:p>
    <w:p w14:paraId="46F454DD" w14:textId="77777777" w:rsidR="002D35E9" w:rsidRPr="002D35E9" w:rsidRDefault="002D35E9" w:rsidP="002D3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284"/>
        </w:tabs>
        <w:autoSpaceDN w:val="0"/>
        <w:spacing w:before="240" w:after="0" w:line="240" w:lineRule="auto"/>
        <w:ind w:left="709" w:right="283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</w:p>
    <w:p w14:paraId="4F1ECD3E" w14:textId="77777777" w:rsidR="002D35E9" w:rsidRPr="002D35E9" w:rsidRDefault="002D35E9" w:rsidP="002D3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ind w:left="57" w:right="283"/>
        <w:jc w:val="both"/>
        <w:textAlignment w:val="auto"/>
        <w:rPr>
          <w:rFonts w:ascii="Arial" w:hAnsi="Arial" w:cs="Arial"/>
          <w:color w:val="auto"/>
          <w:kern w:val="3"/>
        </w:rPr>
      </w:pPr>
      <w:r w:rsidRPr="002D35E9">
        <w:rPr>
          <w:rFonts w:ascii="Arial" w:hAnsi="Arial" w:cs="Arial"/>
          <w:b/>
          <w:bCs/>
          <w:color w:val="auto"/>
          <w:kern w:val="3"/>
        </w:rPr>
        <w:t xml:space="preserve">Art. 3º </w:t>
      </w:r>
      <w:r w:rsidRPr="002D35E9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4DAC4CD4" w14:textId="77777777" w:rsidR="00A81CA9" w:rsidRDefault="00A81CA9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42FBC170" w14:textId="4CDA45D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E1210">
        <w:rPr>
          <w:rFonts w:ascii="Arial" w:eastAsia="Arial" w:hAnsi="Arial" w:cs="Arial"/>
        </w:rPr>
        <w:t>0</w:t>
      </w:r>
      <w:r w:rsidR="0040423C">
        <w:rPr>
          <w:rFonts w:ascii="Arial" w:eastAsia="Arial" w:hAnsi="Arial" w:cs="Arial"/>
        </w:rPr>
        <w:t>2</w:t>
      </w:r>
      <w:r w:rsidRPr="00D85ECF">
        <w:rPr>
          <w:rFonts w:ascii="Arial" w:eastAsia="Arial" w:hAnsi="Arial" w:cs="Arial"/>
        </w:rPr>
        <w:t xml:space="preserve"> de </w:t>
      </w:r>
      <w:r w:rsidR="00DE121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15BBF2F7" w14:textId="2CDB78B9" w:rsidR="004872F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21DE0366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A54A1E5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14F732E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2FCA949" w14:textId="77777777" w:rsidR="00DE1210" w:rsidRPr="00D85ECF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F3E75D4" w14:textId="208F91E6" w:rsidR="00332398" w:rsidRDefault="0049183D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</w:t>
      </w:r>
      <w:r w:rsidR="00D85762">
        <w:rPr>
          <w:rFonts w:ascii="Arial" w:eastAsia="Arial" w:hAnsi="Arial" w:cs="Arial"/>
          <w:shd w:val="clear" w:color="auto" w:fill="FFFFFF"/>
        </w:rPr>
        <w:t>- RS</w:t>
      </w:r>
    </w:p>
    <w:sectPr w:rsidR="0033239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776058431" name="Imagem 1776058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3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3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5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8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2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0"/>
  </w:num>
  <w:num w:numId="4" w16cid:durableId="75053566">
    <w:abstractNumId w:val="19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5"/>
  </w:num>
  <w:num w:numId="12" w16cid:durableId="885410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6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4"/>
  </w:num>
  <w:num w:numId="23" w16cid:durableId="964894307">
    <w:abstractNumId w:val="23"/>
  </w:num>
  <w:num w:numId="24" w16cid:durableId="1097561742">
    <w:abstractNumId w:val="6"/>
  </w:num>
  <w:num w:numId="25" w16cid:durableId="7597595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2"/>
  </w:num>
  <w:num w:numId="28" w16cid:durableId="243875675">
    <w:abstractNumId w:val="22"/>
  </w:num>
  <w:num w:numId="29" w16cid:durableId="1626963236">
    <w:abstractNumId w:val="7"/>
  </w:num>
  <w:num w:numId="30" w16cid:durableId="1751197765">
    <w:abstractNumId w:val="31"/>
  </w:num>
  <w:num w:numId="31" w16cid:durableId="589966952">
    <w:abstractNumId w:val="5"/>
  </w:num>
  <w:num w:numId="32" w16cid:durableId="14696622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3"/>
  </w:num>
  <w:num w:numId="34" w16cid:durableId="515341414">
    <w:abstractNumId w:val="20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8306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D35E9"/>
    <w:rsid w:val="002E2E4D"/>
    <w:rsid w:val="002F1AF7"/>
    <w:rsid w:val="002F68B5"/>
    <w:rsid w:val="00301C04"/>
    <w:rsid w:val="00306992"/>
    <w:rsid w:val="00312DA4"/>
    <w:rsid w:val="00332398"/>
    <w:rsid w:val="003610E9"/>
    <w:rsid w:val="00372B0F"/>
    <w:rsid w:val="00384C7A"/>
    <w:rsid w:val="00385437"/>
    <w:rsid w:val="003A1F61"/>
    <w:rsid w:val="003A5577"/>
    <w:rsid w:val="003B2308"/>
    <w:rsid w:val="003B418F"/>
    <w:rsid w:val="003C41EB"/>
    <w:rsid w:val="003D6C52"/>
    <w:rsid w:val="003E292D"/>
    <w:rsid w:val="003E7153"/>
    <w:rsid w:val="0040423C"/>
    <w:rsid w:val="004163E0"/>
    <w:rsid w:val="004172B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2FE"/>
    <w:rsid w:val="0048763A"/>
    <w:rsid w:val="0049183D"/>
    <w:rsid w:val="004B2438"/>
    <w:rsid w:val="004B3AB2"/>
    <w:rsid w:val="004D726D"/>
    <w:rsid w:val="004E016E"/>
    <w:rsid w:val="004E2266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A40F6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05E5"/>
    <w:rsid w:val="00A73DB1"/>
    <w:rsid w:val="00A81CA9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4D3F"/>
    <w:rsid w:val="00C06550"/>
    <w:rsid w:val="00C154BD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762"/>
    <w:rsid w:val="00D85ECF"/>
    <w:rsid w:val="00D869C8"/>
    <w:rsid w:val="00D949CF"/>
    <w:rsid w:val="00DB3472"/>
    <w:rsid w:val="00DB7840"/>
    <w:rsid w:val="00DD3F7F"/>
    <w:rsid w:val="00DE1210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63E3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131</cp:revision>
  <cp:lastPrinted>2025-09-02T12:05:00Z</cp:lastPrinted>
  <dcterms:created xsi:type="dcterms:W3CDTF">2024-04-30T11:49:00Z</dcterms:created>
  <dcterms:modified xsi:type="dcterms:W3CDTF">2025-09-02T12:07:00Z</dcterms:modified>
</cp:coreProperties>
</file>