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wmf" ContentType="image/x-wmf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2581275</wp:posOffset>
            </wp:positionH>
            <wp:positionV relativeFrom="paragraph">
              <wp:posOffset>0</wp:posOffset>
            </wp:positionV>
            <wp:extent cx="1009650" cy="93281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Gabinete da Presidência</w:t>
      </w:r>
      <w:r/>
    </w:p>
    <w:p>
      <w:pPr>
        <w:pStyle w:val="Corpodotexto"/>
        <w:spacing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</w:pPr>
      <w:r>
        <w:rPr>
          <w:rFonts w:cs="Arial" w:ascii="Arial" w:hAnsi="Arial"/>
          <w:b/>
          <w:bCs/>
          <w:sz w:val="24"/>
          <w:szCs w:val="24"/>
        </w:rPr>
        <w:t>REDAÇÃO FINAL</w:t>
      </w:r>
      <w:r/>
    </w:p>
    <w:p>
      <w:pPr>
        <w:pStyle w:val="Corpodotexto"/>
        <w:spacing w:lineRule="auto" w:line="240" w:before="0" w:after="0"/>
        <w:jc w:val="both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bCs/>
          <w:color w:val="00000A"/>
          <w:sz w:val="24"/>
          <w:szCs w:val="24"/>
          <w:u w:val="none"/>
        </w:rPr>
        <w:t xml:space="preserve">                                                           </w:t>
      </w:r>
      <w:r>
        <w:rPr>
          <w:rFonts w:cs="Arial" w:ascii="Arial" w:hAnsi="Arial"/>
          <w:b/>
          <w:bCs/>
          <w:color w:val="00000A"/>
          <w:sz w:val="24"/>
          <w:szCs w:val="24"/>
          <w:u w:val="single"/>
        </w:rPr>
        <w:t>PROJETO DE LEI Nº 66, DE 12 DE MAIO DE 2021.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120"/>
        <w:ind w:left="3828" w:hanging="0"/>
        <w:jc w:val="both"/>
      </w:pPr>
      <w:r>
        <w:rPr>
          <w:rFonts w:cs="Arial" w:ascii="Arial" w:hAnsi="Arial"/>
          <w:color w:val="00000A"/>
          <w:sz w:val="24"/>
          <w:szCs w:val="24"/>
        </w:rPr>
        <w:t>Autoriza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determinado para atender a necessidade de excepcional interesse público para o cargo de Auxiliar de Disciplina.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1º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trata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determinado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suas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Educação, Cultura, Esporte e Turismo.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2º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pelo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prazo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06 (</w:t>
      </w:r>
      <w:r>
        <w:rPr>
          <w:rFonts w:eastAsia="Arial" w:cs="Arial" w:ascii="Arial" w:hAnsi="Arial"/>
          <w:color w:val="00000A"/>
          <w:sz w:val="24"/>
          <w:szCs w:val="24"/>
        </w:rPr>
        <w:t>seis</w:t>
      </w:r>
      <w:r>
        <w:rPr>
          <w:rFonts w:eastAsia="Arial" w:cs="Arial" w:ascii="Arial" w:hAnsi="Arial"/>
          <w:color w:val="00000A"/>
          <w:sz w:val="24"/>
          <w:szCs w:val="24"/>
        </w:rPr>
        <w:t>) meses</w:t>
      </w:r>
      <w:r>
        <w:rPr>
          <w:rFonts w:cs="Arial" w:ascii="Arial" w:hAnsi="Arial"/>
          <w:color w:val="00000A"/>
          <w:sz w:val="24"/>
          <w:szCs w:val="24"/>
        </w:rPr>
        <w:t>, prorrogável por mais 01 (um) mês,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Auxiliar de Disciplina, 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Educação, Cultura, Esporte e Turismo,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quadro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abaixo: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sz w:val="24"/>
          <w:szCs w:val="24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>
        <mc:AlternateContent>
          <mc:Choice Requires="wps">
            <w:drawing>
              <wp:anchor behindDoc="0" distT="0" distB="127000" distL="89535" distR="89535" simplePos="0" locked="0" layoutInCell="1" allowOverlap="1" relativeHeight="4">
                <wp:simplePos x="0" y="0"/>
                <wp:positionH relativeFrom="margin">
                  <wp:posOffset>-3175</wp:posOffset>
                </wp:positionH>
                <wp:positionV relativeFrom="paragraph">
                  <wp:posOffset>60325</wp:posOffset>
                </wp:positionV>
                <wp:extent cx="6117590" cy="720090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590" cy="72009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200" w:horzAnchor="margin" w:leftFromText="141" w:rightFromText="141" w:tblpX="108" w:tblpXSpec="" w:tblpY="95" w:tblpYSpec="" w:topFromText="0" w:vertAnchor="text"/>
                              <w:tblW w:w="9634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95"/>
                              <w:gridCol w:w="2661"/>
                              <w:gridCol w:w="2584"/>
                              <w:gridCol w:w="2693"/>
                            </w:tblGrid>
                            <w:tr>
                              <w:trPr>
                                <w:trHeight w:val="132" w:hRule="atLeast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 w:themeColor="text1"/>
                                      <w:lang w:eastAsia="en-US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Carga Horária Semanal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0" w:name="__UnoMark__1981_512035141"/>
                                  <w:bookmarkStart w:id="1" w:name="__UnoMark__1982_512035141"/>
                                  <w:bookmarkEnd w:id="0"/>
                                  <w:bookmarkEnd w:id="1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2" w:name="__UnoMark__1983_512035141"/>
                                  <w:bookmarkStart w:id="3" w:name="__UnoMark__1984_512035141"/>
                                  <w:bookmarkEnd w:id="2"/>
                                  <w:bookmarkEnd w:id="3"/>
                                  <w:r>
                                    <w:rPr>
                                      <w:rFonts w:cs="Arial" w:ascii="Arial" w:hAnsi="Arial"/>
                                    </w:rPr>
                                    <w:t>Auxiliar de Disciplina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4" w:name="__UnoMark__1985_512035141"/>
                                  <w:bookmarkEnd w:id="4"/>
                                  <w:r>
                                    <w:rPr>
                                      <w:rFonts w:cs="Arial" w:ascii="Arial" w:hAnsi="Arial"/>
                                      <w:color w:val="000000" w:themeColor="text1"/>
                                      <w:lang w:eastAsia="en-US"/>
                                    </w:rPr>
                                    <w:t xml:space="preserve">R$ </w:t>
                                  </w:r>
                                  <w:bookmarkStart w:id="5" w:name="__UnoMark__1986_512035141"/>
                                  <w:bookmarkEnd w:id="5"/>
                                  <w:r>
                                    <w:rPr>
                                      <w:rFonts w:cs="Arial" w:ascii="Arial" w:hAnsi="Arial"/>
                                      <w:bCs/>
                                      <w:color w:val="000000" w:themeColor="text1"/>
                                    </w:rPr>
                                    <w:t>1.397,52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6" w:name="__UnoMark__1987_512035141"/>
                                  <w:bookmarkEnd w:id="6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40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1.7pt;height:56.7pt;mso-wrap-distance-left:7.05pt;mso-wrap-distance-right:7.05pt;mso-wrap-distance-top:0pt;mso-wrap-distance-bottom:10pt;margin-top:4.75pt;mso-position-vertical-relative:text;margin-left:-0.25pt;mso-position-horizontal-relative:margin">
                <v:textbox inset="0in,0in,0in,0in">
                  <w:txbxContent>
                    <w:tbl>
                      <w:tblPr>
                        <w:tblpPr w:bottomFromText="200" w:horzAnchor="margin" w:leftFromText="141" w:rightFromText="141" w:tblpX="108" w:tblpXSpec="" w:tblpY="95" w:tblpYSpec="" w:topFromText="0" w:vertAnchor="text"/>
                        <w:tblW w:w="9634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95"/>
                        <w:gridCol w:w="2661"/>
                        <w:gridCol w:w="2584"/>
                        <w:gridCol w:w="2693"/>
                      </w:tblGrid>
                      <w:tr>
                        <w:trPr>
                          <w:trHeight w:val="132" w:hRule="atLeast"/>
                        </w:trPr>
                        <w:tc>
                          <w:tcPr>
                            <w:tcW w:w="16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26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color w:val="000000" w:themeColor="text1"/>
                                <w:lang w:eastAsia="en-US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Carga Horária Semanal</w:t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16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7" w:name="__UnoMark__1981_512035141"/>
                            <w:bookmarkStart w:id="8" w:name="__UnoMark__1982_512035141"/>
                            <w:bookmarkEnd w:id="7"/>
                            <w:bookmarkEnd w:id="8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6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9" w:name="__UnoMark__1983_512035141"/>
                            <w:bookmarkStart w:id="10" w:name="__UnoMark__1984_512035141"/>
                            <w:bookmarkEnd w:id="9"/>
                            <w:bookmarkEnd w:id="10"/>
                            <w:r>
                              <w:rPr>
                                <w:rFonts w:cs="Arial" w:ascii="Arial" w:hAnsi="Arial"/>
                              </w:rPr>
                              <w:t>Auxiliar de Disciplina</w:t>
                            </w:r>
                          </w:p>
                        </w:tc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1" w:name="__UnoMark__1985_512035141"/>
                            <w:bookmarkEnd w:id="11"/>
                            <w:r>
                              <w:rPr>
                                <w:rFonts w:cs="Arial" w:ascii="Arial" w:hAnsi="Arial"/>
                                <w:color w:val="000000" w:themeColor="text1"/>
                                <w:lang w:eastAsia="en-US"/>
                              </w:rPr>
                              <w:t xml:space="preserve">R$ </w:t>
                            </w:r>
                            <w:bookmarkStart w:id="12" w:name="__UnoMark__1986_512035141"/>
                            <w:bookmarkEnd w:id="12"/>
                            <w:r>
                              <w:rPr>
                                <w:rFonts w:cs="Arial" w:ascii="Arial" w:hAnsi="Arial"/>
                                <w:bCs/>
                                <w:color w:val="000000" w:themeColor="text1"/>
                              </w:rPr>
                              <w:t>1.397,52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3" w:name="__UnoMark__1987_512035141"/>
                            <w:bookmarkEnd w:id="13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40 horas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sz w:val="24"/>
          <w:szCs w:val="24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3º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especificações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funcionais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descrição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sintética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atribuições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cargo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requisitos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provimento,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contidos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Anexo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sz w:val="24"/>
          <w:szCs w:val="24"/>
        </w:rPr>
        <w:t>Art.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4º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forma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contratação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será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realizada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caráter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administrativo,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tendo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contratado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direitos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deveres,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estabelecidos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Regime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Jurídico,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aplicável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servidores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municipais, </w:t>
      </w:r>
      <w:r>
        <w:rPr>
          <w:rFonts w:cs="Arial" w:ascii="Arial" w:hAnsi="Arial"/>
          <w:sz w:val="24"/>
          <w:szCs w:val="24"/>
          <w:lang w:eastAsia="en-US"/>
        </w:rPr>
        <w:t>e será utilizado a lista de aprovados em Concurso Público, que terão prazo de 02 (dois) dias úteis para se manifestar em assumir ou não o contrato temporário.</w:t>
      </w:r>
      <w:r/>
    </w:p>
    <w:p>
      <w:pPr>
        <w:pStyle w:val="Normal"/>
        <w:tabs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sz w:val="24"/>
          <w:szCs w:val="24"/>
        </w:rPr>
        <w:t>Parágrafo Único: Quando esgotada a lista de aprovados em concurso público e não houver interessados será realizado processo seletivo simplificado.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5º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Constatada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necessidade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atendimento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à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população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relevante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interesse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público,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realizar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serviço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extraordinário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devida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justificativa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vinculado.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6º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recrutamento,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seleção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responsabilidade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Administração,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Planejamento,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Finanças,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Tributos,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cabendo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Educação, Cultura, Esporte e Turismo 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fiscalização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celebrado.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7º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aplicar-se-á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Regime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Geral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Previdência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8º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despesas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decorrentes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correrão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dotações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orçamentárias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específicas.</w:t>
      </w:r>
      <w:r/>
    </w:p>
    <w:p>
      <w:pPr>
        <w:pStyle w:val="Normal"/>
        <w:tabs>
          <w:tab w:val="left" w:pos="0" w:leader="none"/>
        </w:tabs>
        <w:spacing w:lineRule="auto" w:line="240" w:before="0" w:after="120"/>
        <w:ind w:right="-1" w:hanging="0"/>
        <w:jc w:val="both"/>
      </w:pPr>
      <w:r>
        <w:rPr>
          <w:rFonts w:cs="Arial" w:ascii="Arial" w:hAnsi="Arial"/>
          <w:b/>
          <w:sz w:val="24"/>
          <w:szCs w:val="24"/>
        </w:rPr>
        <w:t>Art.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9º </w:t>
      </w:r>
      <w:r>
        <w:rPr>
          <w:rFonts w:cs="Arial" w:ascii="Arial" w:hAnsi="Arial"/>
          <w:sz w:val="24"/>
          <w:szCs w:val="24"/>
        </w:rPr>
        <w:t>Esta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Lei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entra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vigor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data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sua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Arial" w:hAnsi="Arial" w:eastAsia="SimSun" w:cs="Mangal"/>
          <w:color w:val="00000A"/>
          <w:lang w:val="pt-BR" w:eastAsia="zh-CN" w:bidi="hi-IN"/>
        </w:rPr>
      </w:pPr>
      <w:r>
        <w:rPr>
          <w:rFonts w:eastAsia="SimSun" w:cs="Mang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Sala de Sessões, </w:t>
      </w:r>
      <w:r>
        <w:rPr>
          <w:rFonts w:eastAsia="Arial" w:cs="Arial" w:ascii="Arial" w:hAnsi="Arial"/>
          <w:color w:val="00000A"/>
          <w:sz w:val="24"/>
          <w:szCs w:val="24"/>
        </w:rPr>
        <w:t>24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de maio de 2021.</w:t>
      </w:r>
      <w:r/>
    </w:p>
    <w:p>
      <w:pPr>
        <w:pStyle w:val="Normal"/>
        <w:spacing w:lineRule="auto" w:line="240" w:before="0" w:after="0"/>
        <w:ind w:left="1701" w:right="0" w:hanging="0"/>
        <w:jc w:val="right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Autógrafo: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</w:pPr>
      <w:r>
        <w:rPr>
          <w:rFonts w:eastAsia="Arial" w:cs="Arial" w:ascii="Arial" w:hAnsi="Arial"/>
          <w:i/>
          <w:sz w:val="24"/>
          <w:szCs w:val="24"/>
        </w:rPr>
        <w:t xml:space="preserve">                                       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rPr>
          <w:sz w:val="24"/>
          <w:i/>
          <w:sz w:val="24"/>
          <w:i/>
          <w:szCs w:val="24"/>
          <w:rFonts w:ascii="Arial" w:hAnsi="Arial" w:eastAsia="Arial" w:cs="Arial"/>
        </w:rPr>
      </w:pPr>
      <w:r>
        <w:rPr/>
      </w:r>
      <w:r/>
    </w:p>
    <w:p>
      <w:pPr>
        <w:pStyle w:val="Corpodotexto"/>
        <w:spacing w:before="0" w:after="0"/>
      </w:pPr>
      <w:r>
        <w:rPr>
          <w:rFonts w:eastAsia="Arial" w:cs="Arial" w:ascii="Arial" w:hAnsi="Arial"/>
          <w:i/>
          <w:sz w:val="24"/>
          <w:szCs w:val="24"/>
        </w:rPr>
        <w:t xml:space="preserve">                                    </w:t>
      </w:r>
      <w:r>
        <w:rPr>
          <w:rFonts w:cs="Arial" w:ascii="Arial" w:hAnsi="Arial"/>
          <w:i/>
          <w:sz w:val="24"/>
          <w:szCs w:val="24"/>
        </w:rPr>
        <w:t>___________________________________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4"/>
          <w:szCs w:val="24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Times New Roman" w:hAnsi="Times New Roman" w:eastAsia="SimSun" w:cs="Arial"/>
          <w:color w:val="00000A"/>
          <w:lang w:val="pt-BR" w:eastAsia="zh-CN" w:bidi="hi-IN"/>
        </w:rPr>
      </w:pPr>
      <w:r>
        <w:rPr>
          <w:rFonts w:eastAsia="SimSun" w:cs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ind w:left="2124" w:firstLine="708"/>
        <w:jc w:val="center"/>
        <w:rPr>
          <w:sz w:val="22"/>
          <w:sz w:val="22"/>
          <w:szCs w:val="22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2"/>
          <w:szCs w:val="22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</w:pPr>
      <w:r>
        <w:rPr>
          <w:rFonts w:ascii="Arial" w:hAnsi="Arial"/>
          <w:color w:val="00000A"/>
          <w:sz w:val="24"/>
          <w:szCs w:val="24"/>
        </w:rPr>
        <w:t>ANEXO I -  PROJETO DE LEI Nº 6</w:t>
      </w:r>
      <w:r>
        <w:rPr>
          <w:rFonts w:ascii="Arial" w:hAnsi="Arial"/>
          <w:color w:val="00000A"/>
          <w:sz w:val="24"/>
          <w:szCs w:val="24"/>
        </w:rPr>
        <w:t>6</w:t>
      </w:r>
      <w:r>
        <w:rPr>
          <w:rFonts w:ascii="Arial" w:hAnsi="Arial"/>
          <w:color w:val="00000A"/>
          <w:sz w:val="24"/>
          <w:szCs w:val="24"/>
        </w:rPr>
        <w:t>/2021</w:t>
      </w:r>
      <w:r/>
    </w:p>
    <w:p>
      <w:pPr>
        <w:pStyle w:val="Corpodotexto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Ttulo7"/>
        <w:numPr>
          <w:ilvl w:val="0"/>
          <w:numId w:val="1"/>
        </w:numPr>
        <w:tabs>
          <w:tab w:val="left" w:pos="1701" w:leader="none"/>
        </w:tabs>
        <w:spacing w:lineRule="auto" w:line="240" w:before="0" w:after="200"/>
        <w:jc w:val="center"/>
      </w:pPr>
      <w:r>
        <w:rPr>
          <w:rFonts w:cs="Arial" w:ascii="Arial" w:hAnsi="Arial"/>
          <w:b/>
          <w:i w:val="false"/>
          <w:color w:val="000000" w:themeColor="text1"/>
        </w:rPr>
        <w:t>CARGO: AUXILIAR DE DISCILPLINA</w:t>
      </w:r>
      <w:r/>
    </w:p>
    <w:p>
      <w:pPr>
        <w:pStyle w:val="Normal"/>
        <w:numPr>
          <w:ilvl w:val="0"/>
          <w:numId w:val="1"/>
        </w:numPr>
        <w:tabs>
          <w:tab w:val="left" w:pos="1701" w:leader="none"/>
          <w:tab w:val="left" w:pos="4253" w:leader="none"/>
        </w:tabs>
        <w:spacing w:lineRule="auto" w:line="240" w:before="0" w:after="0"/>
        <w:jc w:val="center"/>
      </w:pPr>
      <w:r>
        <w:rPr>
          <w:rFonts w:cs="Arial" w:ascii="Arial" w:hAnsi="Arial"/>
          <w:b/>
          <w:color w:val="000000" w:themeColor="text1"/>
        </w:rPr>
        <w:t>ATRIBUIÇÕES:</w:t>
      </w:r>
      <w:r/>
    </w:p>
    <w:p>
      <w:pPr>
        <w:pStyle w:val="Normal"/>
        <w:numPr>
          <w:ilvl w:val="0"/>
          <w:numId w:val="1"/>
        </w:numPr>
        <w:tabs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0" w:themeColor="text1"/>
          <w:lang w:val="pt-BR" w:eastAsia="zh-CN" w:bidi="hi-IN"/>
        </w:rPr>
      </w:pPr>
      <w:r>
        <w:rPr>
          <w:rFonts w:cs="Arial" w:ascii="Arial" w:hAnsi="Arial"/>
          <w:color w:val="000000" w:themeColor="text1"/>
        </w:rPr>
      </w:r>
      <w:r/>
    </w:p>
    <w:p>
      <w:pPr>
        <w:pStyle w:val="Normal"/>
        <w:numPr>
          <w:ilvl w:val="0"/>
          <w:numId w:val="1"/>
        </w:numPr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color w:val="000000" w:themeColor="text1"/>
        </w:rPr>
        <w:t>Síntese dos Deveres</w:t>
      </w:r>
      <w:r>
        <w:rPr>
          <w:rFonts w:cs="Arial" w:ascii="Arial" w:hAnsi="Arial"/>
          <w:color w:val="000000" w:themeColor="text1"/>
        </w:rPr>
        <w:t>: Auxiliar na manutenção da disciplina escolar.</w:t>
      </w:r>
      <w:r/>
    </w:p>
    <w:p>
      <w:pPr>
        <w:pStyle w:val="Normal"/>
        <w:numPr>
          <w:ilvl w:val="0"/>
          <w:numId w:val="1"/>
        </w:numPr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  <w:color w:val="000000" w:themeColor="text1"/>
        </w:rPr>
        <w:tab/>
      </w:r>
      <w:r/>
    </w:p>
    <w:p>
      <w:pPr>
        <w:pStyle w:val="Normal"/>
        <w:numPr>
          <w:ilvl w:val="0"/>
          <w:numId w:val="1"/>
        </w:numPr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color w:val="000000" w:themeColor="text1"/>
        </w:rPr>
        <w:t>Exemplo de Atribuições</w:t>
      </w:r>
      <w:r>
        <w:rPr>
          <w:rFonts w:cs="Arial" w:ascii="Arial" w:hAnsi="Arial"/>
          <w:color w:val="000000" w:themeColor="text1"/>
        </w:rPr>
        <w:t xml:space="preserve">: Orientar </w:t>
      </w:r>
      <w:r>
        <w:rPr>
          <w:rFonts w:cs="Arial" w:ascii="Arial" w:hAnsi="Arial"/>
        </w:rPr>
        <w:t>os alunos quanto a pontualidade e assiduidade despertando, zelar pela disciplina e ordem nas dependências da escola e áreas adjacentes; assistir a entrada e saída dos alunos; acompanhar os alunos nas atividades extra-classe e quando da recreação; observar o comportamento dos alunos no horário da merenda e recreio; organizar a fila quando da entrada e saída dos alunos quando em atividades extra-classe; encarregar-se de receber, distribuir e recolher os livros de presença e entrega-los na Secretaria da Escola; arrecadar e entregar na Secretaria da Escola os livros, cadernos e outros objetos esquecidos pelos alunos, colaborar nos trabalhos de assistência dos alunos em casos de emergência, como acidentes ou moléstias repentinas, comunicar as autoridades competentes os atos relacionados a questões de disciplina ou qualquer anormalidade verificada durante o período de atividades escolares, receber e transmitir recados, orientar os alunos para zelar pela conservação do patrimônio escolar; executar outras tarefas afins.</w:t>
      </w:r>
      <w:r/>
    </w:p>
    <w:p>
      <w:pPr>
        <w:pStyle w:val="Normal"/>
        <w:numPr>
          <w:ilvl w:val="0"/>
          <w:numId w:val="1"/>
        </w:numPr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</w:rPr>
      </w:r>
      <w:r/>
    </w:p>
    <w:p>
      <w:pPr>
        <w:pStyle w:val="Corpodotexto"/>
        <w:numPr>
          <w:ilvl w:val="0"/>
          <w:numId w:val="1"/>
        </w:numPr>
        <w:tabs>
          <w:tab w:val="left" w:pos="708" w:leader="none"/>
          <w:tab w:val="left" w:pos="1134" w:leader="none"/>
        </w:tabs>
        <w:spacing w:lineRule="auto" w:line="240"/>
        <w:jc w:val="both"/>
      </w:pPr>
      <w:r>
        <w:rPr>
          <w:rFonts w:cs="Arial" w:ascii="Arial" w:hAnsi="Arial"/>
        </w:rPr>
        <w:tab/>
        <w:t>Condições de Trabalho:</w:t>
      </w:r>
      <w:r/>
    </w:p>
    <w:p>
      <w:pPr>
        <w:pStyle w:val="Normal"/>
        <w:numPr>
          <w:ilvl w:val="0"/>
          <w:numId w:val="1"/>
        </w:numPr>
        <w:tabs>
          <w:tab w:val="left" w:pos="1134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a)</w:t>
      </w:r>
      <w:r>
        <w:rPr>
          <w:rFonts w:cs="Arial" w:ascii="Arial" w:hAnsi="Arial"/>
        </w:rPr>
        <w:t xml:space="preserve"> Horário de Trabalho: 40 horas semanais</w:t>
      </w:r>
      <w:r/>
    </w:p>
    <w:p>
      <w:pPr>
        <w:pStyle w:val="Normal"/>
        <w:numPr>
          <w:ilvl w:val="0"/>
          <w:numId w:val="1"/>
        </w:numPr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</w:rPr>
      </w:r>
      <w:r/>
    </w:p>
    <w:p>
      <w:pPr>
        <w:pStyle w:val="Corpodotexto"/>
        <w:numPr>
          <w:ilvl w:val="0"/>
          <w:numId w:val="1"/>
        </w:numPr>
        <w:tabs>
          <w:tab w:val="left" w:pos="708" w:leader="none"/>
          <w:tab w:val="left" w:pos="1134" w:leader="none"/>
        </w:tabs>
        <w:spacing w:lineRule="auto" w:line="240"/>
        <w:jc w:val="both"/>
      </w:pPr>
      <w:r>
        <w:rPr>
          <w:rFonts w:cs="Arial" w:ascii="Arial" w:hAnsi="Arial"/>
        </w:rPr>
        <w:tab/>
        <w:t>Requisitos para preenchimento do cargo:</w:t>
      </w:r>
      <w:r/>
    </w:p>
    <w:p>
      <w:pPr>
        <w:pStyle w:val="Normal"/>
        <w:numPr>
          <w:ilvl w:val="0"/>
          <w:numId w:val="1"/>
        </w:numPr>
        <w:tabs>
          <w:tab w:val="left" w:pos="1134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a)</w:t>
      </w:r>
      <w:r>
        <w:rPr>
          <w:rFonts w:cs="Arial" w:ascii="Arial" w:hAnsi="Arial"/>
        </w:rPr>
        <w:t xml:space="preserve"> Idade: Mínima de 18 anos</w:t>
      </w:r>
      <w:r/>
    </w:p>
    <w:p>
      <w:pPr>
        <w:pStyle w:val="Normal"/>
        <w:numPr>
          <w:ilvl w:val="0"/>
          <w:numId w:val="1"/>
        </w:numPr>
        <w:tabs>
          <w:tab w:val="left" w:pos="1134" w:leader="none"/>
          <w:tab w:val="left" w:pos="4253" w:leader="none"/>
        </w:tabs>
        <w:suppressAutoHyphens w:val="false"/>
        <w:spacing w:lineRule="auto" w:line="240" w:before="0" w:after="0"/>
        <w:jc w:val="both"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lang w:val="pt-BR" w:eastAsia="pt-BR" w:bidi="ar-SA"/>
        </w:rPr>
        <w:tab/>
        <w:t xml:space="preserve">b) </w:t>
      </w:r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lang w:val="pt-BR" w:eastAsia="pt-BR" w:bidi="ar-SA"/>
        </w:rPr>
        <w:t>Escolaridade: Ensino Médio completo</w:t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b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pPr/>
    <w:rPr/>
  </w:style>
  <w:style w:type="paragraph" w:styleId="Contedodatabela">
    <w:name w:val="Conteúdo da tabela"/>
    <w:basedOn w:val="Normal"/>
    <w:pPr/>
    <w:rPr/>
  </w:style>
  <w:style w:type="paragraph" w:styleId="Ttulodetabela">
    <w:name w:val="Título de tabela"/>
    <w:basedOn w:val="Contedodatabela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Application>LibreOffice/4.3.4.1$Windows_x86 LibreOffice_project/bc356b2f991740509f321d70e4512a6a54c5f243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2021-05-25T09:30:53Z</cp:lastPrinted>
  <dcterms:modified xsi:type="dcterms:W3CDTF">2021-05-25T09:32:30Z</dcterms:modified>
  <cp:revision>76</cp:revision>
</cp:coreProperties>
</file>