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4"/>
          <w:szCs w:val="24"/>
        </w:rPr>
        <w:t>REDAÇÃO FINAL</w:t>
      </w:r>
      <w:r/>
    </w:p>
    <w:p>
      <w:pPr>
        <w:pStyle w:val="Corpodotexto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64, DE 05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Atendente de Educação Infantil.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(quatro)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Atendente de Educação Infantil,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4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7590" cy="72009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7200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XSpec="" w:tblpY="95" w:tblpYSpec="" w:topFromText="0" w:vertAnchor="text"/>
                              <w:tblW w:w="963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5"/>
                              <w:gridCol w:w="2661"/>
                              <w:gridCol w:w="2584"/>
                              <w:gridCol w:w="2693"/>
                            </w:tblGrid>
                            <w:tr>
                              <w:trPr/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1159_1393083139"/>
                                  <w:bookmarkStart w:id="1" w:name="__UnoMark__1160_1393083139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2" w:name="__UnoMark__1161_1393083139"/>
                                  <w:bookmarkStart w:id="3" w:name="__UnoMark__1162_1393083139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Atendente de Educação Infantil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163_1393083139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 xml:space="preserve">R$ </w:t>
                                  </w:r>
                                  <w:bookmarkStart w:id="5" w:name="__UnoMark__1164_1393083139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  <w:t>1.397, 52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6" w:name="__UnoMark__1165_1393083139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7pt;height:56.7pt;mso-wrap-distance-left:7.05pt;mso-wrap-distance-right:7.05pt;mso-wrap-distance-top:0pt;mso-wrap-distance-bottom:10pt;margin-top:4.7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XSpec="" w:tblpY="95" w:tblpYSpec="" w:topFromText="0" w:vertAnchor="text"/>
                        <w:tblW w:w="963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5"/>
                        <w:gridCol w:w="2661"/>
                        <w:gridCol w:w="2584"/>
                        <w:gridCol w:w="2693"/>
                      </w:tblGrid>
                      <w:tr>
                        <w:trPr/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1159_1393083139"/>
                            <w:bookmarkStart w:id="8" w:name="__UnoMark__1160_1393083139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9" w:name="__UnoMark__1161_1393083139"/>
                            <w:bookmarkStart w:id="10" w:name="__UnoMark__1162_1393083139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Atendente de Educação Infantil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163_1393083139"/>
                            <w:bookmarkEnd w:id="11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 xml:space="preserve">R$ </w:t>
                            </w:r>
                            <w:bookmarkStart w:id="12" w:name="__UnoMark__1164_1393083139"/>
                            <w:bookmarkEnd w:id="12"/>
                            <w:r>
                              <w:rPr>
                                <w:rFonts w:cs="Arial" w:ascii="Arial" w:hAnsi="Arial"/>
                                <w:bCs/>
                              </w:rPr>
                              <w:t>1.397, 52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3" w:name="__UnoMark__1165_1393083139"/>
                            <w:bookmarkEnd w:id="13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</w:pPr>
      <w:r>
        <w:rPr>
          <w:rFonts w:eastAsia="SimSun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>9º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>Sala de Sessões, 17 de maio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 xml:space="preserve"> </w:t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>ANEXO I -  PROJETO DE LEI Nº 64/2021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</w:pPr>
      <w:r>
        <w:rPr>
          <w:sz w:val="22"/>
          <w:szCs w:val="22"/>
        </w:rPr>
        <w:t>CARGO: ATENDENTE DE EDUCAÇÃO INFANTIL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</w:pPr>
      <w:r>
        <w:rPr>
          <w:rFonts w:cs="Arial" w:ascii="Arial" w:hAnsi="Arial"/>
          <w:b/>
        </w:rPr>
        <w:t>ATRIBUIÇÕES: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Síntese dos Deveres:</w:t>
      </w:r>
      <w:r>
        <w:rPr>
          <w:rFonts w:cs="Arial" w:ascii="Arial" w:hAnsi="Arial"/>
        </w:rPr>
        <w:t xml:space="preserve"> Executar atividades de cuidado, orientação e recreação infantil.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Exemplo de Atribuições:</w:t>
      </w:r>
      <w:r>
        <w:rPr>
          <w:rFonts w:cs="Arial" w:ascii="Arial" w:hAnsi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Condições de Trabalho: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a) Carga Horária: 40 horas semanais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Requisitos para preenchimento do cargo: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>a) Idade: Mínima de 18 anos</w:t>
      </w:r>
      <w:r/>
    </w:p>
    <w:p>
      <w:pPr>
        <w:pStyle w:val="Corpodo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both"/>
      </w:pPr>
      <w:r>
        <w:rPr>
          <w:rFonts w:cs="Arial" w:ascii="Arial" w:hAnsi="Arial"/>
          <w:color w:val="00000A"/>
          <w:sz w:val="22"/>
          <w:szCs w:val="22"/>
        </w:rPr>
        <w:t>b) Escolaridade: Ensino Médio completo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2021-05-11T08:43:20Z</cp:lastPrinted>
  <dcterms:modified xsi:type="dcterms:W3CDTF">2021-05-18T08:39:51Z</dcterms:modified>
  <cp:revision>74</cp:revision>
</cp:coreProperties>
</file>