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wmf" ContentType="image/x-wmf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eastAsia="SimSun" w:cs="Arial"/>
          <w:color w:val="00000A"/>
          <w:sz w:val="24"/>
          <w:szCs w:val="24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2581275</wp:posOffset>
            </wp:positionH>
            <wp:positionV relativeFrom="paragraph">
              <wp:posOffset>-156845</wp:posOffset>
            </wp:positionV>
            <wp:extent cx="1009650" cy="932815"/>
            <wp:effectExtent l="0" t="0" r="0" b="0"/>
            <wp:wrapSquare wrapText="bothSides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eastAsia="SimSun" w:cs="Arial"/>
          <w:color w:val="00000A"/>
          <w:sz w:val="24"/>
          <w:szCs w:val="24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</w:p>
    <w:p>
      <w:pPr>
        <w:pStyle w:val="Normal"/>
        <w:spacing w:lineRule="auto" w:line="240" w:before="0" w:after="0"/>
        <w:rPr>
          <w:rFonts w:ascii="Arial" w:hAnsi="Arial" w:eastAsia="SimSun" w:cs="Arial"/>
          <w:b/>
          <w:b/>
          <w:color w:val="00000A"/>
          <w:sz w:val="24"/>
          <w:szCs w:val="24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</w:p>
    <w:p>
      <w:pPr>
        <w:pStyle w:val="Corpodotexto"/>
        <w:spacing w:lineRule="auto" w:line="240" w:before="0" w:after="0"/>
        <w:jc w:val="center"/>
        <w:rPr>
          <w:rFonts w:ascii="Arial;sans-serif" w:hAnsi="Arial;sans-serif" w:eastAsia="SimSun" w:cs="Arial;sans-serif"/>
          <w:b/>
          <w:b/>
          <w:caps/>
          <w:sz w:val="24"/>
          <w:szCs w:val="24"/>
          <w:lang w:eastAsia="zh-CN" w:bidi="hi-IN"/>
        </w:rPr>
      </w:pPr>
      <w:r>
        <w:rPr>
          <w:rFonts w:cs="Arial;sans-serif" w:ascii="Arial;sans-serif" w:hAnsi="Arial;sans-serif"/>
          <w:b/>
          <w:caps/>
        </w:rPr>
        <w:t>Câmara Municipal de Vereadores de Arroio do Padre</w:t>
      </w:r>
    </w:p>
    <w:p>
      <w:pPr>
        <w:pStyle w:val="Corpodotexto"/>
        <w:spacing w:before="0" w:after="0"/>
        <w:jc w:val="center"/>
        <w:rPr>
          <w:rFonts w:ascii="Arial;sans-serif" w:hAnsi="Arial;sans-serif" w:eastAsia="SimSun" w:cs="Arial;sans-serif"/>
          <w:b/>
          <w:b/>
          <w:sz w:val="24"/>
          <w:szCs w:val="24"/>
          <w:lang w:eastAsia="zh-CN" w:bidi="hi-IN"/>
        </w:rPr>
      </w:pPr>
      <w:r>
        <w:rPr>
          <w:rFonts w:cs="Arial;sans-serif" w:ascii="Arial;sans-serif" w:hAnsi="Arial;sans-serif"/>
          <w:b/>
        </w:rPr>
        <w:t>Plenário Arno Bottermund</w:t>
      </w:r>
    </w:p>
    <w:p>
      <w:pPr>
        <w:pStyle w:val="Corpodotexto"/>
        <w:spacing w:before="0" w:after="0"/>
        <w:jc w:val="center"/>
        <w:rPr/>
      </w:pPr>
      <w:r>
        <w:rPr>
          <w:rFonts w:cs="Arial;sans-serif" w:ascii="Arial;sans-serif" w:hAnsi="Arial;sans-serif"/>
          <w:b/>
        </w:rPr>
        <w:t xml:space="preserve">Gabinete da Presidência </w:t>
      </w:r>
    </w:p>
    <w:p>
      <w:pPr>
        <w:pStyle w:val="Corpodotexto"/>
        <w:spacing w:before="0" w:after="0"/>
        <w:jc w:val="center"/>
        <w:rPr>
          <w:rFonts w:ascii="Arial;sans-serif" w:hAnsi="Arial;sans-serif" w:eastAsia="SimSun" w:cs="Arial;sans-serif"/>
          <w:b/>
          <w:b/>
          <w:color w:val="00000A"/>
          <w:sz w:val="24"/>
          <w:szCs w:val="24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</w:p>
    <w:p>
      <w:pPr>
        <w:pStyle w:val="Corpodotexto"/>
        <w:spacing w:before="0" w:after="0"/>
        <w:jc w:val="center"/>
        <w:rPr/>
      </w:pPr>
      <w:r>
        <w:rPr>
          <w:rFonts w:cs="Arial;sans-serif" w:ascii="Arial;sans-serif" w:hAnsi="Arial;sans-serif"/>
          <w:b/>
        </w:rPr>
        <w:t>REDAÇÃO FINAL</w:t>
      </w:r>
    </w:p>
    <w:p>
      <w:pPr>
        <w:pStyle w:val="Corpodotexto"/>
        <w:spacing w:before="0" w:after="0"/>
        <w:jc w:val="center"/>
        <w:rPr>
          <w:rFonts w:ascii="Arial;sans-serif" w:hAnsi="Arial;sans-serif" w:cs="Arial;sans-serif"/>
          <w:b/>
          <w:b/>
        </w:rPr>
      </w:pPr>
      <w:r>
        <w:rPr/>
      </w:r>
    </w:p>
    <w:p>
      <w:pPr>
        <w:pStyle w:val="Corpodotexto"/>
        <w:spacing w:before="0" w:after="0"/>
        <w:jc w:val="center"/>
        <w:rPr>
          <w:rFonts w:ascii="Arial;sans-serif" w:hAnsi="Arial;sans-serif" w:eastAsia="SimSun" w:cs="Arial;sans-serif"/>
          <w:b/>
          <w:b/>
          <w:color w:val="00000A"/>
          <w:sz w:val="24"/>
          <w:szCs w:val="24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/>
      </w:pPr>
      <w:r>
        <w:rPr>
          <w:rFonts w:cs="Arial" w:ascii="Arial" w:hAnsi="Arial"/>
          <w:b/>
          <w:bCs/>
          <w:color w:val="auto"/>
          <w:u w:val="single"/>
        </w:rPr>
        <w:t>PROJETO DE LEI Nº 106, DE 26 DE AGOSTO DE 2021.</w:t>
      </w:r>
    </w:p>
    <w:p>
      <w:pPr>
        <w:pStyle w:val="Padro"/>
        <w:tabs>
          <w:tab w:val="left" w:pos="708" w:leader="none"/>
          <w:tab w:val="left" w:pos="7130" w:leader="none"/>
        </w:tabs>
        <w:spacing w:lineRule="auto" w:line="240" w:before="0" w:afterAutospacing="1"/>
        <w:ind w:left="4111" w:firstLine="567"/>
        <w:jc w:val="both"/>
        <w:rPr/>
      </w:pPr>
      <w:bookmarkStart w:id="0" w:name="__DdeLink__655_1989185744"/>
      <w:r>
        <w:rPr>
          <w:rFonts w:cs="Arial" w:ascii="Arial" w:hAnsi="Arial"/>
          <w:color w:val="auto"/>
        </w:rPr>
        <w:t>Autoriza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Município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Arroio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Padre,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Poder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Executivo,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contratar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servidor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por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tempo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determinado para atender a necessidade de excepcional interesse público para o cargo de Médico Clínico Geral.</w:t>
      </w:r>
      <w:bookmarkEnd w:id="0"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/>
      </w:pPr>
      <w:r>
        <w:rPr>
          <w:rFonts w:cs="Arial" w:ascii="Arial" w:hAnsi="Arial"/>
          <w:b/>
          <w:color w:val="auto"/>
        </w:rPr>
        <w:t>Art.</w:t>
      </w:r>
      <w:r>
        <w:rPr>
          <w:rFonts w:eastAsia="Arial" w:cs="Arial" w:ascii="Arial" w:hAnsi="Arial"/>
          <w:b/>
          <w:color w:val="auto"/>
        </w:rPr>
        <w:t xml:space="preserve"> </w:t>
      </w:r>
      <w:r>
        <w:rPr>
          <w:rFonts w:cs="Arial" w:ascii="Arial" w:hAnsi="Arial"/>
          <w:b/>
          <w:color w:val="auto"/>
        </w:rPr>
        <w:t>1º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presente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Lei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trata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contratação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por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tempo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determinado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servidor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que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desempenhará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suas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funções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junto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Secretaria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Municipal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Saúde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Desenvolvimento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Social.</w:t>
      </w:r>
    </w:p>
    <w:tbl>
      <w:tblPr>
        <w:tblpPr w:bottomFromText="0" w:horzAnchor="margin" w:leftFromText="141" w:rightFromText="141" w:tblpX="0" w:tblpY="1056" w:topFromText="0" w:vertAnchor="text"/>
        <w:tblW w:w="977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403"/>
        <w:gridCol w:w="1985"/>
        <w:gridCol w:w="2551"/>
        <w:gridCol w:w="2836"/>
      </w:tblGrid>
      <w:tr>
        <w:trPr>
          <w:trHeight w:val="263" w:hRule="atLeast"/>
        </w:trPr>
        <w:tc>
          <w:tcPr>
            <w:tcW w:w="2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color w:val="auto"/>
              </w:rPr>
              <w:t>Denominação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color w:val="auto"/>
              </w:rPr>
              <w:t>Quantidade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color w:val="auto"/>
              </w:rPr>
              <w:t>Remuneração Mensal</w:t>
            </w: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color w:val="auto"/>
              </w:rPr>
              <w:t>Carga</w:t>
            </w:r>
            <w:r>
              <w:rPr>
                <w:rFonts w:eastAsia="Arial" w:cs="Arial" w:ascii="Arial" w:hAnsi="Arial"/>
                <w:color w:val="auto"/>
              </w:rPr>
              <w:t xml:space="preserve"> </w:t>
            </w:r>
            <w:r>
              <w:rPr>
                <w:rFonts w:cs="Arial" w:ascii="Arial" w:hAnsi="Arial"/>
                <w:color w:val="auto"/>
              </w:rPr>
              <w:t>Horária</w:t>
            </w:r>
            <w:r>
              <w:rPr>
                <w:rFonts w:eastAsia="Arial" w:cs="Arial" w:ascii="Arial" w:hAnsi="Arial"/>
                <w:color w:val="auto"/>
              </w:rPr>
              <w:t xml:space="preserve"> </w:t>
            </w:r>
            <w:r>
              <w:rPr>
                <w:rFonts w:cs="Arial" w:ascii="Arial" w:hAnsi="Arial"/>
                <w:color w:val="auto"/>
              </w:rPr>
              <w:t>Semanal</w:t>
            </w:r>
          </w:p>
        </w:tc>
      </w:tr>
      <w:tr>
        <w:trPr>
          <w:trHeight w:val="280" w:hRule="atLeast"/>
        </w:trPr>
        <w:tc>
          <w:tcPr>
            <w:tcW w:w="2403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2378" w:leader="none"/>
                <w:tab w:val="left" w:pos="5460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color w:val="auto"/>
              </w:rPr>
              <w:t>Médico Clínico Geral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2378" w:leader="none"/>
                <w:tab w:val="left" w:pos="5460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color w:val="auto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2378" w:leader="none"/>
                <w:tab w:val="left" w:pos="5460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color w:val="auto"/>
              </w:rPr>
              <w:t>R$ 4.183,92</w:t>
            </w: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2378" w:leader="none"/>
                <w:tab w:val="left" w:pos="5460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color w:val="auto"/>
              </w:rPr>
              <w:t>12 horas</w:t>
            </w:r>
          </w:p>
        </w:tc>
      </w:tr>
    </w:tbl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0"/>
        <w:jc w:val="both"/>
        <w:rPr/>
      </w:pPr>
      <w:r>
        <w:rPr>
          <w:rFonts w:cs="Arial" w:ascii="Arial" w:hAnsi="Arial"/>
          <w:b/>
          <w:color w:val="auto"/>
        </w:rPr>
        <w:t xml:space="preserve"> 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0"/>
        <w:jc w:val="both"/>
        <w:rPr/>
      </w:pPr>
      <w:r>
        <w:rPr>
          <w:rFonts w:cs="Arial" w:ascii="Arial" w:hAnsi="Arial"/>
          <w:b/>
          <w:color w:val="auto"/>
        </w:rPr>
        <w:t>Art.</w:t>
      </w:r>
      <w:r>
        <w:rPr>
          <w:rFonts w:eastAsia="Arial" w:cs="Arial" w:ascii="Arial" w:hAnsi="Arial"/>
          <w:b/>
          <w:color w:val="auto"/>
        </w:rPr>
        <w:t xml:space="preserve"> </w:t>
      </w:r>
      <w:r>
        <w:rPr>
          <w:rFonts w:cs="Arial" w:ascii="Arial" w:hAnsi="Arial"/>
          <w:b/>
          <w:color w:val="auto"/>
        </w:rPr>
        <w:t>2º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Fica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autorizado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Município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Arroio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Padre,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Poder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Executivo,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contratar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servidor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pelo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prazo</w:t>
      </w:r>
      <w:r>
        <w:rPr>
          <w:rFonts w:eastAsia="Arial" w:cs="Arial" w:ascii="Arial" w:hAnsi="Arial"/>
          <w:color w:val="auto"/>
        </w:rPr>
        <w:t xml:space="preserve"> de</w:t>
      </w:r>
      <w:r>
        <w:rPr>
          <w:rFonts w:eastAsia="Arial" w:cs="Arial" w:ascii="Arial" w:hAnsi="Arial"/>
          <w:color w:val="FF0000"/>
        </w:rPr>
        <w:t xml:space="preserve"> </w:t>
      </w:r>
      <w:r>
        <w:rPr>
          <w:rFonts w:eastAsia="Arial" w:cs="Arial" w:ascii="Arial" w:hAnsi="Arial"/>
        </w:rPr>
        <w:t>06 (seis) meses</w:t>
      </w:r>
      <w:r>
        <w:rPr>
          <w:rFonts w:cs="Arial" w:ascii="Arial" w:hAnsi="Arial"/>
        </w:rPr>
        <w:t>,</w:t>
      </w:r>
      <w:r>
        <w:rPr>
          <w:rFonts w:eastAsia="Arial" w:cs="Arial" w:ascii="Arial" w:hAnsi="Arial"/>
        </w:rPr>
        <w:t xml:space="preserve"> prorrogável por igual período</w:t>
      </w:r>
      <w:r>
        <w:rPr>
          <w:rFonts w:cs="Arial" w:ascii="Arial" w:hAnsi="Arial"/>
          <w:color w:val="auto"/>
        </w:rPr>
        <w:t>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para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desempenhar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função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Médico Clínico Geral junto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Secretaria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Municipal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Saúde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Desenvolvimento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Social,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conforme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quadro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abaixo:</w:t>
      </w:r>
    </w:p>
    <w:p>
      <w:pPr>
        <w:pStyle w:val="Normal"/>
        <w:tabs>
          <w:tab w:val="clear" w:pos="708"/>
          <w:tab w:val="left" w:pos="0" w:leader="none"/>
          <w:tab w:val="left" w:pos="5460" w:leader="none"/>
        </w:tabs>
        <w:spacing w:lineRule="auto" w:line="240" w:before="120" w:after="120"/>
        <w:jc w:val="both"/>
        <w:rPr/>
      </w:pPr>
      <w:r>
        <w:rPr>
          <w:rFonts w:cs="Arial" w:ascii="Arial" w:hAnsi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>
      <w:pPr>
        <w:pStyle w:val="Normal"/>
        <w:tabs>
          <w:tab w:val="clear" w:pos="708"/>
          <w:tab w:val="left" w:pos="0" w:leader="none"/>
          <w:tab w:val="left" w:pos="5460" w:leader="none"/>
        </w:tabs>
        <w:spacing w:lineRule="auto" w:line="240" w:before="0" w:after="120"/>
        <w:jc w:val="both"/>
        <w:rPr/>
      </w:pPr>
      <w:r>
        <w:rPr>
          <w:rFonts w:cs="Arial" w:ascii="Arial" w:hAnsi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/>
      </w:pPr>
      <w:r>
        <w:rPr>
          <w:rFonts w:cs="Arial" w:ascii="Arial" w:hAnsi="Arial"/>
          <w:b/>
          <w:color w:val="auto"/>
        </w:rPr>
        <w:t>Art.</w:t>
      </w:r>
      <w:r>
        <w:rPr>
          <w:rFonts w:eastAsia="Arial" w:cs="Arial" w:ascii="Arial" w:hAnsi="Arial"/>
          <w:b/>
          <w:color w:val="auto"/>
        </w:rPr>
        <w:t xml:space="preserve"> </w:t>
      </w:r>
      <w:r>
        <w:rPr>
          <w:rFonts w:cs="Arial" w:ascii="Arial" w:hAnsi="Arial"/>
          <w:b/>
          <w:color w:val="auto"/>
        </w:rPr>
        <w:t xml:space="preserve">3º </w:t>
      </w:r>
      <w:r>
        <w:rPr>
          <w:rFonts w:cs="Arial" w:ascii="Arial" w:hAnsi="Arial"/>
          <w:color w:val="auto"/>
        </w:rPr>
        <w:t>As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especificações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funcionais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descrição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sintética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das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atribuições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cargo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desenvolvido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requisitos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para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provimento,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estão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contidos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no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Anexo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I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presente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Lei.</w:t>
      </w:r>
      <w:r>
        <w:rPr>
          <w:rFonts w:eastAsia="Arial" w:cs="Arial" w:ascii="Arial" w:hAnsi="Arial"/>
          <w:color w:val="auto"/>
        </w:rPr>
        <w:t xml:space="preserve">  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/>
      </w:pPr>
      <w:r>
        <w:rPr>
          <w:rFonts w:cs="Arial" w:ascii="Arial" w:hAnsi="Arial"/>
          <w:b/>
          <w:color w:val="auto"/>
        </w:rPr>
        <w:t>Art.</w:t>
      </w:r>
      <w:r>
        <w:rPr>
          <w:rFonts w:eastAsia="Arial" w:cs="Arial" w:ascii="Arial" w:hAnsi="Arial"/>
          <w:b/>
          <w:color w:val="auto"/>
        </w:rPr>
        <w:t xml:space="preserve"> </w:t>
      </w:r>
      <w:r>
        <w:rPr>
          <w:rFonts w:cs="Arial" w:ascii="Arial" w:hAnsi="Arial"/>
          <w:b/>
          <w:color w:val="auto"/>
        </w:rPr>
        <w:t>4º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forma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contratação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será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realizada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em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caráter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administrativo,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tendo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contratado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os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direitos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deveres,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estabelecidos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no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Regime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Jurídico,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aplicável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aos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servidores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municipais, e será realizado processo seletivo simplificado.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/>
      </w:pPr>
      <w:r>
        <w:rPr>
          <w:rFonts w:cs="Arial" w:ascii="Arial" w:hAnsi="Arial"/>
          <w:b/>
          <w:color w:val="auto"/>
        </w:rPr>
        <w:t>Art.</w:t>
      </w:r>
      <w:r>
        <w:rPr>
          <w:rFonts w:eastAsia="Arial" w:cs="Arial" w:ascii="Arial" w:hAnsi="Arial"/>
          <w:b/>
          <w:color w:val="auto"/>
        </w:rPr>
        <w:t xml:space="preserve"> </w:t>
      </w:r>
      <w:r>
        <w:rPr>
          <w:rFonts w:cs="Arial" w:ascii="Arial" w:hAnsi="Arial"/>
          <w:b/>
          <w:color w:val="auto"/>
        </w:rPr>
        <w:t>5º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Constatada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necessidade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atendimento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à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população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relevante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interesse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público,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poderá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contratado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conformidade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com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presente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Lei,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realizar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serviço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extraordinário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com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devida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autorização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justificativa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Secretaria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qual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está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vinculado.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/>
      </w:pPr>
      <w:r>
        <w:rPr>
          <w:rFonts w:cs="Arial" w:ascii="Arial" w:hAnsi="Arial"/>
          <w:b/>
          <w:color w:val="auto"/>
        </w:rPr>
        <w:t>Art.</w:t>
      </w:r>
      <w:r>
        <w:rPr>
          <w:rFonts w:eastAsia="Arial" w:cs="Arial" w:ascii="Arial" w:hAnsi="Arial"/>
          <w:b/>
          <w:color w:val="auto"/>
        </w:rPr>
        <w:t xml:space="preserve"> </w:t>
      </w:r>
      <w:r>
        <w:rPr>
          <w:rFonts w:cs="Arial" w:ascii="Arial" w:hAnsi="Arial"/>
          <w:b/>
          <w:color w:val="auto"/>
        </w:rPr>
        <w:t>6º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recrutamento,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seleção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contratação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servidor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será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responsabilidade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Secretaria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Municipal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Administração,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Planejamento,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Finanças,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Gestão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Tributos,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cabendo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Secretaria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Municipal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Saúde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Desenvolvimento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Social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execução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fiscalização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contrato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celebrado.</w:t>
      </w:r>
      <w:r>
        <w:rPr>
          <w:rFonts w:eastAsia="Arial" w:cs="Arial" w:ascii="Arial" w:hAnsi="Arial"/>
          <w:color w:val="auto"/>
        </w:rPr>
        <w:t xml:space="preserve">  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/>
      </w:pPr>
      <w:r>
        <w:rPr>
          <w:rFonts w:cs="Arial" w:ascii="Arial" w:hAnsi="Arial"/>
          <w:b/>
          <w:color w:val="auto"/>
        </w:rPr>
        <w:t>Art.</w:t>
      </w:r>
      <w:r>
        <w:rPr>
          <w:rFonts w:eastAsia="Arial" w:cs="Arial" w:ascii="Arial" w:hAnsi="Arial"/>
          <w:b/>
          <w:color w:val="auto"/>
        </w:rPr>
        <w:t xml:space="preserve"> </w:t>
      </w:r>
      <w:r>
        <w:rPr>
          <w:rFonts w:cs="Arial" w:ascii="Arial" w:hAnsi="Arial"/>
          <w:b/>
          <w:color w:val="auto"/>
        </w:rPr>
        <w:t>7º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servidor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contratado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por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esta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Lei,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aplicar-se-á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Regime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Geral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Previdência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Social.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/>
      </w:pPr>
      <w:r>
        <w:rPr>
          <w:rFonts w:cs="Arial" w:ascii="Arial" w:hAnsi="Arial"/>
          <w:b/>
          <w:color w:val="auto"/>
        </w:rPr>
        <w:t>Art.</w:t>
      </w:r>
      <w:r>
        <w:rPr>
          <w:rFonts w:eastAsia="Arial" w:cs="Arial" w:ascii="Arial" w:hAnsi="Arial"/>
          <w:b/>
          <w:color w:val="auto"/>
        </w:rPr>
        <w:t xml:space="preserve"> </w:t>
      </w:r>
      <w:r>
        <w:rPr>
          <w:rFonts w:cs="Arial" w:ascii="Arial" w:hAnsi="Arial"/>
          <w:b/>
          <w:color w:val="auto"/>
        </w:rPr>
        <w:t xml:space="preserve">8º </w:t>
      </w:r>
      <w:r>
        <w:rPr>
          <w:rFonts w:cs="Arial" w:ascii="Arial" w:hAnsi="Arial"/>
          <w:color w:val="auto"/>
        </w:rPr>
        <w:t>As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despesas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decorrentes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desta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Lei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correrão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por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conta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dotações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orçamentárias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específicas.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120"/>
        <w:ind w:right="-1" w:hanging="0"/>
        <w:jc w:val="both"/>
        <w:rPr>
          <w:u w:val="none"/>
        </w:rPr>
      </w:pPr>
      <w:r>
        <w:rPr>
          <w:rFonts w:eastAsia="SimSun" w:cs="Arial" w:ascii="Arial" w:hAnsi="Arial"/>
          <w:b/>
          <w:color w:val="00000A"/>
          <w:sz w:val="24"/>
          <w:szCs w:val="24"/>
          <w:u w:val="none"/>
          <w:lang w:val="pt-BR" w:eastAsia="zh-CN" w:bidi="hi-IN"/>
        </w:rPr>
        <w:t>Art.</w:t>
      </w:r>
      <w:r>
        <w:rPr>
          <w:rFonts w:eastAsia="Arial" w:cs="Arial" w:ascii="Arial" w:hAnsi="Arial"/>
          <w:b/>
          <w:color w:val="00000A"/>
          <w:sz w:val="24"/>
          <w:szCs w:val="24"/>
          <w:u w:val="none"/>
          <w:lang w:val="pt-BR" w:eastAsia="zh-CN" w:bidi="hi-IN"/>
        </w:rPr>
        <w:t xml:space="preserve"> </w:t>
      </w:r>
      <w:r>
        <w:rPr>
          <w:rFonts w:eastAsia="SimSun" w:cs="Arial" w:ascii="Arial" w:hAnsi="Arial"/>
          <w:b/>
          <w:color w:val="00000A"/>
          <w:sz w:val="24"/>
          <w:szCs w:val="24"/>
          <w:u w:val="none"/>
          <w:lang w:val="pt-BR" w:eastAsia="zh-CN" w:bidi="hi-IN"/>
        </w:rPr>
        <w:t xml:space="preserve">9º </w:t>
      </w:r>
      <w:r>
        <w:rPr>
          <w:rFonts w:eastAsia="SimSun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>Esta</w:t>
      </w: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 xml:space="preserve"> </w:t>
      </w:r>
      <w:r>
        <w:rPr>
          <w:rFonts w:eastAsia="SimSun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>Lei</w:t>
      </w: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 xml:space="preserve"> </w:t>
      </w:r>
      <w:r>
        <w:rPr>
          <w:rFonts w:eastAsia="SimSun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>entra</w:t>
      </w: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 xml:space="preserve"> </w:t>
      </w:r>
      <w:r>
        <w:rPr>
          <w:rFonts w:eastAsia="SimSun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>em</w:t>
      </w: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 xml:space="preserve"> </w:t>
      </w:r>
      <w:r>
        <w:rPr>
          <w:rFonts w:eastAsia="SimSun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>vigor</w:t>
      </w: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 xml:space="preserve"> </w:t>
      </w:r>
      <w:r>
        <w:rPr>
          <w:rFonts w:eastAsia="SimSun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>na</w:t>
      </w: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 xml:space="preserve"> </w:t>
      </w:r>
      <w:r>
        <w:rPr>
          <w:rFonts w:eastAsia="SimSun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>data</w:t>
      </w: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 xml:space="preserve"> </w:t>
      </w:r>
      <w:r>
        <w:rPr>
          <w:rFonts w:eastAsia="SimSun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>de</w:t>
      </w: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 xml:space="preserve"> </w:t>
      </w:r>
      <w:r>
        <w:rPr>
          <w:rFonts w:eastAsia="SimSun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>sua</w:t>
      </w: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 xml:space="preserve"> </w:t>
      </w:r>
      <w:r>
        <w:rPr>
          <w:rFonts w:eastAsia="SimSun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>publicação.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right"/>
        <w:rPr>
          <w:rFonts w:ascii="Arial" w:hAnsi="Arial" w:eastAsia="SimSun" w:cs="Arial"/>
          <w:b w:val="false"/>
          <w:b w:val="false"/>
          <w:bCs w:val="false"/>
          <w:color w:val="00000A"/>
          <w:sz w:val="24"/>
          <w:szCs w:val="24"/>
          <w:lang w:val="pt-BR" w:eastAsia="zh-CN" w:bidi="hi-IN"/>
        </w:rPr>
      </w:pPr>
      <w:r>
        <w:rPr>
          <w:rFonts w:eastAsia="SimSun" w:cs="Arial" w:ascii="Arial" w:hAnsi="Arial"/>
          <w:b w:val="false"/>
          <w:bCs w:val="false"/>
          <w:color w:val="00000A"/>
          <w:sz w:val="24"/>
          <w:szCs w:val="24"/>
          <w:lang w:val="pt-BR" w:eastAsia="zh-CN" w:bidi="hi-IN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right"/>
        <w:rPr/>
      </w:pPr>
      <w:r>
        <w:rPr>
          <w:rFonts w:eastAsia="Arial" w:cs="Arial" w:ascii="Arial" w:hAnsi="Arial"/>
          <w:sz w:val="26"/>
          <w:szCs w:val="26"/>
        </w:rPr>
        <w:t xml:space="preserve">  </w:t>
      </w:r>
      <w:r>
        <w:rPr>
          <w:rFonts w:eastAsia="Arial" w:cs="Arial" w:ascii="Arial" w:hAnsi="Arial"/>
          <w:color w:val="00000A"/>
          <w:sz w:val="26"/>
          <w:szCs w:val="26"/>
        </w:rPr>
        <w:t xml:space="preserve">Sala de Sessões, </w:t>
      </w:r>
      <w:r>
        <w:rPr>
          <w:rFonts w:eastAsia="Arial" w:cs="Arial" w:ascii="Arial" w:hAnsi="Arial"/>
          <w:color w:val="00000A"/>
          <w:sz w:val="26"/>
          <w:szCs w:val="26"/>
        </w:rPr>
        <w:t>08</w:t>
      </w:r>
      <w:r>
        <w:rPr>
          <w:rFonts w:eastAsia="Arial" w:cs="Arial" w:ascii="Arial" w:hAnsi="Arial"/>
          <w:color w:val="00000A"/>
          <w:sz w:val="26"/>
          <w:szCs w:val="26"/>
        </w:rPr>
        <w:t xml:space="preserve"> de </w:t>
      </w:r>
      <w:r>
        <w:rPr>
          <w:rFonts w:eastAsia="Arial" w:cs="Arial" w:ascii="Arial" w:hAnsi="Arial"/>
          <w:color w:val="00000A"/>
          <w:sz w:val="26"/>
          <w:szCs w:val="26"/>
        </w:rPr>
        <w:t>Setembr</w:t>
      </w:r>
      <w:r>
        <w:rPr>
          <w:rFonts w:eastAsia="Arial" w:cs="Arial" w:ascii="Arial" w:hAnsi="Arial"/>
          <w:color w:val="00000A"/>
          <w:sz w:val="26"/>
          <w:szCs w:val="26"/>
        </w:rPr>
        <w:t>o de 2021.</w:t>
      </w:r>
    </w:p>
    <w:p>
      <w:pPr>
        <w:pStyle w:val="Corpodotexto"/>
        <w:spacing w:lineRule="auto" w:line="276"/>
        <w:jc w:val="both"/>
        <w:rPr/>
      </w:pPr>
      <w:r>
        <w:rPr>
          <w:rFonts w:cs="Arial" w:ascii="Arial" w:hAnsi="Arial"/>
          <w:sz w:val="26"/>
          <w:szCs w:val="26"/>
        </w:rPr>
        <w:t>Autógrafo</w:t>
      </w:r>
      <w:r>
        <w:rPr>
          <w:rFonts w:eastAsia="Arial" w:cs="Arial" w:ascii="Arial" w:hAnsi="Arial"/>
          <w:i/>
          <w:sz w:val="26"/>
          <w:szCs w:val="26"/>
        </w:rPr>
        <w:t xml:space="preserve">     </w:t>
      </w:r>
      <w:r>
        <w:rPr>
          <w:rFonts w:cs="Arial" w:ascii="Arial" w:hAnsi="Arial"/>
          <w:i/>
          <w:sz w:val="26"/>
          <w:szCs w:val="26"/>
        </w:rPr>
        <w:t xml:space="preserve">                                             </w:t>
      </w:r>
    </w:p>
    <w:p>
      <w:pPr>
        <w:pStyle w:val="Corpodotexto"/>
        <w:spacing w:lineRule="auto" w:line="276"/>
        <w:jc w:val="both"/>
        <w:rPr>
          <w:rFonts w:ascii="Arial" w:hAnsi="Arial" w:cs="Arial"/>
          <w:i/>
          <w:i/>
          <w:sz w:val="26"/>
          <w:szCs w:val="26"/>
        </w:rPr>
      </w:pPr>
      <w:r>
        <w:rPr/>
      </w:r>
    </w:p>
    <w:p>
      <w:pPr>
        <w:pStyle w:val="Corpodotexto"/>
        <w:spacing w:lineRule="auto" w:line="276"/>
        <w:jc w:val="both"/>
        <w:rPr/>
      </w:pPr>
      <w:r>
        <w:rPr>
          <w:rFonts w:cs="Arial" w:ascii="Arial" w:hAnsi="Arial"/>
          <w:i/>
          <w:sz w:val="26"/>
          <w:szCs w:val="26"/>
        </w:rPr>
        <w:t xml:space="preserve">                                    </w:t>
      </w:r>
    </w:p>
    <w:p>
      <w:pPr>
        <w:pStyle w:val="Corpodotexto"/>
        <w:spacing w:lineRule="auto" w:line="276"/>
        <w:jc w:val="center"/>
        <w:rPr/>
      </w:pPr>
      <w:r>
        <w:rPr>
          <w:rFonts w:cs="Arial" w:ascii="Arial" w:hAnsi="Arial"/>
          <w:i/>
          <w:sz w:val="26"/>
          <w:szCs w:val="26"/>
        </w:rPr>
        <w:t xml:space="preserve"> </w:t>
      </w:r>
      <w:r>
        <w:rPr>
          <w:rFonts w:cs="Arial" w:ascii="Arial" w:hAnsi="Arial"/>
          <w:i/>
          <w:sz w:val="26"/>
          <w:szCs w:val="26"/>
        </w:rPr>
        <w:t>______________________</w:t>
      </w:r>
    </w:p>
    <w:p>
      <w:pPr>
        <w:pStyle w:val="Corpodotexto"/>
        <w:spacing w:before="0" w:after="0"/>
        <w:jc w:val="center"/>
        <w:rPr>
          <w:rFonts w:ascii="Arial" w:hAnsi="Arial" w:eastAsia="SimSun" w:cs="Arial"/>
          <w:b/>
          <w:b/>
          <w:i/>
          <w:i/>
          <w:sz w:val="24"/>
          <w:szCs w:val="24"/>
          <w:lang w:eastAsia="zh-CN" w:bidi="hi-IN"/>
        </w:rPr>
      </w:pPr>
      <w:r>
        <w:rPr>
          <w:rFonts w:cs="Arial" w:ascii="Arial" w:hAnsi="Arial"/>
          <w:b/>
          <w:i/>
          <w:sz w:val="26"/>
          <w:szCs w:val="26"/>
        </w:rPr>
        <w:t>Deoclécio Vinston Lerm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center"/>
        <w:rPr/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  <w:t>Presidente da Câmara de Vereadores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center"/>
        <w:rPr>
          <w:rFonts w:ascii="Arial" w:hAnsi="Arial" w:eastAsia="Arial" w:cs="Arial"/>
          <w:b/>
          <w:b/>
          <w:bCs/>
          <w:color w:val="00000A"/>
          <w:sz w:val="26"/>
          <w:szCs w:val="26"/>
          <w:highlight w:val="white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center"/>
        <w:rPr>
          <w:rFonts w:ascii="Arial" w:hAnsi="Arial" w:eastAsia="Arial" w:cs="Arial"/>
          <w:b/>
          <w:b/>
          <w:bCs/>
          <w:color w:val="00000A"/>
          <w:sz w:val="26"/>
          <w:szCs w:val="26"/>
          <w:highlight w:val="white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center"/>
        <w:rPr>
          <w:rFonts w:ascii="Arial" w:hAnsi="Arial" w:eastAsia="Arial" w:cs="Arial"/>
          <w:b/>
          <w:b/>
          <w:bCs/>
          <w:color w:val="00000A"/>
          <w:sz w:val="26"/>
          <w:szCs w:val="26"/>
          <w:highlight w:val="white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center"/>
        <w:rPr>
          <w:rFonts w:ascii="Arial" w:hAnsi="Arial" w:eastAsia="Arial" w:cs="Arial"/>
          <w:b/>
          <w:b/>
          <w:bCs/>
          <w:color w:val="00000A"/>
          <w:sz w:val="26"/>
          <w:szCs w:val="26"/>
          <w:highlight w:val="white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center"/>
        <w:rPr>
          <w:rFonts w:ascii="Arial" w:hAnsi="Arial" w:eastAsia="Arial" w:cs="Arial"/>
          <w:b/>
          <w:b/>
          <w:bCs/>
          <w:color w:val="00000A"/>
          <w:sz w:val="26"/>
          <w:szCs w:val="26"/>
          <w:highlight w:val="white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center"/>
        <w:rPr>
          <w:rFonts w:ascii="Arial" w:hAnsi="Arial" w:eastAsia="Arial" w:cs="Arial"/>
          <w:b/>
          <w:b/>
          <w:bCs/>
          <w:color w:val="00000A"/>
          <w:sz w:val="26"/>
          <w:szCs w:val="26"/>
          <w:highlight w:val="white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center"/>
        <w:rPr>
          <w:rFonts w:ascii="Arial" w:hAnsi="Arial" w:eastAsia="Arial" w:cs="Arial"/>
          <w:b/>
          <w:b/>
          <w:bCs/>
          <w:color w:val="00000A"/>
          <w:sz w:val="26"/>
          <w:szCs w:val="26"/>
          <w:highlight w:val="white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center"/>
        <w:rPr>
          <w:rFonts w:ascii="Arial" w:hAnsi="Arial" w:eastAsia="Arial" w:cs="Arial"/>
          <w:b/>
          <w:b/>
          <w:bCs/>
          <w:color w:val="00000A"/>
          <w:sz w:val="26"/>
          <w:szCs w:val="26"/>
          <w:highlight w:val="white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center"/>
        <w:rPr>
          <w:rFonts w:ascii="Arial" w:hAnsi="Arial" w:eastAsia="Arial" w:cs="Arial"/>
          <w:b/>
          <w:b/>
          <w:bCs/>
          <w:color w:val="00000A"/>
          <w:sz w:val="26"/>
          <w:szCs w:val="26"/>
          <w:highlight w:val="white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center"/>
        <w:rPr>
          <w:rFonts w:ascii="Arial" w:hAnsi="Arial" w:eastAsia="Arial" w:cs="Arial"/>
          <w:b/>
          <w:b/>
          <w:bCs/>
          <w:color w:val="00000A"/>
          <w:sz w:val="26"/>
          <w:szCs w:val="26"/>
          <w:highlight w:val="white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center"/>
        <w:rPr>
          <w:rFonts w:ascii="Arial" w:hAnsi="Arial" w:eastAsia="Arial" w:cs="Arial"/>
          <w:b/>
          <w:b/>
          <w:bCs/>
          <w:color w:val="00000A"/>
          <w:sz w:val="26"/>
          <w:szCs w:val="26"/>
          <w:highlight w:val="white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center"/>
        <w:rPr>
          <w:rFonts w:ascii="Arial" w:hAnsi="Arial" w:eastAsia="Arial" w:cs="Arial"/>
          <w:b/>
          <w:b/>
          <w:bCs/>
          <w:color w:val="00000A"/>
          <w:sz w:val="26"/>
          <w:szCs w:val="26"/>
          <w:highlight w:val="white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center"/>
        <w:rPr>
          <w:rFonts w:ascii="Arial" w:hAnsi="Arial" w:eastAsia="Arial" w:cs="Arial"/>
          <w:b/>
          <w:b/>
          <w:bCs/>
          <w:color w:val="00000A"/>
          <w:sz w:val="26"/>
          <w:szCs w:val="26"/>
          <w:highlight w:val="white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center"/>
        <w:rPr>
          <w:rFonts w:ascii="Arial" w:hAnsi="Arial" w:eastAsia="Arial" w:cs="Arial"/>
          <w:b/>
          <w:b/>
          <w:bCs/>
          <w:color w:val="00000A"/>
          <w:sz w:val="26"/>
          <w:szCs w:val="26"/>
          <w:highlight w:val="white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center"/>
        <w:rPr>
          <w:rFonts w:ascii="Arial" w:hAnsi="Arial" w:eastAsia="Arial" w:cs="Arial"/>
          <w:b/>
          <w:b/>
          <w:bCs/>
          <w:color w:val="00000A"/>
          <w:sz w:val="26"/>
          <w:szCs w:val="26"/>
          <w:highlight w:val="white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center"/>
        <w:rPr>
          <w:rFonts w:ascii="Arial" w:hAnsi="Arial" w:eastAsia="Arial" w:cs="Arial"/>
          <w:b/>
          <w:b/>
          <w:bCs/>
          <w:color w:val="00000A"/>
          <w:sz w:val="26"/>
          <w:szCs w:val="26"/>
          <w:highlight w:val="white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center"/>
        <w:rPr>
          <w:rFonts w:ascii="Arial" w:hAnsi="Arial" w:eastAsia="Arial" w:cs="Arial"/>
          <w:b/>
          <w:b/>
          <w:bCs/>
          <w:color w:val="00000A"/>
          <w:sz w:val="26"/>
          <w:szCs w:val="26"/>
          <w:highlight w:val="white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center"/>
        <w:rPr>
          <w:rFonts w:ascii="Arial" w:hAnsi="Arial" w:eastAsia="Arial" w:cs="Arial"/>
          <w:b/>
          <w:b/>
          <w:bCs/>
          <w:color w:val="00000A"/>
          <w:sz w:val="26"/>
          <w:szCs w:val="26"/>
          <w:highlight w:val="white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center"/>
        <w:rPr>
          <w:rFonts w:ascii="Arial" w:hAnsi="Arial" w:eastAsia="Arial" w:cs="Arial"/>
          <w:b/>
          <w:b/>
          <w:bCs/>
          <w:color w:val="00000A"/>
          <w:sz w:val="26"/>
          <w:szCs w:val="26"/>
          <w:highlight w:val="white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center"/>
        <w:rPr>
          <w:rFonts w:ascii="Arial" w:hAnsi="Arial" w:eastAsia="Arial" w:cs="Arial"/>
          <w:b/>
          <w:b/>
          <w:bCs/>
          <w:color w:val="00000A"/>
          <w:sz w:val="26"/>
          <w:szCs w:val="26"/>
          <w:highlight w:val="white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center"/>
        <w:rPr>
          <w:rFonts w:ascii="Arial" w:hAnsi="Arial" w:eastAsia="Arial" w:cs="Arial"/>
          <w:b/>
          <w:b/>
          <w:bCs/>
          <w:color w:val="00000A"/>
          <w:sz w:val="26"/>
          <w:szCs w:val="26"/>
          <w:highlight w:val="white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center"/>
        <w:rPr>
          <w:rFonts w:ascii="Arial" w:hAnsi="Arial" w:eastAsia="Arial" w:cs="Arial"/>
          <w:b/>
          <w:b/>
          <w:bCs/>
          <w:color w:val="00000A"/>
          <w:sz w:val="26"/>
          <w:szCs w:val="26"/>
          <w:highlight w:val="white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center"/>
        <w:rPr>
          <w:rFonts w:ascii="Arial" w:hAnsi="Arial" w:eastAsia="Arial" w:cs="Arial"/>
          <w:b/>
          <w:b/>
          <w:bCs/>
          <w:color w:val="00000A"/>
          <w:sz w:val="26"/>
          <w:szCs w:val="26"/>
          <w:highlight w:val="white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center"/>
        <w:rPr>
          <w:rFonts w:ascii="Arial" w:hAnsi="Arial" w:eastAsia="Arial" w:cs="Arial"/>
          <w:b/>
          <w:b/>
          <w:bCs/>
          <w:color w:val="00000A"/>
          <w:sz w:val="26"/>
          <w:szCs w:val="26"/>
          <w:highlight w:val="white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center"/>
        <w:rPr>
          <w:rFonts w:ascii="Arial" w:hAnsi="Arial" w:eastAsia="Arial" w:cs="Arial"/>
          <w:b/>
          <w:b/>
          <w:bCs/>
          <w:color w:val="00000A"/>
          <w:sz w:val="26"/>
          <w:szCs w:val="26"/>
          <w:highlight w:val="white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center"/>
        <w:rPr>
          <w:rFonts w:ascii="Arial" w:hAnsi="Arial" w:eastAsia="Arial" w:cs="Arial"/>
          <w:b/>
          <w:b/>
          <w:bCs/>
          <w:color w:val="00000A"/>
          <w:sz w:val="26"/>
          <w:szCs w:val="26"/>
          <w:highlight w:val="white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center"/>
        <w:rPr>
          <w:rFonts w:ascii="Arial" w:hAnsi="Arial" w:eastAsia="Arial" w:cs="Arial"/>
          <w:b/>
          <w:b/>
          <w:bCs/>
          <w:color w:val="00000A"/>
          <w:sz w:val="26"/>
          <w:szCs w:val="26"/>
          <w:highlight w:val="white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center"/>
        <w:rPr>
          <w:rFonts w:ascii="Arial" w:hAnsi="Arial" w:eastAsia="Arial" w:cs="Arial"/>
          <w:b/>
          <w:b/>
          <w:bCs/>
          <w:color w:val="00000A"/>
          <w:sz w:val="26"/>
          <w:szCs w:val="26"/>
          <w:highlight w:val="white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center"/>
        <w:rPr>
          <w:rFonts w:ascii="Arial" w:hAnsi="Arial" w:eastAsia="Arial" w:cs="Arial"/>
          <w:b/>
          <w:b/>
          <w:bCs/>
          <w:color w:val="00000A"/>
          <w:sz w:val="26"/>
          <w:szCs w:val="26"/>
          <w:highlight w:val="white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center"/>
        <w:rPr>
          <w:rFonts w:ascii="Arial" w:hAnsi="Arial" w:eastAsia="Arial" w:cs="Arial"/>
          <w:b/>
          <w:b/>
          <w:bCs/>
          <w:color w:val="00000A"/>
          <w:sz w:val="26"/>
          <w:szCs w:val="26"/>
          <w:highlight w:val="white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center"/>
        <w:rPr>
          <w:rFonts w:ascii="Arial" w:hAnsi="Arial" w:eastAsia="Arial" w:cs="Arial"/>
          <w:b/>
          <w:b/>
          <w:bCs/>
          <w:color w:val="00000A"/>
          <w:sz w:val="26"/>
          <w:szCs w:val="26"/>
          <w:highlight w:val="white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center"/>
        <w:rPr>
          <w:rFonts w:ascii="Arial" w:hAnsi="Arial" w:eastAsia="Arial" w:cs="Arial"/>
          <w:b/>
          <w:b/>
          <w:bCs/>
          <w:color w:val="00000A"/>
          <w:sz w:val="26"/>
          <w:szCs w:val="26"/>
          <w:highlight w:val="white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center"/>
        <w:rPr>
          <w:rFonts w:ascii="Arial" w:hAnsi="Arial" w:eastAsia="Arial" w:cs="Arial"/>
          <w:b/>
          <w:b/>
          <w:bCs/>
          <w:color w:val="00000A"/>
          <w:sz w:val="26"/>
          <w:szCs w:val="26"/>
          <w:highlight w:val="white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center"/>
        <w:rPr>
          <w:rFonts w:ascii="Arial" w:hAnsi="Arial" w:eastAsia="Arial" w:cs="Arial"/>
          <w:b/>
          <w:b/>
          <w:bCs/>
          <w:color w:val="00000A"/>
          <w:sz w:val="26"/>
          <w:szCs w:val="26"/>
          <w:highlight w:val="white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center"/>
        <w:rPr>
          <w:rFonts w:ascii="Arial" w:hAnsi="Arial" w:eastAsia="Arial" w:cs="Arial"/>
          <w:b/>
          <w:b/>
          <w:bCs/>
          <w:color w:val="00000A"/>
          <w:sz w:val="26"/>
          <w:szCs w:val="26"/>
          <w:highlight w:val="white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drawing>
          <wp:anchor behindDoc="0" distT="0" distB="0" distL="0" distR="0" simplePos="0" locked="0" layoutInCell="1" allowOverlap="1" relativeHeight="3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2" name="Figura2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b w:val="false"/>
          <w:b w:val="false"/>
          <w:bCs w:val="false"/>
          <w:color w:val="auto"/>
          <w:sz w:val="22"/>
          <w:szCs w:val="22"/>
        </w:rPr>
      </w:pPr>
      <w:r>
        <w:rPr>
          <w:b w:val="false"/>
          <w:bCs w:val="false"/>
          <w:color w:val="auto"/>
          <w:sz w:val="22"/>
          <w:szCs w:val="22"/>
        </w:rPr>
      </w:r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b w:val="false"/>
          <w:b w:val="false"/>
          <w:bCs w:val="false"/>
          <w:color w:val="auto"/>
          <w:sz w:val="22"/>
          <w:szCs w:val="22"/>
        </w:rPr>
      </w:pPr>
      <w:r>
        <w:rPr>
          <w:b w:val="false"/>
          <w:bCs w:val="false"/>
          <w:color w:val="auto"/>
          <w:sz w:val="22"/>
          <w:szCs w:val="22"/>
        </w:rPr>
      </w:r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b w:val="false"/>
          <w:b w:val="false"/>
          <w:bCs w:val="false"/>
          <w:color w:val="auto"/>
          <w:sz w:val="22"/>
          <w:szCs w:val="22"/>
        </w:rPr>
      </w:pPr>
      <w:r>
        <w:rPr>
          <w:b w:val="false"/>
          <w:bCs w:val="false"/>
          <w:color w:val="auto"/>
          <w:sz w:val="22"/>
          <w:szCs w:val="22"/>
        </w:rPr>
      </w:r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jc w:val="center"/>
        <w:rPr/>
      </w:pPr>
      <w:r>
        <w:rPr>
          <w:color w:val="auto"/>
          <w:sz w:val="22"/>
          <w:szCs w:val="22"/>
        </w:rPr>
        <w:t>ANEXO I -  PROJETO DE LEI Nº 106/2021</w:t>
      </w:r>
    </w:p>
    <w:p>
      <w:pPr>
        <w:pStyle w:val="Corpodotexto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Ttulo1"/>
        <w:numPr>
          <w:ilvl w:val="0"/>
          <w:numId w:val="1"/>
        </w:numPr>
        <w:tabs>
          <w:tab w:val="left" w:pos="708" w:leader="none"/>
          <w:tab w:val="left" w:pos="1543" w:leader="none"/>
          <w:tab w:val="left" w:pos="2378" w:leader="none"/>
          <w:tab w:val="left" w:pos="4883" w:leader="none"/>
          <w:tab w:val="left" w:pos="8428" w:leader="none"/>
        </w:tabs>
        <w:spacing w:lineRule="auto" w:line="240" w:before="0" w:after="0"/>
        <w:jc w:val="center"/>
        <w:rPr/>
      </w:pPr>
      <w:r>
        <w:rPr>
          <w:color w:val="auto"/>
          <w:sz w:val="22"/>
          <w:szCs w:val="22"/>
        </w:rPr>
        <w:t>Cargo: MÉDICO CLINICO GERAL</w:t>
      </w:r>
    </w:p>
    <w:p>
      <w:pPr>
        <w:pStyle w:val="Corpodotexto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Padro"/>
        <w:tabs>
          <w:tab w:val="left" w:pos="708" w:leader="none"/>
          <w:tab w:val="left" w:pos="2378" w:leader="none"/>
          <w:tab w:val="left" w:pos="5923" w:leader="none"/>
        </w:tabs>
        <w:spacing w:lineRule="auto" w:line="240"/>
        <w:jc w:val="center"/>
        <w:rPr/>
      </w:pPr>
      <w:r>
        <w:rPr>
          <w:rFonts w:cs="Arial" w:ascii="Arial" w:hAnsi="Arial"/>
          <w:b/>
          <w:color w:val="auto"/>
        </w:rPr>
        <w:t>ATRIBUIÇÕES:</w:t>
      </w:r>
    </w:p>
    <w:p>
      <w:pPr>
        <w:pStyle w:val="Padro"/>
        <w:tabs>
          <w:tab w:val="left" w:pos="708" w:leader="none"/>
          <w:tab w:val="left" w:pos="2378" w:leader="none"/>
          <w:tab w:val="left" w:pos="5923" w:leader="none"/>
        </w:tabs>
        <w:spacing w:lineRule="auto" w:line="240"/>
        <w:jc w:val="both"/>
        <w:rPr/>
      </w:pPr>
      <w:r>
        <w:rPr>
          <w:rFonts w:cs="Arial" w:ascii="Arial" w:hAnsi="Arial"/>
          <w:b/>
          <w:color w:val="auto"/>
        </w:rPr>
        <w:t xml:space="preserve"> </w:t>
      </w:r>
      <w:r>
        <w:rPr>
          <w:rFonts w:cs="Arial" w:ascii="Arial" w:hAnsi="Arial"/>
          <w:b/>
          <w:color w:val="auto"/>
        </w:rPr>
        <w:t xml:space="preserve">Síntese dos Deveres: </w:t>
      </w:r>
      <w:r>
        <w:rPr>
          <w:rFonts w:cs="Arial" w:ascii="Arial" w:hAnsi="Arial"/>
          <w:color w:val="auto"/>
        </w:rPr>
        <w:t>Examinar o paciente, utilizando os instrumentos adequados, avaliar as condições de saúde e estabelecer diagnóstico nos âmbitos somáticos, psicológicos e sociais; requisitar exames subsidiários, analisando e interpretando seus resultados; atender os problemas de saúde ambulatorial; fazer encaminhamento de pacientes a outros especialistas, quando julgar necessário; prestar pronto atendimento a pacientes ambulatoriais, mesmo nos casos de urgência e emergência, decidindo as condutas, inclusive pela internação quando necessária; estabelecer o plano médico-terapêutico-profilático, orientando os pacientes, prescrevendo os medicamentos, dietas e demais terapêuticas apropriadas a cada paciente, sempre que necessário ou solicitado; dar grande ênfase à prevenção de doenças, mas sem se descuidar das atividades curativas e reabilitadoras; integrar a equipe multiprofissional de saúde, responsabilizando-se pela orientação desta, aos cuidados relativos à sua área de competência, seguindo também as orientações dos demais profissionais nas suas áreas específicas; realizar registros adequados sobre seus pacientes, sobre vigilância epidemiológica, estatística de produtividade, de motivos de consulta e outras, nos formulários e documentos adequados; participar em todas as atividades para que for designado pela chefia imediata; contribuir no planejamento, administração e gerência dos serviços de saúde, sempre que designado para tal; comunicar ao seu superior imediato qualquer irregularidade; zelar pela manutenção e ordem dos materiais, equipamentos e locais de trabalho; fazer pedidos de material e equipamentos necessários a sua área de competência; cumprir e fazer cumprir as normas do setor de saúde; participar de projetos de treinamento e programas educativos, tanto para profissionais de saúde como para pacientes e outras pessoas da comunidade, manter-se atualizado através da educação profissional contínua; propor normas e rotinas relativas à sua área de competência, classificar e codificar doenças, operações, causas de morte e demais situações de saúde, de acordo com o sistema adotado; fazer parte de comissões provisórias e permanentes instaladas no setor onde trabalha, quando designado para tal; executar outras tarefas correlatas a sua área de competência, inclusive as previstas no regulamento da profissão.</w:t>
      </w:r>
    </w:p>
    <w:p>
      <w:pPr>
        <w:pStyle w:val="Padro"/>
        <w:tabs>
          <w:tab w:val="left" w:pos="708" w:leader="none"/>
          <w:tab w:val="left" w:pos="1418" w:leader="none"/>
          <w:tab w:val="left" w:pos="1543" w:leader="none"/>
          <w:tab w:val="left" w:pos="2378" w:leader="none"/>
          <w:tab w:val="left" w:pos="4253" w:leader="none"/>
        </w:tabs>
        <w:spacing w:lineRule="auto" w:line="240"/>
        <w:rPr/>
      </w:pPr>
      <w:r>
        <w:rPr>
          <w:rFonts w:cs="Arial" w:ascii="Arial" w:hAnsi="Arial"/>
          <w:b/>
          <w:color w:val="auto"/>
        </w:rPr>
        <w:t>Condições de Trabalho:</w:t>
      </w:r>
    </w:p>
    <w:p>
      <w:pPr>
        <w:pStyle w:val="ListParagraph"/>
        <w:numPr>
          <w:ilvl w:val="0"/>
          <w:numId w:val="2"/>
        </w:numPr>
        <w:tabs>
          <w:tab w:val="left" w:pos="708" w:leader="none"/>
          <w:tab w:val="left" w:pos="1428" w:leader="none"/>
          <w:tab w:val="left" w:pos="2148" w:leader="none"/>
          <w:tab w:val="left" w:pos="4423" w:leader="none"/>
          <w:tab w:val="left" w:pos="4538" w:leader="none"/>
          <w:tab w:val="left" w:pos="5018" w:leader="none"/>
          <w:tab w:val="left" w:pos="7853" w:leader="none"/>
        </w:tabs>
        <w:spacing w:lineRule="auto" w:line="240"/>
        <w:jc w:val="both"/>
        <w:rPr/>
      </w:pPr>
      <w:r>
        <w:rPr>
          <w:rFonts w:cs="Arial" w:ascii="Arial" w:hAnsi="Arial"/>
          <w:color w:val="auto"/>
        </w:rPr>
        <w:t>Carga Horária: 12 horas semanais</w:t>
      </w:r>
    </w:p>
    <w:p>
      <w:pPr>
        <w:pStyle w:val="Padro"/>
        <w:tabs>
          <w:tab w:val="left" w:pos="708" w:leader="none"/>
          <w:tab w:val="left" w:pos="1418" w:leader="none"/>
          <w:tab w:val="left" w:pos="1543" w:leader="none"/>
          <w:tab w:val="left" w:pos="2378" w:leader="none"/>
          <w:tab w:val="left" w:pos="4253" w:leader="none"/>
        </w:tabs>
        <w:spacing w:lineRule="auto" w:line="240"/>
        <w:jc w:val="both"/>
        <w:rPr/>
      </w:pPr>
      <w:r>
        <w:rPr>
          <w:rFonts w:cs="Arial" w:ascii="Arial" w:hAnsi="Arial"/>
          <w:b/>
          <w:color w:val="auto"/>
        </w:rPr>
        <w:t>Requisitos para preenchimento do cargo:</w:t>
      </w:r>
    </w:p>
    <w:p>
      <w:pPr>
        <w:pStyle w:val="Padro"/>
        <w:tabs>
          <w:tab w:val="left" w:pos="708" w:leader="none"/>
          <w:tab w:val="left" w:pos="1108" w:leader="none"/>
          <w:tab w:val="left" w:pos="1508" w:leader="none"/>
          <w:tab w:val="left" w:pos="2618" w:leader="none"/>
          <w:tab w:val="left" w:pos="2743" w:leader="none"/>
          <w:tab w:val="left" w:pos="3578" w:leader="none"/>
          <w:tab w:val="left" w:pos="5453" w:leader="none"/>
        </w:tabs>
        <w:spacing w:lineRule="auto" w:line="240" w:before="0" w:after="0"/>
        <w:ind w:left="400" w:hanging="0"/>
        <w:jc w:val="both"/>
        <w:rPr/>
      </w:pPr>
      <w:r>
        <w:rPr>
          <w:rFonts w:cs="Arial" w:ascii="Arial" w:hAnsi="Arial"/>
          <w:b/>
          <w:color w:val="auto"/>
        </w:rPr>
        <w:t>a)</w:t>
      </w:r>
      <w:r>
        <w:rPr>
          <w:rFonts w:cs="Arial" w:ascii="Arial" w:hAnsi="Arial"/>
          <w:color w:val="auto"/>
        </w:rPr>
        <w:t xml:space="preserve"> Idade: Mínima de 18 anos</w:t>
      </w:r>
    </w:p>
    <w:p>
      <w:pPr>
        <w:pStyle w:val="Padro"/>
        <w:tabs>
          <w:tab w:val="left" w:pos="708" w:leader="none"/>
          <w:tab w:val="left" w:pos="1108" w:leader="none"/>
          <w:tab w:val="left" w:pos="1508" w:leader="none"/>
          <w:tab w:val="left" w:pos="2618" w:leader="none"/>
          <w:tab w:val="left" w:pos="2743" w:leader="none"/>
          <w:tab w:val="left" w:pos="3578" w:leader="none"/>
          <w:tab w:val="left" w:pos="5453" w:leader="none"/>
        </w:tabs>
        <w:spacing w:lineRule="auto" w:line="240" w:before="0" w:after="0"/>
        <w:ind w:left="400" w:hanging="0"/>
        <w:jc w:val="both"/>
        <w:rPr/>
      </w:pPr>
      <w:r>
        <w:rPr>
          <w:rFonts w:cs="Arial" w:ascii="Arial" w:hAnsi="Arial"/>
          <w:b/>
          <w:color w:val="auto"/>
        </w:rPr>
        <w:t>b)</w:t>
      </w:r>
      <w:r>
        <w:rPr>
          <w:rFonts w:cs="Arial" w:ascii="Arial" w:hAnsi="Arial"/>
          <w:color w:val="auto"/>
        </w:rPr>
        <w:t xml:space="preserve"> Instrução: Superior Completo</w:t>
      </w:r>
    </w:p>
    <w:p>
      <w:pPr>
        <w:pStyle w:val="Padro"/>
        <w:tabs>
          <w:tab w:val="left" w:pos="708" w:leader="none"/>
          <w:tab w:val="left" w:pos="1108" w:leader="none"/>
          <w:tab w:val="left" w:pos="1508" w:leader="none"/>
          <w:tab w:val="left" w:pos="1908" w:leader="none"/>
          <w:tab w:val="left" w:pos="10913" w:leader="none"/>
        </w:tabs>
        <w:spacing w:lineRule="auto" w:line="240" w:before="0" w:after="0"/>
        <w:ind w:left="400" w:hanging="0"/>
        <w:jc w:val="both"/>
        <w:rPr/>
      </w:pPr>
      <w:r>
        <w:rPr>
          <w:rFonts w:eastAsia="Times New Roman" w:cs="Arial" w:ascii="Arial" w:hAnsi="Arial"/>
          <w:b/>
          <w:color w:val="auto"/>
        </w:rPr>
        <w:t xml:space="preserve">c) </w:t>
      </w:r>
      <w:r>
        <w:rPr>
          <w:rFonts w:eastAsia="Times New Roman" w:cs="Arial" w:ascii="Arial" w:hAnsi="Arial"/>
          <w:color w:val="auto"/>
        </w:rPr>
        <w:t xml:space="preserve">Habilitação: Específica para o exercício legal da profissão. </w:t>
      </w:r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jc w:val="center"/>
        <w:rPr>
          <w:rFonts w:ascii="Arial" w:hAnsi="Arial" w:eastAsia="Arial" w:cs="Arial"/>
          <w:b/>
          <w:b/>
          <w:bCs/>
          <w:color w:val="00000A"/>
          <w:sz w:val="26"/>
          <w:szCs w:val="26"/>
          <w:highlight w:val="white"/>
        </w:rPr>
      </w:pPr>
      <w:r>
        <w:rPr/>
      </w:r>
    </w:p>
    <w:sectPr>
      <w:headerReference w:type="default" r:id="rId4"/>
      <w:type w:val="nextPage"/>
      <w:pgSz w:w="11906" w:h="16838"/>
      <w:pgMar w:left="1134" w:right="1134" w:header="1134" w:top="1417" w:footer="0" w:bottom="1134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altName w:val="sans-serif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Calibri" w:hAnsi="Calibri" w:eastAsia="SimSun" w:cs="Times New Roman"/>
        <w:color w:val="00000A"/>
        <w:sz w:val="22"/>
        <w:szCs w:val="22"/>
        <w:lang w:val="pt-BR" w:eastAsia="en-US" w:bidi="ar-SA"/>
      </w:rPr>
    </w:pPr>
    <w:r>
      <w:rPr>
        <w:rFonts w:eastAsia="SimSun" w:cs="Times New Roman"/>
        <w:color w:val="00000A"/>
        <w:sz w:val="22"/>
        <w:szCs w:val="22"/>
        <w:lang w:val="pt-BR" w:eastAsia="en-US" w:bidi="ar-SA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sz w:val="24"/>
        <w:b/>
        <w:szCs w:val="24"/>
        <w:rFonts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customStyle="1">
    <w:name w:val="Normal"/>
    <w:qFormat/>
    <w:rsid w:val="00543bb8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kern w:val="0"/>
      <w:sz w:val="24"/>
      <w:szCs w:val="24"/>
      <w:lang w:val="pt-BR" w:eastAsia="zh-CN" w:bidi="hi-IN"/>
    </w:rPr>
  </w:style>
  <w:style w:type="paragraph" w:styleId="Ttulo1">
    <w:name w:val="Heading 1"/>
    <w:basedOn w:val="Ttulo"/>
    <w:link w:val="Ttulo1Char"/>
    <w:qFormat/>
    <w:rsid w:val="007b3be2"/>
    <w:pPr>
      <w:keepNext w:val="true"/>
      <w:widowControl w:val="false"/>
      <w:suppressAutoHyphens w:val="true"/>
      <w:bidi w:val="0"/>
      <w:spacing w:before="240" w:after="60"/>
      <w:ind w:left="835" w:hanging="0"/>
      <w:jc w:val="left"/>
      <w:outlineLvl w:val="0"/>
    </w:pPr>
    <w:rPr>
      <w:rFonts w:ascii="Arial" w:hAnsi="Arial" w:eastAsia="Times New Roman" w:cs="Arial"/>
      <w:b/>
      <w:bCs/>
      <w:color w:val="00000A"/>
      <w:sz w:val="32"/>
      <w:szCs w:val="32"/>
      <w:lang w:val="pt-BR" w:eastAsia="pt-BR" w:bidi="ar-SA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 w:val="true"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21cc9"/>
    <w:rPr>
      <w:sz w:val="20"/>
    </w:rPr>
  </w:style>
  <w:style w:type="character" w:styleId="ListLabel2" w:customStyle="1">
    <w:name w:val="ListLabel 2"/>
    <w:qFormat/>
    <w:rsid w:val="00e21cc9"/>
    <w:rPr>
      <w:rFonts w:cs="Times New Roman"/>
    </w:rPr>
  </w:style>
  <w:style w:type="character" w:styleId="Ttulo1Char" w:customStyle="1">
    <w:name w:val="Título 1 Char"/>
    <w:link w:val="Ttulo1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qFormat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qFormat/>
    <w:rPr>
      <w:rFonts w:cs="Arial"/>
      <w:b/>
      <w:sz w:val="24"/>
      <w:szCs w:val="24"/>
    </w:rPr>
  </w:style>
  <w:style w:type="character" w:styleId="ListLabel4">
    <w:name w:val="ListLabel 4"/>
    <w:qFormat/>
    <w:rPr>
      <w:rFonts w:eastAsia="SimSun"/>
      <w:b/>
      <w:color w:val="00000A"/>
    </w:rPr>
  </w:style>
  <w:style w:type="character" w:styleId="ListLabel5">
    <w:name w:val="ListLabel 5"/>
    <w:qFormat/>
    <w:rPr>
      <w:b/>
    </w:rPr>
  </w:style>
  <w:style w:type="character" w:styleId="ListLabel6">
    <w:name w:val="ListLabel 6"/>
    <w:qFormat/>
    <w:rPr>
      <w:b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Body Text"/>
    <w:basedOn w:val="Normal"/>
    <w:rsid w:val="00543bb8"/>
    <w:pPr>
      <w:spacing w:lineRule="auto" w:line="288" w:before="0" w:after="120"/>
    </w:pPr>
    <w:rPr/>
  </w:style>
  <w:style w:type="paragraph" w:styleId="Lista">
    <w:name w:val="List"/>
    <w:basedOn w:val="Corpodotexto"/>
    <w:rsid w:val="00e21cc9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e21cc9"/>
    <w:pPr>
      <w:widowControl w:val="false"/>
      <w:suppressLineNumbers/>
      <w:suppressAutoHyphens w:val="true"/>
      <w:bidi w:val="0"/>
      <w:jc w:val="left"/>
    </w:pPr>
    <w:rPr>
      <w:rFonts w:ascii="Calibri" w:hAnsi="Calibri" w:eastAsia="Times New Roman" w:cs="Mangal"/>
      <w:color w:val="00000A"/>
      <w:sz w:val="22"/>
      <w:szCs w:val="20"/>
      <w:lang w:val="pt-BR" w:eastAsia="pt-BR" w:bidi="ar-SA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Times New Roman"/>
      <w:color w:val="00000A"/>
      <w:kern w:val="0"/>
      <w:sz w:val="22"/>
      <w:szCs w:val="22"/>
      <w:lang w:val="pt-BR" w:eastAsia="en-US" w:bidi="ar-SA"/>
    </w:rPr>
  </w:style>
  <w:style w:type="paragraph" w:styleId="Ttulododocumento">
    <w:name w:val="Title"/>
    <w:basedOn w:val="Padro"/>
    <w:qFormat/>
    <w:rsid w:val="00e21cc9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Header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Footer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kern w:val="0"/>
      <w:sz w:val="22"/>
      <w:szCs w:val="22"/>
      <w:lang w:val="pt-BR" w:eastAsia="zh-CN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7B00D-1757-4105-9AC1-63768A6B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4767</TotalTime>
  <Application>LibreOffice/6.2.5.2$Windows_X86_64 LibreOffice_project/1ec314fa52f458adc18c4f025c545a4e8b22c159</Application>
  <Pages>3</Pages>
  <Words>776</Words>
  <Characters>4654</Characters>
  <CharactersWithSpaces>5487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2021-04-30T12:49:00Z</dcterms:created>
  <dc:creator>Adm-04</dc:creator>
  <dc:description/>
  <dc:language>pt-BR</dc:language>
  <cp:lastModifiedBy/>
  <cp:lastPrinted>2021-06-22T08:38:12Z</cp:lastPrinted>
  <dcterms:modified xsi:type="dcterms:W3CDTF">2021-09-08T10:29:41Z</dcterms:modified>
  <cp:revision>97</cp:revision>
  <dc:subject/>
  <dc:title/>
</cp:coreProperties>
</file>