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1D" w:rsidRPr="00757453" w:rsidRDefault="0068701D" w:rsidP="0068701D">
      <w:pPr>
        <w:pStyle w:val="Padro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757453">
        <w:rPr>
          <w:rFonts w:ascii="Courier New" w:hAnsi="Courier New" w:cs="Courier New"/>
          <w:b/>
          <w:bCs/>
          <w:sz w:val="28"/>
          <w:szCs w:val="28"/>
        </w:rPr>
        <w:t xml:space="preserve">VEREADORES ANGÉLICA BEHLING, DARIO VENZKE, EDEGAR HENKE, GILMAR CARLOS SCHLESENER, JULIANO HOBUSS BUCHWEITZ, MARIA DE FATIMA MAXIMILA ROCHA, RONI RUTZ BUCHVEITZ, RUI CARLOS PETER E VILSON PIEPER. </w:t>
      </w:r>
    </w:p>
    <w:p w:rsidR="0068701D" w:rsidRDefault="0068701D" w:rsidP="0068701D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757453">
        <w:rPr>
          <w:rFonts w:ascii="Courier New" w:hAnsi="Courier New" w:cs="Courier New"/>
          <w:sz w:val="22"/>
          <w:szCs w:val="22"/>
        </w:rPr>
        <w:t xml:space="preserve">Partido Democrata, Partido Socialista Brasileiro, Partido Progressista, Partido do Movimento Democrático do Brasil e </w:t>
      </w:r>
      <w:r w:rsidRPr="00757453">
        <w:rPr>
          <w:rFonts w:ascii="Courier New" w:eastAsia="Batang" w:hAnsi="Courier New" w:cs="Courier New"/>
          <w:bCs/>
          <w:iCs/>
          <w:color w:val="000000"/>
          <w:sz w:val="22"/>
          <w:szCs w:val="22"/>
        </w:rPr>
        <w:t>Partido da Social Democracia Brasileira</w:t>
      </w:r>
      <w:r w:rsidRPr="00757453">
        <w:rPr>
          <w:rFonts w:ascii="Courier New" w:hAnsi="Courier New" w:cs="Courier New"/>
          <w:sz w:val="22"/>
          <w:szCs w:val="22"/>
        </w:rPr>
        <w:t>.</w:t>
      </w:r>
    </w:p>
    <w:p w:rsidR="0068701D" w:rsidRPr="00757453" w:rsidRDefault="0068701D" w:rsidP="0068701D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68701D" w:rsidRPr="00765BAC" w:rsidRDefault="0068701D" w:rsidP="0068701D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9E3F36">
        <w:rPr>
          <w:rFonts w:ascii="Courier New" w:hAnsi="Courier New" w:cs="Courier New"/>
          <w:b/>
          <w:bCs/>
          <w:sz w:val="28"/>
          <w:szCs w:val="28"/>
          <w:u w:val="single"/>
        </w:rPr>
        <w:t>37</w:t>
      </w: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68701D" w:rsidRDefault="0068701D" w:rsidP="0068701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68701D" w:rsidRPr="00757453" w:rsidRDefault="0068701D" w:rsidP="0068701D">
      <w:pPr>
        <w:pStyle w:val="Padr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757453">
        <w:rPr>
          <w:rFonts w:ascii="Courier New" w:hAnsi="Courier New" w:cs="Courier New"/>
          <w:sz w:val="22"/>
          <w:szCs w:val="22"/>
        </w:rPr>
        <w:t xml:space="preserve">     Os vereadores </w:t>
      </w:r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Angélica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Behling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Dario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Venzke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Edegar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Henke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Gilmar Carlos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Schlesener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Juliano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Hobuss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Buchweitz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Maria De Fatima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Maximila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 Rocha, Roni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Rutz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Buchveitz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Rui Carlos Peter E Vilson </w:t>
      </w:r>
      <w:proofErr w:type="spellStart"/>
      <w:r w:rsidRPr="00757453">
        <w:rPr>
          <w:rFonts w:ascii="Courier New" w:hAnsi="Courier New" w:cs="Courier New"/>
          <w:b/>
          <w:bCs/>
          <w:sz w:val="22"/>
          <w:szCs w:val="22"/>
        </w:rPr>
        <w:t>Pieper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</w:t>
      </w:r>
      <w:r w:rsidRPr="00757453">
        <w:rPr>
          <w:rFonts w:ascii="Courier New" w:hAnsi="Courier New" w:cs="Courier New"/>
          <w:sz w:val="22"/>
          <w:szCs w:val="22"/>
        </w:rPr>
        <w:t>infra-assinados, no uso de suas atribuições legais, submetem à apreciação da Câmara Municipal de Arroio do Padre a seguinte proposição:</w:t>
      </w:r>
    </w:p>
    <w:p w:rsidR="00CA2727" w:rsidRPr="00373C60" w:rsidRDefault="00195C5E" w:rsidP="00C45D3E">
      <w:pPr>
        <w:pStyle w:val="Padro"/>
        <w:spacing w:line="18" w:lineRule="atLeast"/>
        <w:rPr>
          <w:rFonts w:ascii="Courier New" w:hAnsi="Courier New" w:cs="Courier New"/>
        </w:rPr>
      </w:pPr>
      <w:r w:rsidRPr="00373C60">
        <w:rPr>
          <w:rFonts w:ascii="Courier New" w:hAnsi="Courier New" w:cs="Courier New"/>
          <w:b/>
          <w:bCs/>
        </w:rPr>
        <w:t>Requerimento</w:t>
      </w:r>
      <w:r w:rsidR="00CA2727" w:rsidRPr="00373C60">
        <w:rPr>
          <w:rFonts w:ascii="Courier New" w:hAnsi="Courier New" w:cs="Courier New"/>
          <w:b/>
          <w:bCs/>
        </w:rPr>
        <w:t>:</w:t>
      </w:r>
    </w:p>
    <w:p w:rsidR="009E3F36" w:rsidRDefault="009E3F36" w:rsidP="009E3F36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Mesa Diretora.</w:t>
      </w:r>
    </w:p>
    <w:p w:rsidR="0000279C" w:rsidRPr="000B7AA3" w:rsidRDefault="0000279C" w:rsidP="009E3F3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27E84" w:rsidRPr="00373C60" w:rsidRDefault="00CA2727" w:rsidP="00C70BD8">
      <w:pPr>
        <w:pStyle w:val="Padro"/>
        <w:spacing w:line="18" w:lineRule="atLeast"/>
        <w:ind w:left="2268"/>
        <w:jc w:val="both"/>
        <w:rPr>
          <w:rFonts w:ascii="Courier New" w:hAnsi="Courier New" w:cs="Courier New"/>
        </w:rPr>
      </w:pPr>
      <w:r w:rsidRPr="00373C60">
        <w:rPr>
          <w:rFonts w:ascii="Courier New" w:hAnsi="Courier New" w:cs="Courier New"/>
          <w:b/>
          <w:bCs/>
          <w:u w:val="single"/>
        </w:rPr>
        <w:t>EMENTA</w:t>
      </w:r>
      <w:r w:rsidRPr="00373C60">
        <w:rPr>
          <w:rFonts w:ascii="Courier New" w:hAnsi="Courier New" w:cs="Courier New"/>
        </w:rPr>
        <w:t>:</w:t>
      </w:r>
      <w:r w:rsidR="00893081" w:rsidRPr="00373C60">
        <w:rPr>
          <w:rFonts w:ascii="Courier New" w:hAnsi="Courier New" w:cs="Courier New"/>
        </w:rPr>
        <w:t xml:space="preserve"> </w:t>
      </w:r>
      <w:proofErr w:type="gramStart"/>
      <w:r w:rsidR="00373C60" w:rsidRPr="009E3F36">
        <w:rPr>
          <w:rFonts w:ascii="Courier New" w:hAnsi="Courier New" w:cs="Courier New"/>
          <w:color w:val="222222"/>
          <w:shd w:val="clear" w:color="auto" w:fill="FFFFFF"/>
        </w:rPr>
        <w:t>Requerem</w:t>
      </w:r>
      <w:proofErr w:type="gramEnd"/>
      <w:r w:rsidR="00373C60" w:rsidRPr="009E3F36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9E3F36" w:rsidRPr="009E3F36">
        <w:rPr>
          <w:rFonts w:ascii="Courier New" w:hAnsi="Courier New" w:cs="Courier New"/>
        </w:rPr>
        <w:t>realização de au</w:t>
      </w:r>
      <w:r w:rsidR="009E3F36">
        <w:rPr>
          <w:rFonts w:ascii="Courier New" w:hAnsi="Courier New" w:cs="Courier New"/>
        </w:rPr>
        <w:t>diência pública para tratar da Reforma da Previdência S</w:t>
      </w:r>
      <w:r w:rsidR="009E3F36" w:rsidRPr="009E3F36">
        <w:rPr>
          <w:rFonts w:ascii="Courier New" w:hAnsi="Courier New" w:cs="Courier New"/>
        </w:rPr>
        <w:t>ocial, assunto que atinge os moradores de Arroio o Padre</w:t>
      </w:r>
      <w:r w:rsidR="00373C60" w:rsidRPr="009E3F36">
        <w:rPr>
          <w:rFonts w:ascii="Courier New" w:hAnsi="Courier New" w:cs="Courier New"/>
        </w:rPr>
        <w:t>.</w:t>
      </w:r>
    </w:p>
    <w:p w:rsidR="00521E1B" w:rsidRDefault="00521E1B" w:rsidP="00C45D3E">
      <w:pPr>
        <w:pStyle w:val="Padro"/>
        <w:spacing w:line="18" w:lineRule="atLeast"/>
        <w:ind w:left="4248"/>
        <w:jc w:val="both"/>
        <w:rPr>
          <w:rFonts w:ascii="Courier New" w:hAnsi="Courier New" w:cs="Courier New"/>
        </w:rPr>
      </w:pPr>
    </w:p>
    <w:p w:rsidR="00C76D67" w:rsidRDefault="002009C7" w:rsidP="009E3F36">
      <w:pPr>
        <w:pStyle w:val="Padro"/>
        <w:ind w:firstLine="708"/>
        <w:jc w:val="both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 xml:space="preserve">   </w:t>
      </w:r>
      <w:r w:rsidR="00C76D67" w:rsidRPr="00373C60">
        <w:rPr>
          <w:rFonts w:ascii="Courier New" w:hAnsi="Courier New" w:cs="Courier New"/>
        </w:rPr>
        <w:t xml:space="preserve">     </w:t>
      </w:r>
      <w:proofErr w:type="gramStart"/>
      <w:r w:rsidR="007F1AE4" w:rsidRPr="00373C60">
        <w:rPr>
          <w:rFonts w:ascii="Courier New" w:hAnsi="Courier New" w:cs="Courier New"/>
        </w:rPr>
        <w:t>Requer</w:t>
      </w:r>
      <w:r w:rsidR="00373C60">
        <w:rPr>
          <w:rFonts w:ascii="Courier New" w:hAnsi="Courier New" w:cs="Courier New"/>
        </w:rPr>
        <w:t>em</w:t>
      </w:r>
      <w:proofErr w:type="gramEnd"/>
      <w:r w:rsidR="007F1AE4" w:rsidRPr="00373C60">
        <w:rPr>
          <w:rFonts w:ascii="Courier New" w:hAnsi="Courier New" w:cs="Courier New"/>
        </w:rPr>
        <w:t xml:space="preserve"> à Douta Mesa Executiva desta Casa de Leis, seja enviado expediente </w:t>
      </w:r>
      <w:r w:rsidR="009E3F36">
        <w:rPr>
          <w:rFonts w:ascii="Courier New" w:hAnsi="Courier New" w:cs="Courier New"/>
        </w:rPr>
        <w:t>a Mesa Diretora</w:t>
      </w:r>
      <w:r w:rsidR="007F1AE4" w:rsidRPr="00373C60">
        <w:rPr>
          <w:rFonts w:ascii="Courier New" w:hAnsi="Courier New" w:cs="Courier New"/>
        </w:rPr>
        <w:t xml:space="preserve">, solicitando </w:t>
      </w:r>
      <w:r w:rsidR="009E3F36" w:rsidRPr="009E3F36">
        <w:rPr>
          <w:rFonts w:ascii="Courier New" w:hAnsi="Courier New" w:cs="Courier New"/>
        </w:rPr>
        <w:t>realização de au</w:t>
      </w:r>
      <w:r w:rsidR="009E3F36">
        <w:rPr>
          <w:rFonts w:ascii="Courier New" w:hAnsi="Courier New" w:cs="Courier New"/>
        </w:rPr>
        <w:t>diência pública para tratar da Reforma da Previdência S</w:t>
      </w:r>
      <w:r w:rsidR="009E3F36" w:rsidRPr="009E3F36">
        <w:rPr>
          <w:rFonts w:ascii="Courier New" w:hAnsi="Courier New" w:cs="Courier New"/>
        </w:rPr>
        <w:t>ocial, assunto que atinge os moradores de Arroio o Padre</w:t>
      </w:r>
      <w:r w:rsidR="00C76D67" w:rsidRPr="00373C60">
        <w:rPr>
          <w:rFonts w:ascii="Courier New" w:hAnsi="Courier New" w:cs="Courier New"/>
        </w:rPr>
        <w:t xml:space="preserve">. </w:t>
      </w:r>
    </w:p>
    <w:p w:rsidR="0000279C" w:rsidRDefault="0000279C" w:rsidP="009E3F3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76D67" w:rsidRDefault="00C76D67" w:rsidP="00C45D3E">
      <w:pPr>
        <w:pStyle w:val="Padro"/>
        <w:spacing w:line="18" w:lineRule="atLeast"/>
        <w:jc w:val="center"/>
        <w:rPr>
          <w:rFonts w:ascii="Courier New" w:hAnsi="Courier New" w:cs="Courier New"/>
          <w:b/>
          <w:bCs/>
          <w:u w:val="single"/>
        </w:rPr>
      </w:pPr>
      <w:r w:rsidRPr="00373C60">
        <w:rPr>
          <w:rFonts w:ascii="Courier New" w:hAnsi="Courier New" w:cs="Courier New"/>
          <w:b/>
          <w:bCs/>
          <w:u w:val="single"/>
        </w:rPr>
        <w:t>JUSTIFICATIVA</w:t>
      </w:r>
    </w:p>
    <w:p w:rsidR="0000279C" w:rsidRPr="00373C60" w:rsidRDefault="0000279C" w:rsidP="00C45D3E">
      <w:pPr>
        <w:pStyle w:val="Padro"/>
        <w:spacing w:line="18" w:lineRule="atLeast"/>
        <w:jc w:val="center"/>
        <w:rPr>
          <w:rFonts w:ascii="Courier New" w:hAnsi="Courier New" w:cs="Courier New"/>
          <w:b/>
          <w:bCs/>
          <w:u w:val="single"/>
        </w:rPr>
      </w:pPr>
      <w:bookmarkStart w:id="0" w:name="_GoBack"/>
      <w:bookmarkEnd w:id="0"/>
    </w:p>
    <w:p w:rsidR="009E3F36" w:rsidRPr="009E3F36" w:rsidRDefault="00C76D67" w:rsidP="009E3F36">
      <w:pPr>
        <w:jc w:val="both"/>
        <w:rPr>
          <w:rFonts w:ascii="Courier New" w:hAnsi="Courier New" w:cs="Courier New"/>
        </w:rPr>
      </w:pPr>
      <w:r w:rsidRPr="009E3F36">
        <w:rPr>
          <w:rFonts w:ascii="Courier New" w:hAnsi="Courier New" w:cs="Courier New"/>
        </w:rPr>
        <w:t xml:space="preserve">          </w:t>
      </w:r>
      <w:r w:rsidR="00373C60" w:rsidRPr="009E3F36">
        <w:rPr>
          <w:rFonts w:ascii="Courier New" w:hAnsi="Courier New" w:cs="Courier New"/>
          <w:color w:val="222222"/>
          <w:shd w:val="clear" w:color="auto" w:fill="FFFFFF"/>
        </w:rPr>
        <w:t xml:space="preserve">Justifica-se a presente proposição </w:t>
      </w:r>
      <w:r w:rsidR="009E3F36">
        <w:rPr>
          <w:rFonts w:ascii="Courier New" w:hAnsi="Courier New" w:cs="Courier New"/>
        </w:rPr>
        <w:t>de</w:t>
      </w:r>
      <w:r w:rsidR="009E3F36" w:rsidRPr="009E3F36">
        <w:rPr>
          <w:rFonts w:ascii="Courier New" w:hAnsi="Courier New" w:cs="Courier New"/>
        </w:rPr>
        <w:t xml:space="preserve"> assunto que vem assustando os cidadãos brasileiros </w:t>
      </w:r>
      <w:proofErr w:type="gramStart"/>
      <w:r w:rsidR="009E3F36" w:rsidRPr="009E3F36">
        <w:rPr>
          <w:rFonts w:ascii="Courier New" w:hAnsi="Courier New" w:cs="Courier New"/>
        </w:rPr>
        <w:t>é</w:t>
      </w:r>
      <w:proofErr w:type="gramEnd"/>
      <w:r w:rsidR="009E3F36" w:rsidRPr="009E3F36">
        <w:rPr>
          <w:rFonts w:ascii="Courier New" w:hAnsi="Courier New" w:cs="Courier New"/>
        </w:rPr>
        <w:t xml:space="preserve"> justamente as alterações no regime de previdência social.</w:t>
      </w:r>
      <w:r w:rsidR="009E3F36">
        <w:rPr>
          <w:rFonts w:ascii="Courier New" w:hAnsi="Courier New" w:cs="Courier New"/>
        </w:rPr>
        <w:t xml:space="preserve"> </w:t>
      </w:r>
      <w:r w:rsidR="009E3F36" w:rsidRPr="009E3F36">
        <w:rPr>
          <w:rFonts w:ascii="Courier New" w:hAnsi="Courier New" w:cs="Courier New"/>
        </w:rPr>
        <w:t>Segundo justificativa do governo, que em 2016 o déficit do INSS chegará a R$ 149,2 bilhões (2,3% do PIB), e em 2017, está estimado em R$ 181,2 bilhões. Assim, as mudanças se fazem necessárias, porquanto segundo estimativa, o governo federal acredita que deixará de gastar cerca de R$ 740 bilhões em 10 anos, entre 2018 e 2027, com as mudanças propostas por meio da reforma da Previdência Social. Desse valor total, as mudanças no INSS e nos benefícios por prestação continuada (BPC) representariam uma economia de R$ 678 bilhões e, nos regimes próprios, de cerca de R$ 60 bilhões.</w:t>
      </w:r>
      <w:r w:rsidR="009E3F36">
        <w:rPr>
          <w:rFonts w:ascii="Courier New" w:hAnsi="Courier New" w:cs="Courier New"/>
        </w:rPr>
        <w:t xml:space="preserve"> </w:t>
      </w:r>
      <w:r w:rsidR="009E3F36" w:rsidRPr="009E3F36">
        <w:rPr>
          <w:rFonts w:ascii="Courier New" w:hAnsi="Courier New" w:cs="Courier New"/>
        </w:rPr>
        <w:t>Dentre as mudanças destacam-se as seguintes:</w:t>
      </w:r>
      <w:r w:rsidR="009E3F36">
        <w:rPr>
          <w:rFonts w:ascii="Courier New" w:hAnsi="Courier New" w:cs="Courier New"/>
        </w:rPr>
        <w:t xml:space="preserve"> </w:t>
      </w:r>
      <w:r w:rsidR="009E3F36" w:rsidRPr="009E3F36">
        <w:rPr>
          <w:rFonts w:ascii="Courier New" w:hAnsi="Courier New" w:cs="Courier New"/>
        </w:rPr>
        <w:t xml:space="preserve">As regras atingem todos os trabalhadores ativos, entretanto: os homens com 50 anos e mulheres com 45 anos deverão obedecer às novas regras integralmente. Já quem tem 50 anos ou mais será enquadrado com uma regra diferente, com tempo adicional para requerer o benefício. E aqueles que completarem os requisitos para pedir o benefício até a aprovação da reforma não serão </w:t>
      </w:r>
      <w:r w:rsidR="009E3F36" w:rsidRPr="009E3F36">
        <w:rPr>
          <w:rFonts w:ascii="Courier New" w:hAnsi="Courier New" w:cs="Courier New"/>
        </w:rPr>
        <w:lastRenderedPageBreak/>
        <w:t>afetados porque já possuem direito adquiridos.</w:t>
      </w:r>
      <w:r w:rsidR="009E3F36">
        <w:rPr>
          <w:rFonts w:ascii="Courier New" w:hAnsi="Courier New" w:cs="Courier New"/>
        </w:rPr>
        <w:t xml:space="preserve"> </w:t>
      </w:r>
      <w:r w:rsidR="009E3F36" w:rsidRPr="009E3F36">
        <w:rPr>
          <w:rFonts w:ascii="Courier New" w:hAnsi="Courier New" w:cs="Courier New"/>
        </w:rPr>
        <w:t>O governo ainda pretende alterar a idade mínima de 65 anos para requerer aposentadoria e elevar o tempo mínimo de contribuição de 15 anos para 25 anos. Atualmente, é possível pedir a aposentadoria com 30 anos de contribuição, no caso das mulheres, e 35 anos no caso dos homens, mas para receber o benefício integral, é preciso atingir a fórmula 85 (mulheres) e 95 (homens), que é a soma da idade com o tempo de contribuição.</w:t>
      </w:r>
      <w:r w:rsidR="009E3F36">
        <w:rPr>
          <w:rFonts w:ascii="Courier New" w:hAnsi="Courier New" w:cs="Courier New"/>
        </w:rPr>
        <w:t xml:space="preserve"> </w:t>
      </w:r>
      <w:r w:rsidR="009E3F36" w:rsidRPr="009E3F36">
        <w:rPr>
          <w:rFonts w:ascii="Courier New" w:hAnsi="Courier New" w:cs="Courier New"/>
          <w:b/>
        </w:rPr>
        <w:t>No que diz respeito aos chamados segurados especiais, que inclui agricultores familiares, passariam a seguir a mesma regra de idade mínima dos segurados urbanos (65 anos). Não podemos esquecer que atualmente, eles podem se aposentar com idade reduzida.</w:t>
      </w:r>
      <w:r w:rsidR="009E3F36">
        <w:rPr>
          <w:rFonts w:ascii="Courier New" w:hAnsi="Courier New" w:cs="Courier New"/>
          <w:b/>
        </w:rPr>
        <w:t xml:space="preserve"> </w:t>
      </w:r>
      <w:r w:rsidR="009E3F36" w:rsidRPr="009E3F36">
        <w:rPr>
          <w:rFonts w:ascii="Courier New" w:hAnsi="Courier New" w:cs="Courier New"/>
        </w:rPr>
        <w:t>Por fim, importante dizer que haverá uma regra de transição para quem está perto da aposentadoria, sendo que homens com 50 anos de idade ou mais e mulheres com 45 anos de idade ou mais poderão aposentar-se com regras diferenciadas. A regra de transição só vale para o tempo de aposentadoria, já para o cálculo do benefício valerá a nova regra proposta.</w:t>
      </w:r>
      <w:r w:rsidR="009E3F36">
        <w:rPr>
          <w:rFonts w:ascii="Courier New" w:hAnsi="Courier New" w:cs="Courier New"/>
        </w:rPr>
        <w:t xml:space="preserve"> </w:t>
      </w:r>
      <w:r w:rsidR="009E3F36" w:rsidRPr="009E3F36">
        <w:rPr>
          <w:rFonts w:ascii="Courier New" w:hAnsi="Courier New" w:cs="Courier New"/>
        </w:rPr>
        <w:t xml:space="preserve">Assim, segundo a regra, os trabalhadores, inclusive os agricultores, nessa situação deverão cumprir um período adicional de contribuição, uma espécie de "pedágio", equivalente a 50% do tempo que faltaria para atingir o tempo de contribuição exigido. Por exemplo, se para um trabalhador faltava um ano para a aposentadoria, passará a faltar um ano e </w:t>
      </w:r>
      <w:r w:rsidR="009E3F36">
        <w:rPr>
          <w:rFonts w:ascii="Courier New" w:hAnsi="Courier New" w:cs="Courier New"/>
        </w:rPr>
        <w:t>meio (12 meses + 50% = 18 meses)</w:t>
      </w:r>
      <w:r w:rsidR="009E3F36" w:rsidRPr="009E3F36">
        <w:rPr>
          <w:rFonts w:ascii="Courier New" w:hAnsi="Courier New" w:cs="Courier New"/>
        </w:rPr>
        <w:t>.</w:t>
      </w:r>
      <w:r w:rsidR="009E3F36">
        <w:rPr>
          <w:rFonts w:ascii="Courier New" w:hAnsi="Courier New" w:cs="Courier New"/>
        </w:rPr>
        <w:t xml:space="preserve"> </w:t>
      </w:r>
      <w:r w:rsidR="009E3F36" w:rsidRPr="009E3F36">
        <w:rPr>
          <w:rFonts w:ascii="Courier New" w:hAnsi="Courier New" w:cs="Courier New"/>
        </w:rPr>
        <w:t>Este pedágio também vale para professores e segurados especiais (trabalhadores rurais) que tiverem 50 anos de idade ou mais, se homens, e 45 anos de idade ou mais, se mulheres.</w:t>
      </w:r>
      <w:r w:rsidR="009E3F36">
        <w:rPr>
          <w:rFonts w:ascii="Courier New" w:hAnsi="Courier New" w:cs="Courier New"/>
        </w:rPr>
        <w:t xml:space="preserve"> </w:t>
      </w:r>
      <w:r w:rsidR="009E3F36" w:rsidRPr="009E3F36">
        <w:rPr>
          <w:rFonts w:ascii="Courier New" w:hAnsi="Courier New" w:cs="Courier New"/>
        </w:rPr>
        <w:t xml:space="preserve">Assim, de acordo com as novas regras, o trabalhador precisa atingir a idade mínima de 65 anos e pelo menos 25 anos de contribuição para poder se aposentar. Neste caso, ele receberá 76% do valor da aposentadoria - que </w:t>
      </w:r>
      <w:proofErr w:type="gramStart"/>
      <w:r w:rsidR="009E3F36" w:rsidRPr="009E3F36">
        <w:rPr>
          <w:rFonts w:ascii="Courier New" w:hAnsi="Courier New" w:cs="Courier New"/>
        </w:rPr>
        <w:t>corresponderá</w:t>
      </w:r>
      <w:proofErr w:type="gramEnd"/>
      <w:r w:rsidR="009E3F36" w:rsidRPr="009E3F36">
        <w:rPr>
          <w:rFonts w:ascii="Courier New" w:hAnsi="Courier New" w:cs="Courier New"/>
        </w:rPr>
        <w:t xml:space="preserve"> a 51% da média dos salários de contribuição, acrescidos de um ponto percentual desta média para cada ano de contribuição. Por exemplo: o trabalhador com 65 anos de idade e 25 anos de tempo de contribuição terá a aposentadoria igual a 76% (51 + 25) do seu salário de contribuição.</w:t>
      </w:r>
      <w:r w:rsidR="009E3F36">
        <w:rPr>
          <w:rFonts w:ascii="Courier New" w:hAnsi="Courier New" w:cs="Courier New"/>
        </w:rPr>
        <w:t xml:space="preserve"> </w:t>
      </w:r>
      <w:r w:rsidR="009E3F36" w:rsidRPr="009E3F36">
        <w:rPr>
          <w:rFonts w:ascii="Courier New" w:hAnsi="Courier New" w:cs="Courier New"/>
        </w:rPr>
        <w:t>A cada ano que contribuir a mais o trabalhador terá direito a um ponto percentual. Desta forma, para receber a aposentadoria integral (100% do valor), o trabalhador precisará contribuir por 49 anos, a soma dos 25 anos obrigatórios e 24 anos a mais.</w:t>
      </w:r>
      <w:r w:rsidR="009E3F36">
        <w:rPr>
          <w:rFonts w:ascii="Courier New" w:hAnsi="Courier New" w:cs="Courier New"/>
        </w:rPr>
        <w:t xml:space="preserve"> </w:t>
      </w:r>
      <w:r w:rsidR="009E3F36" w:rsidRPr="009E3F36">
        <w:rPr>
          <w:rFonts w:ascii="Courier New" w:hAnsi="Courier New" w:cs="Courier New"/>
        </w:rPr>
        <w:t xml:space="preserve">Segundo a Previdência Social, </w:t>
      </w:r>
      <w:r w:rsidR="009E3F36">
        <w:rPr>
          <w:rFonts w:ascii="Courier New" w:hAnsi="Courier New" w:cs="Courier New"/>
        </w:rPr>
        <w:t xml:space="preserve">o benefício será equivalente a </w:t>
      </w:r>
      <w:r w:rsidR="009E3F36" w:rsidRPr="009E3F36">
        <w:rPr>
          <w:rFonts w:ascii="Courier New" w:hAnsi="Courier New" w:cs="Courier New"/>
        </w:rPr>
        <w:t>50% do valor da aposentadoria que o segurado teria direito, acrescida de 10% para cada dependente. Por exemplo: se o trabalhador aposentado deixar esposa e um filho como dependentes ao falecer, esses dois dependentes receberão, juntos, o total de 70% do que o beneficiário recebia de aposentadoria (50% somados a duas cotas individuais de 10%).</w:t>
      </w:r>
      <w:r w:rsidR="009E3F36">
        <w:rPr>
          <w:rFonts w:ascii="Courier New" w:hAnsi="Courier New" w:cs="Courier New"/>
        </w:rPr>
        <w:t xml:space="preserve"> </w:t>
      </w:r>
      <w:r w:rsidR="009E3F36" w:rsidRPr="009E3F36">
        <w:rPr>
          <w:rFonts w:ascii="Courier New" w:hAnsi="Courier New" w:cs="Courier New"/>
        </w:rPr>
        <w:t xml:space="preserve">As regras também valem para servidores públicos e, neste caso, acaba a pensão por morte vitalícia para todos os dependentes. O tempo de duração do benefício para o cônjuge passa a ser variável, conforme sua idade </w:t>
      </w:r>
      <w:r w:rsidR="009E3F36" w:rsidRPr="009E3F36">
        <w:rPr>
          <w:rFonts w:ascii="Courier New" w:hAnsi="Courier New" w:cs="Courier New"/>
        </w:rPr>
        <w:lastRenderedPageBreak/>
        <w:t>na data de óbito do servidor: será vitalícia apenas se o viúvo tiver 44 anos ou mais.</w:t>
      </w:r>
      <w:r w:rsidR="009E3F36">
        <w:rPr>
          <w:rFonts w:ascii="Courier New" w:hAnsi="Courier New" w:cs="Courier New"/>
        </w:rPr>
        <w:t xml:space="preserve"> </w:t>
      </w:r>
      <w:r w:rsidR="009E3F36" w:rsidRPr="009E3F36">
        <w:rPr>
          <w:rFonts w:ascii="Courier New" w:hAnsi="Courier New" w:cs="Courier New"/>
        </w:rPr>
        <w:t xml:space="preserve">As mudanças não entram em vigor de imediato porque ainda dependem de aprovação no Congresso Nacional. </w:t>
      </w:r>
    </w:p>
    <w:p w:rsidR="003B2BAB" w:rsidRPr="00373C60" w:rsidRDefault="003B2BAB" w:rsidP="00C45D3E">
      <w:pPr>
        <w:pStyle w:val="Padro"/>
        <w:spacing w:line="18" w:lineRule="atLeast"/>
        <w:jc w:val="both"/>
        <w:rPr>
          <w:rFonts w:ascii="Courier New" w:hAnsi="Courier New" w:cs="Courier New"/>
        </w:rPr>
      </w:pPr>
    </w:p>
    <w:p w:rsidR="00CD21DB" w:rsidRPr="00373C60" w:rsidRDefault="00CD21DB" w:rsidP="00C45D3E">
      <w:pPr>
        <w:pStyle w:val="Padro"/>
        <w:spacing w:line="18" w:lineRule="atLeast"/>
        <w:jc w:val="both"/>
        <w:rPr>
          <w:rFonts w:ascii="Courier New" w:hAnsi="Courier New" w:cs="Courier New"/>
          <w:bCs/>
        </w:rPr>
      </w:pPr>
    </w:p>
    <w:p w:rsidR="006D0B4B" w:rsidRPr="00373C60" w:rsidRDefault="001D21CD" w:rsidP="00C45D3E">
      <w:pPr>
        <w:pStyle w:val="Padro"/>
        <w:spacing w:line="18" w:lineRule="atLeast"/>
        <w:ind w:firstLine="708"/>
        <w:jc w:val="both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 xml:space="preserve">   </w:t>
      </w:r>
      <w:r w:rsidR="003E56C4" w:rsidRPr="00373C60">
        <w:rPr>
          <w:rFonts w:ascii="Courier New" w:hAnsi="Courier New" w:cs="Courier New"/>
        </w:rPr>
        <w:t xml:space="preserve">               </w:t>
      </w:r>
      <w:r w:rsidRPr="00373C60">
        <w:rPr>
          <w:rFonts w:ascii="Courier New" w:hAnsi="Courier New" w:cs="Courier New"/>
        </w:rPr>
        <w:t xml:space="preserve"> </w:t>
      </w:r>
      <w:r w:rsidR="005E670E" w:rsidRPr="00373C60">
        <w:rPr>
          <w:rFonts w:ascii="Courier New" w:hAnsi="Courier New" w:cs="Courier New"/>
        </w:rPr>
        <w:t xml:space="preserve">Sala das Sessões, </w:t>
      </w:r>
      <w:r w:rsidR="0000279C">
        <w:rPr>
          <w:rFonts w:ascii="Courier New" w:hAnsi="Courier New" w:cs="Courier New"/>
        </w:rPr>
        <w:t>24</w:t>
      </w:r>
      <w:r w:rsidR="0068701D">
        <w:rPr>
          <w:rFonts w:ascii="Courier New" w:hAnsi="Courier New" w:cs="Courier New"/>
        </w:rPr>
        <w:t xml:space="preserve"> de fevereiro de 2017.</w:t>
      </w:r>
    </w:p>
    <w:p w:rsidR="008F6508" w:rsidRPr="00373C60" w:rsidRDefault="008F6508" w:rsidP="00C45D3E">
      <w:pPr>
        <w:pStyle w:val="Padro"/>
        <w:spacing w:line="18" w:lineRule="atLeast"/>
        <w:ind w:firstLine="708"/>
        <w:jc w:val="both"/>
        <w:rPr>
          <w:rFonts w:ascii="Courier New" w:hAnsi="Courier New" w:cs="Courier New"/>
        </w:rPr>
      </w:pPr>
    </w:p>
    <w:p w:rsidR="00CA2727" w:rsidRDefault="00CA2727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  <w:r w:rsidRPr="00373C60">
        <w:rPr>
          <w:rFonts w:ascii="Courier New" w:hAnsi="Courier New" w:cs="Courier New"/>
        </w:rPr>
        <w:t>Atenciosamente</w:t>
      </w:r>
      <w:r w:rsidR="00D95590" w:rsidRPr="00373C60">
        <w:rPr>
          <w:rFonts w:ascii="Courier New" w:hAnsi="Courier New" w:cs="Courier New"/>
        </w:rPr>
        <w:t>,</w:t>
      </w:r>
    </w:p>
    <w:p w:rsidR="00425814" w:rsidRDefault="00425814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</w:p>
    <w:p w:rsidR="001719ED" w:rsidRPr="00373C60" w:rsidRDefault="001719ED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</w:p>
    <w:p w:rsidR="00B36E81" w:rsidRPr="00373C60" w:rsidRDefault="00B36E81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</w:p>
    <w:p w:rsidR="001719ED" w:rsidRPr="00DC23B1" w:rsidRDefault="001719ED" w:rsidP="001719ED">
      <w:pPr>
        <w:pStyle w:val="Padro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DC2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_________________</w:t>
      </w:r>
    </w:p>
    <w:p w:rsidR="001719ED" w:rsidRDefault="001719ED" w:rsidP="001719ED">
      <w:pPr>
        <w:jc w:val="center"/>
        <w:rPr>
          <w:sz w:val="28"/>
          <w:szCs w:val="28"/>
        </w:rPr>
      </w:pPr>
      <w:r w:rsidRPr="0046167E">
        <w:rPr>
          <w:sz w:val="28"/>
          <w:szCs w:val="28"/>
        </w:rPr>
        <w:t xml:space="preserve">Angélica </w:t>
      </w:r>
      <w:proofErr w:type="spellStart"/>
      <w:r w:rsidRPr="0046167E">
        <w:rPr>
          <w:sz w:val="28"/>
          <w:szCs w:val="28"/>
        </w:rPr>
        <w:t>Behling</w:t>
      </w:r>
      <w:proofErr w:type="spellEnd"/>
      <w:r w:rsidRPr="004616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</w:p>
    <w:p w:rsidR="001719ED" w:rsidRDefault="001719ED" w:rsidP="001719ED">
      <w:pPr>
        <w:jc w:val="center"/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>Vereadora</w:t>
      </w:r>
      <w:r w:rsidRPr="00653979">
        <w:rPr>
          <w:rFonts w:ascii="Courier New" w:hAnsi="Courier New" w:cs="Courier New"/>
          <w:bCs/>
          <w:sz w:val="22"/>
          <w:szCs w:val="22"/>
        </w:rPr>
        <w:t xml:space="preserve">          </w:t>
      </w:r>
      <w:r>
        <w:rPr>
          <w:rFonts w:ascii="Courier New" w:hAnsi="Courier New" w:cs="Courier New"/>
          <w:bCs/>
          <w:sz w:val="22"/>
          <w:szCs w:val="22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r>
        <w:rPr>
          <w:rFonts w:ascii="Courier New" w:hAnsi="Courier New" w:cs="Courier New"/>
          <w:bCs/>
          <w:sz w:val="22"/>
          <w:szCs w:val="22"/>
        </w:rPr>
        <w:t>Vereador</w:t>
      </w:r>
    </w:p>
    <w:p w:rsidR="001719ED" w:rsidRDefault="001719ED" w:rsidP="001719ED">
      <w:pPr>
        <w:pStyle w:val="Avanocorpodotexto"/>
        <w:ind w:firstLine="0"/>
        <w:jc w:val="center"/>
        <w:rPr>
          <w:sz w:val="28"/>
          <w:szCs w:val="28"/>
        </w:rPr>
      </w:pPr>
    </w:p>
    <w:p w:rsidR="001719ED" w:rsidRDefault="001719ED" w:rsidP="001719ED">
      <w:pPr>
        <w:pStyle w:val="Avanocorpodotex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719ED" w:rsidRDefault="009E3F36" w:rsidP="001719ED">
      <w:pPr>
        <w:jc w:val="center"/>
        <w:rPr>
          <w:color w:val="222222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54.25pt;margin-top:-.25pt;width:220.4pt;height:0;z-index:251660288" o:connectortype="straight"/>
        </w:pict>
      </w:r>
      <w:r>
        <w:rPr>
          <w:noProof/>
          <w:sz w:val="28"/>
          <w:szCs w:val="28"/>
        </w:rPr>
        <w:pict>
          <v:shape id="_x0000_s1028" type="#_x0000_t32" style="position:absolute;left:0;text-align:left;margin-left:10.7pt;margin-top:-.25pt;width:102.65pt;height:0;z-index:251659264" o:connectortype="straight"/>
        </w:pict>
      </w:r>
      <w:r w:rsidR="001719ED">
        <w:rPr>
          <w:sz w:val="28"/>
          <w:szCs w:val="28"/>
        </w:rPr>
        <w:t xml:space="preserve">Dario </w:t>
      </w:r>
      <w:proofErr w:type="spellStart"/>
      <w:r w:rsidR="001719ED">
        <w:rPr>
          <w:sz w:val="28"/>
          <w:szCs w:val="28"/>
        </w:rPr>
        <w:t>Venzke</w:t>
      </w:r>
      <w:proofErr w:type="spellEnd"/>
      <w:r w:rsidR="001719ED">
        <w:rPr>
          <w:sz w:val="28"/>
          <w:szCs w:val="28"/>
        </w:rPr>
        <w:t xml:space="preserve">                                           </w:t>
      </w:r>
      <w:r w:rsidR="001719ED" w:rsidRPr="0046167E">
        <w:rPr>
          <w:color w:val="222222"/>
          <w:sz w:val="28"/>
          <w:szCs w:val="28"/>
          <w:shd w:val="clear" w:color="auto" w:fill="FFFFFF"/>
        </w:rPr>
        <w:t xml:space="preserve">Maria De Fátima </w:t>
      </w:r>
      <w:proofErr w:type="spellStart"/>
      <w:r w:rsidR="001719ED" w:rsidRPr="0046167E">
        <w:rPr>
          <w:color w:val="222222"/>
          <w:sz w:val="28"/>
          <w:szCs w:val="28"/>
          <w:shd w:val="clear" w:color="auto" w:fill="FFFFFF"/>
        </w:rPr>
        <w:t>Maximila</w:t>
      </w:r>
      <w:proofErr w:type="spellEnd"/>
      <w:r w:rsidR="001719ED" w:rsidRPr="0046167E">
        <w:rPr>
          <w:color w:val="222222"/>
          <w:sz w:val="28"/>
          <w:szCs w:val="28"/>
          <w:shd w:val="clear" w:color="auto" w:fill="FFFFFF"/>
        </w:rPr>
        <w:t xml:space="preserve"> Rocha</w:t>
      </w:r>
    </w:p>
    <w:p w:rsidR="001719ED" w:rsidRDefault="001719ED" w:rsidP="001719ED">
      <w:pPr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   Vereador</w:t>
      </w:r>
      <w:r w:rsidRPr="00653979">
        <w:rPr>
          <w:rFonts w:ascii="Courier New" w:hAnsi="Courier New" w:cs="Courier New"/>
          <w:bCs/>
          <w:sz w:val="22"/>
          <w:szCs w:val="22"/>
        </w:rPr>
        <w:t xml:space="preserve">          </w:t>
      </w:r>
      <w:r>
        <w:rPr>
          <w:rFonts w:ascii="Courier New" w:hAnsi="Courier New" w:cs="Courier New"/>
          <w:bCs/>
          <w:sz w:val="22"/>
          <w:szCs w:val="22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r>
        <w:rPr>
          <w:rFonts w:ascii="Courier New" w:hAnsi="Courier New" w:cs="Courier New"/>
          <w:bCs/>
          <w:sz w:val="22"/>
          <w:szCs w:val="22"/>
        </w:rPr>
        <w:t>Vereadora</w:t>
      </w:r>
    </w:p>
    <w:p w:rsidR="001719ED" w:rsidRDefault="001719ED" w:rsidP="001719ED">
      <w:pPr>
        <w:jc w:val="center"/>
        <w:rPr>
          <w:color w:val="222222"/>
          <w:sz w:val="28"/>
          <w:szCs w:val="28"/>
          <w:shd w:val="clear" w:color="auto" w:fill="FFFFFF"/>
        </w:rPr>
      </w:pPr>
    </w:p>
    <w:p w:rsidR="001719ED" w:rsidRDefault="001719ED" w:rsidP="001719ED">
      <w:pPr>
        <w:jc w:val="center"/>
        <w:rPr>
          <w:color w:val="222222"/>
          <w:sz w:val="28"/>
          <w:szCs w:val="28"/>
          <w:shd w:val="clear" w:color="auto" w:fill="FFFFFF"/>
        </w:rPr>
      </w:pPr>
    </w:p>
    <w:p w:rsidR="001719ED" w:rsidRDefault="009E3F36" w:rsidP="001719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left:0;text-align:left;margin-left:26.4pt;margin-top:14.55pt;width:152.85pt;height:0;z-index:251661312" o:connectortype="straight"/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297.75pt;margin-top:14.55pt;width:171.15pt;height:0;z-index:251662336" o:connectortype="straight"/>
        </w:pict>
      </w:r>
    </w:p>
    <w:p w:rsidR="001719ED" w:rsidRDefault="001719ED" w:rsidP="001719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Gilmar Carlos </w:t>
      </w:r>
      <w:proofErr w:type="spellStart"/>
      <w:r>
        <w:rPr>
          <w:sz w:val="28"/>
          <w:szCs w:val="28"/>
        </w:rPr>
        <w:t>Schlesener</w:t>
      </w:r>
      <w:proofErr w:type="spellEnd"/>
      <w:r>
        <w:rPr>
          <w:sz w:val="28"/>
          <w:szCs w:val="28"/>
        </w:rPr>
        <w:t xml:space="preserve">                                </w:t>
      </w:r>
      <w:r w:rsidRPr="0046167E">
        <w:rPr>
          <w:sz w:val="28"/>
          <w:szCs w:val="28"/>
        </w:rPr>
        <w:t xml:space="preserve">Juliano </w:t>
      </w:r>
      <w:proofErr w:type="spellStart"/>
      <w:r w:rsidRPr="0046167E">
        <w:rPr>
          <w:sz w:val="28"/>
          <w:szCs w:val="28"/>
        </w:rPr>
        <w:t>Hobuss</w:t>
      </w:r>
      <w:proofErr w:type="spellEnd"/>
      <w:r w:rsidRPr="0046167E">
        <w:rPr>
          <w:sz w:val="28"/>
          <w:szCs w:val="28"/>
        </w:rPr>
        <w:t xml:space="preserve"> </w:t>
      </w:r>
      <w:proofErr w:type="spellStart"/>
      <w:r w:rsidRPr="0046167E">
        <w:rPr>
          <w:sz w:val="28"/>
          <w:szCs w:val="28"/>
        </w:rPr>
        <w:t>Buch</w:t>
      </w:r>
      <w:r>
        <w:rPr>
          <w:sz w:val="28"/>
          <w:szCs w:val="28"/>
        </w:rPr>
        <w:t>w</w:t>
      </w:r>
      <w:r w:rsidRPr="0046167E">
        <w:rPr>
          <w:sz w:val="28"/>
          <w:szCs w:val="28"/>
        </w:rPr>
        <w:t>eitz</w:t>
      </w:r>
      <w:proofErr w:type="spellEnd"/>
    </w:p>
    <w:p w:rsidR="001719ED" w:rsidRDefault="001719ED" w:rsidP="001719ED">
      <w:pPr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       Vereador</w:t>
      </w:r>
      <w:r w:rsidRPr="00653979">
        <w:rPr>
          <w:rFonts w:ascii="Courier New" w:hAnsi="Courier New" w:cs="Courier New"/>
          <w:bCs/>
          <w:sz w:val="22"/>
          <w:szCs w:val="22"/>
        </w:rPr>
        <w:t xml:space="preserve">          </w:t>
      </w:r>
      <w:r>
        <w:rPr>
          <w:rFonts w:ascii="Courier New" w:hAnsi="Courier New" w:cs="Courier New"/>
          <w:bCs/>
          <w:sz w:val="22"/>
          <w:szCs w:val="22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rFonts w:ascii="Courier New" w:hAnsi="Courier New" w:cs="Courier New"/>
          <w:bCs/>
          <w:sz w:val="22"/>
          <w:szCs w:val="22"/>
        </w:rPr>
        <w:t>Vereador</w:t>
      </w:r>
      <w:proofErr w:type="spellEnd"/>
    </w:p>
    <w:p w:rsidR="001719ED" w:rsidRDefault="001719ED" w:rsidP="001719ED">
      <w:pPr>
        <w:pStyle w:val="Avanocorpodotexto"/>
        <w:ind w:firstLine="0"/>
        <w:jc w:val="center"/>
        <w:rPr>
          <w:sz w:val="28"/>
          <w:szCs w:val="28"/>
        </w:rPr>
      </w:pPr>
    </w:p>
    <w:p w:rsidR="001719ED" w:rsidRPr="00DC23B1" w:rsidRDefault="001719ED" w:rsidP="001719ED">
      <w:pPr>
        <w:pStyle w:val="Avanocorpodotexto"/>
        <w:ind w:firstLine="0"/>
        <w:jc w:val="center"/>
        <w:rPr>
          <w:sz w:val="28"/>
          <w:szCs w:val="28"/>
        </w:rPr>
      </w:pPr>
    </w:p>
    <w:p w:rsidR="001719ED" w:rsidRPr="00DC23B1" w:rsidRDefault="001719ED" w:rsidP="001719ED">
      <w:pPr>
        <w:jc w:val="center"/>
        <w:rPr>
          <w:sz w:val="28"/>
          <w:szCs w:val="28"/>
        </w:rPr>
      </w:pPr>
      <w:r w:rsidRPr="00DC23B1"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 xml:space="preserve">                                    </w:t>
      </w:r>
      <w:r w:rsidRPr="00DC23B1">
        <w:rPr>
          <w:sz w:val="28"/>
          <w:szCs w:val="28"/>
        </w:rPr>
        <w:t>____________________</w:t>
      </w:r>
    </w:p>
    <w:p w:rsidR="001719ED" w:rsidRDefault="001719ED" w:rsidP="001719ED">
      <w:pPr>
        <w:pStyle w:val="Avanocorpodotex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>
        <w:rPr>
          <w:sz w:val="28"/>
          <w:szCs w:val="28"/>
        </w:rPr>
        <w:t xml:space="preserve">                                               Rui Carlos Peter</w:t>
      </w:r>
    </w:p>
    <w:p w:rsidR="001719ED" w:rsidRDefault="001719ED" w:rsidP="001719ED">
      <w:pPr>
        <w:jc w:val="center"/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 xml:space="preserve">Vereador  </w:t>
      </w:r>
      <w:r w:rsidRPr="00653979">
        <w:rPr>
          <w:rFonts w:ascii="Courier New" w:hAnsi="Courier New" w:cs="Courier New"/>
          <w:bCs/>
          <w:sz w:val="22"/>
          <w:szCs w:val="22"/>
        </w:rPr>
        <w:t xml:space="preserve">         </w:t>
      </w:r>
      <w:r>
        <w:rPr>
          <w:rFonts w:ascii="Courier New" w:hAnsi="Courier New" w:cs="Courier New"/>
          <w:bCs/>
          <w:sz w:val="22"/>
          <w:szCs w:val="22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rFonts w:ascii="Courier New" w:hAnsi="Courier New" w:cs="Courier New"/>
          <w:bCs/>
          <w:sz w:val="22"/>
          <w:szCs w:val="22"/>
        </w:rPr>
        <w:t>Vereador</w:t>
      </w:r>
      <w:proofErr w:type="spellEnd"/>
    </w:p>
    <w:p w:rsidR="001719ED" w:rsidRDefault="001719ED" w:rsidP="001719ED">
      <w:pPr>
        <w:jc w:val="center"/>
        <w:rPr>
          <w:sz w:val="22"/>
          <w:szCs w:val="22"/>
        </w:rPr>
      </w:pPr>
    </w:p>
    <w:p w:rsidR="001719ED" w:rsidRDefault="001719ED" w:rsidP="001719ED">
      <w:pPr>
        <w:jc w:val="center"/>
        <w:rPr>
          <w:sz w:val="22"/>
          <w:szCs w:val="22"/>
        </w:rPr>
      </w:pPr>
    </w:p>
    <w:p w:rsidR="001719ED" w:rsidRDefault="001719ED" w:rsidP="001719ED">
      <w:pPr>
        <w:jc w:val="center"/>
        <w:rPr>
          <w:sz w:val="22"/>
          <w:szCs w:val="22"/>
        </w:rPr>
      </w:pPr>
    </w:p>
    <w:p w:rsidR="001719ED" w:rsidRDefault="001719ED" w:rsidP="001719ED">
      <w:pPr>
        <w:jc w:val="center"/>
        <w:rPr>
          <w:sz w:val="22"/>
          <w:szCs w:val="22"/>
        </w:rPr>
      </w:pPr>
    </w:p>
    <w:p w:rsidR="001719ED" w:rsidRDefault="001719ED" w:rsidP="001719ED">
      <w:pPr>
        <w:jc w:val="center"/>
        <w:rPr>
          <w:sz w:val="22"/>
          <w:szCs w:val="22"/>
        </w:rPr>
      </w:pPr>
    </w:p>
    <w:p w:rsidR="001719ED" w:rsidRDefault="009E3F36" w:rsidP="001719E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194.15pt;margin-top:.05pt;width:110.7pt;height:0;z-index:251663360" o:connectortype="straight"/>
        </w:pict>
      </w:r>
      <w:r w:rsidR="001719ED" w:rsidRPr="002B1BCC">
        <w:rPr>
          <w:sz w:val="28"/>
          <w:szCs w:val="28"/>
        </w:rPr>
        <w:t xml:space="preserve">Vilson </w:t>
      </w:r>
      <w:proofErr w:type="spellStart"/>
      <w:r w:rsidR="001719ED" w:rsidRPr="002B1BCC">
        <w:rPr>
          <w:sz w:val="28"/>
          <w:szCs w:val="28"/>
        </w:rPr>
        <w:t>Pieper</w:t>
      </w:r>
      <w:proofErr w:type="spellEnd"/>
    </w:p>
    <w:p w:rsidR="001719ED" w:rsidRDefault="001719ED" w:rsidP="001719ED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Vereador</w:t>
      </w:r>
    </w:p>
    <w:p w:rsidR="001719ED" w:rsidRDefault="001719ED" w:rsidP="001719ED">
      <w:pPr>
        <w:shd w:val="clear" w:color="auto" w:fill="FFFFFF"/>
        <w:jc w:val="both"/>
        <w:rPr>
          <w:rFonts w:ascii="Courier New" w:hAnsi="Courier New" w:cs="Courier New"/>
          <w:sz w:val="22"/>
          <w:szCs w:val="22"/>
        </w:rPr>
      </w:pPr>
    </w:p>
    <w:p w:rsidR="001719ED" w:rsidRPr="00D4542F" w:rsidRDefault="001719ED" w:rsidP="001719ED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sz w:val="22"/>
        </w:rPr>
      </w:pPr>
    </w:p>
    <w:p w:rsidR="00373C60" w:rsidRPr="00373C60" w:rsidRDefault="00373C60" w:rsidP="00C45D3E">
      <w:pPr>
        <w:pStyle w:val="Padro"/>
        <w:spacing w:line="18" w:lineRule="atLeast"/>
        <w:jc w:val="center"/>
        <w:rPr>
          <w:rFonts w:ascii="Courier New" w:hAnsi="Courier New" w:cs="Courier New"/>
        </w:rPr>
      </w:pPr>
    </w:p>
    <w:sectPr w:rsidR="00373C60" w:rsidRPr="00373C60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36" w:rsidRDefault="009E3F36">
      <w:r>
        <w:separator/>
      </w:r>
    </w:p>
  </w:endnote>
  <w:endnote w:type="continuationSeparator" w:id="0">
    <w:p w:rsidR="009E3F36" w:rsidRDefault="009E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36" w:rsidRDefault="009E3F36">
      <w:r>
        <w:separator/>
      </w:r>
    </w:p>
  </w:footnote>
  <w:footnote w:type="continuationSeparator" w:id="0">
    <w:p w:rsidR="009E3F36" w:rsidRDefault="009E3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F36" w:rsidRDefault="009E3F3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3F36" w:rsidRDefault="009E3F3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E3F36" w:rsidRDefault="009E3F3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E3F36" w:rsidRDefault="009E3F3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E3F36" w:rsidRDefault="009E3F3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E3F36" w:rsidRPr="00C71AFF" w:rsidRDefault="009E3F36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279C"/>
    <w:rsid w:val="00005288"/>
    <w:rsid w:val="00023A05"/>
    <w:rsid w:val="00025549"/>
    <w:rsid w:val="00027081"/>
    <w:rsid w:val="000340E9"/>
    <w:rsid w:val="0004092A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0F7FF0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719ED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1E7A78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83965"/>
    <w:rsid w:val="00296A3C"/>
    <w:rsid w:val="00297DB2"/>
    <w:rsid w:val="002A68DF"/>
    <w:rsid w:val="002B4A93"/>
    <w:rsid w:val="002D08BF"/>
    <w:rsid w:val="002D3BAF"/>
    <w:rsid w:val="002D647D"/>
    <w:rsid w:val="002D6F64"/>
    <w:rsid w:val="002E1A79"/>
    <w:rsid w:val="002E4FF1"/>
    <w:rsid w:val="002E5734"/>
    <w:rsid w:val="002F44B3"/>
    <w:rsid w:val="002F75D7"/>
    <w:rsid w:val="003010A7"/>
    <w:rsid w:val="00303469"/>
    <w:rsid w:val="003106B5"/>
    <w:rsid w:val="00310B4C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3C60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2FBA"/>
    <w:rsid w:val="00425814"/>
    <w:rsid w:val="004277CC"/>
    <w:rsid w:val="004359B2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D6A4C"/>
    <w:rsid w:val="004E4A99"/>
    <w:rsid w:val="004E5AD4"/>
    <w:rsid w:val="004F2524"/>
    <w:rsid w:val="004F66AD"/>
    <w:rsid w:val="004F78A8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2AB3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5F1286"/>
    <w:rsid w:val="0060375E"/>
    <w:rsid w:val="00616438"/>
    <w:rsid w:val="0062119F"/>
    <w:rsid w:val="00635FDA"/>
    <w:rsid w:val="00656B2F"/>
    <w:rsid w:val="00663DBF"/>
    <w:rsid w:val="0067732A"/>
    <w:rsid w:val="0068567F"/>
    <w:rsid w:val="0068701D"/>
    <w:rsid w:val="006A4293"/>
    <w:rsid w:val="006A5EE0"/>
    <w:rsid w:val="006B47CD"/>
    <w:rsid w:val="006B4973"/>
    <w:rsid w:val="006B763F"/>
    <w:rsid w:val="006C3C52"/>
    <w:rsid w:val="006D0B4B"/>
    <w:rsid w:val="006F2468"/>
    <w:rsid w:val="006F496B"/>
    <w:rsid w:val="006F5204"/>
    <w:rsid w:val="00700A8E"/>
    <w:rsid w:val="0070479D"/>
    <w:rsid w:val="00705836"/>
    <w:rsid w:val="00715F92"/>
    <w:rsid w:val="00726898"/>
    <w:rsid w:val="00730509"/>
    <w:rsid w:val="00734BD0"/>
    <w:rsid w:val="00742256"/>
    <w:rsid w:val="00755620"/>
    <w:rsid w:val="00763AFF"/>
    <w:rsid w:val="007826FB"/>
    <w:rsid w:val="00784896"/>
    <w:rsid w:val="00794295"/>
    <w:rsid w:val="00795D19"/>
    <w:rsid w:val="007B3955"/>
    <w:rsid w:val="007C05D7"/>
    <w:rsid w:val="007C15E6"/>
    <w:rsid w:val="007C71E5"/>
    <w:rsid w:val="007D188D"/>
    <w:rsid w:val="007E55B8"/>
    <w:rsid w:val="007F1AE4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E47B7"/>
    <w:rsid w:val="008F6508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3F36"/>
    <w:rsid w:val="009E5614"/>
    <w:rsid w:val="009F63AD"/>
    <w:rsid w:val="009F6FBE"/>
    <w:rsid w:val="00A27FDB"/>
    <w:rsid w:val="00A34BE1"/>
    <w:rsid w:val="00A413F9"/>
    <w:rsid w:val="00A41808"/>
    <w:rsid w:val="00A51850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36F2"/>
    <w:rsid w:val="00C33FB8"/>
    <w:rsid w:val="00C42E41"/>
    <w:rsid w:val="00C45D3E"/>
    <w:rsid w:val="00C56F7F"/>
    <w:rsid w:val="00C70BD8"/>
    <w:rsid w:val="00C71AFF"/>
    <w:rsid w:val="00C7338E"/>
    <w:rsid w:val="00C76D67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5886"/>
    <w:rsid w:val="00D46873"/>
    <w:rsid w:val="00D518DE"/>
    <w:rsid w:val="00D5388A"/>
    <w:rsid w:val="00D60F93"/>
    <w:rsid w:val="00D620C5"/>
    <w:rsid w:val="00D6773F"/>
    <w:rsid w:val="00D7336C"/>
    <w:rsid w:val="00D91A23"/>
    <w:rsid w:val="00D932AA"/>
    <w:rsid w:val="00D93BF7"/>
    <w:rsid w:val="00D93C26"/>
    <w:rsid w:val="00D95590"/>
    <w:rsid w:val="00D971C8"/>
    <w:rsid w:val="00DA4CC8"/>
    <w:rsid w:val="00DA60F3"/>
    <w:rsid w:val="00DA7A7C"/>
    <w:rsid w:val="00DB1A31"/>
    <w:rsid w:val="00DB7E51"/>
    <w:rsid w:val="00DB7F72"/>
    <w:rsid w:val="00DC1515"/>
    <w:rsid w:val="00DC500E"/>
    <w:rsid w:val="00DD0811"/>
    <w:rsid w:val="00DD17EF"/>
    <w:rsid w:val="00DD1F98"/>
    <w:rsid w:val="00DD3274"/>
    <w:rsid w:val="00DE003A"/>
    <w:rsid w:val="00DE090B"/>
    <w:rsid w:val="00DE2CCC"/>
    <w:rsid w:val="00DE3439"/>
    <w:rsid w:val="00DE3749"/>
    <w:rsid w:val="00DF70B1"/>
    <w:rsid w:val="00E046ED"/>
    <w:rsid w:val="00E1089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3EB3"/>
    <w:rsid w:val="00FB15F5"/>
    <w:rsid w:val="00FB7206"/>
    <w:rsid w:val="00FC167E"/>
    <w:rsid w:val="00FD6A35"/>
    <w:rsid w:val="00FE32B8"/>
    <w:rsid w:val="00FF157B"/>
    <w:rsid w:val="00FF26ED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  <o:rules v:ext="edit">
        <o:r id="V:Rule6" type="connector" idref="#_x0000_s1032"/>
        <o:r id="V:Rule7" type="connector" idref="#_x0000_s1029"/>
        <o:r id="V:Rule8" type="connector" idref="#_x0000_s1031"/>
        <o:r id="V:Rule9" type="connector" idref="#_x0000_s1030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96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customStyle="1" w:styleId="Avanocorpodotexto">
    <w:name w:val="Avanço corpo do texto"/>
    <w:basedOn w:val="Padro"/>
    <w:rsid w:val="001719ED"/>
    <w:pPr>
      <w:tabs>
        <w:tab w:val="left" w:pos="851"/>
      </w:tabs>
      <w:ind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933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14</cp:revision>
  <cp:lastPrinted>2017-02-27T17:51:00Z</cp:lastPrinted>
  <dcterms:created xsi:type="dcterms:W3CDTF">2013-07-01T13:22:00Z</dcterms:created>
  <dcterms:modified xsi:type="dcterms:W3CDTF">2017-02-27T17:51:00Z</dcterms:modified>
</cp:coreProperties>
</file>