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F0617">
        <w:rPr>
          <w:rFonts w:ascii="Courier New" w:hAnsi="Courier New" w:cs="Courier New"/>
          <w:b/>
          <w:bCs/>
          <w:sz w:val="28"/>
          <w:szCs w:val="28"/>
          <w:u w:val="single"/>
        </w:rPr>
        <w:t>238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2B5380">
        <w:rPr>
          <w:rFonts w:ascii="Courier New" w:hAnsi="Courier New" w:cs="Courier New"/>
        </w:rPr>
        <w:t xml:space="preserve">drenagem de sumidouro e </w:t>
      </w:r>
      <w:proofErr w:type="spellStart"/>
      <w:r w:rsidR="002B5380">
        <w:rPr>
          <w:rFonts w:ascii="Courier New" w:hAnsi="Courier New" w:cs="Courier New"/>
        </w:rPr>
        <w:t>cascalhamento</w:t>
      </w:r>
      <w:proofErr w:type="spellEnd"/>
      <w:r w:rsidR="002B5380">
        <w:rPr>
          <w:rFonts w:ascii="Courier New" w:hAnsi="Courier New" w:cs="Courier New"/>
        </w:rPr>
        <w:t xml:space="preserve"> na Estrada Colônia Sítio, entre as residências de </w:t>
      </w:r>
      <w:proofErr w:type="spellStart"/>
      <w:r w:rsidR="002B5380">
        <w:rPr>
          <w:rFonts w:ascii="Courier New" w:hAnsi="Courier New" w:cs="Courier New"/>
        </w:rPr>
        <w:t>Rudini</w:t>
      </w:r>
      <w:proofErr w:type="spellEnd"/>
      <w:r w:rsidR="002B5380">
        <w:rPr>
          <w:rFonts w:ascii="Courier New" w:hAnsi="Courier New" w:cs="Courier New"/>
        </w:rPr>
        <w:t xml:space="preserve"> Dias e Ailton Soares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2B5380">
        <w:rPr>
          <w:rFonts w:ascii="Courier New" w:hAnsi="Courier New" w:cs="Courier New"/>
        </w:rPr>
        <w:t xml:space="preserve">drenagem de sumidouro e </w:t>
      </w:r>
      <w:proofErr w:type="spellStart"/>
      <w:r w:rsidR="002B5380">
        <w:rPr>
          <w:rFonts w:ascii="Courier New" w:hAnsi="Courier New" w:cs="Courier New"/>
        </w:rPr>
        <w:t>cascalhamento</w:t>
      </w:r>
      <w:proofErr w:type="spellEnd"/>
      <w:r w:rsidR="002B5380">
        <w:rPr>
          <w:rFonts w:ascii="Courier New" w:hAnsi="Courier New" w:cs="Courier New"/>
        </w:rPr>
        <w:t xml:space="preserve"> na Estrada Colônia Sítio, entre as residências de </w:t>
      </w:r>
      <w:proofErr w:type="spellStart"/>
      <w:r w:rsidR="002B5380">
        <w:rPr>
          <w:rFonts w:ascii="Courier New" w:hAnsi="Courier New" w:cs="Courier New"/>
        </w:rPr>
        <w:t>Rudini</w:t>
      </w:r>
      <w:proofErr w:type="spellEnd"/>
      <w:r w:rsidR="002B5380">
        <w:rPr>
          <w:rFonts w:ascii="Courier New" w:hAnsi="Courier New" w:cs="Courier New"/>
        </w:rPr>
        <w:t xml:space="preserve"> Dias e Ailton Soares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76DDF" w:rsidRPr="00E76DDF">
        <w:rPr>
          <w:rFonts w:ascii="Courier New" w:hAnsi="Courier New" w:cs="Courier New"/>
        </w:rPr>
        <w:t>Procurado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com problema de trafegabilidade. Sendo assim, o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 xml:space="preserve"> vereador</w:t>
      </w:r>
      <w:r w:rsidR="00E76DDF">
        <w:rPr>
          <w:rFonts w:ascii="Courier New" w:hAnsi="Courier New" w:cs="Courier New"/>
        </w:rPr>
        <w:t>es</w:t>
      </w:r>
      <w:r w:rsidR="00E76DDF" w:rsidRPr="00E76DDF">
        <w:rPr>
          <w:rFonts w:ascii="Courier New" w:hAnsi="Courier New" w:cs="Courier New"/>
        </w:rPr>
        <w:t xml:space="preserve"> proponente</w:t>
      </w:r>
      <w:r w:rsidR="00E76DDF">
        <w:rPr>
          <w:rFonts w:ascii="Courier New" w:hAnsi="Courier New" w:cs="Courier New"/>
        </w:rPr>
        <w:t>s</w:t>
      </w:r>
      <w:r w:rsidR="00E76DDF" w:rsidRPr="00E76DDF">
        <w:rPr>
          <w:rFonts w:ascii="Courier New" w:hAnsi="Courier New" w:cs="Courier New"/>
        </w:rPr>
        <w:t>, solicita</w:t>
      </w:r>
      <w:r w:rsidR="00E76DDF">
        <w:rPr>
          <w:rFonts w:ascii="Courier New" w:hAnsi="Courier New" w:cs="Courier New"/>
        </w:rPr>
        <w:t>m</w:t>
      </w:r>
      <w:r w:rsidR="00E76DDF" w:rsidRPr="00E76DDF">
        <w:rPr>
          <w:rFonts w:ascii="Courier New" w:hAnsi="Courier New" w:cs="Courier New"/>
        </w:rPr>
        <w:t xml:space="preserve"> brevidade no atendimento desta proposição que atende aos anseios da população.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6D68D8">
        <w:rPr>
          <w:rFonts w:ascii="Courier New" w:hAnsi="Courier New" w:cs="Courier New"/>
          <w:sz w:val="23"/>
          <w:szCs w:val="23"/>
        </w:rPr>
        <w:t>10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8F0" w:rsidRDefault="00FC08F0">
      <w:r>
        <w:separator/>
      </w:r>
    </w:p>
  </w:endnote>
  <w:endnote w:type="continuationSeparator" w:id="0">
    <w:p w:rsidR="00FC08F0" w:rsidRDefault="00FC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8F0" w:rsidRDefault="00FC08F0">
      <w:r>
        <w:separator/>
      </w:r>
    </w:p>
  </w:footnote>
  <w:footnote w:type="continuationSeparator" w:id="0">
    <w:p w:rsidR="00FC08F0" w:rsidRDefault="00FC0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2015-11-16T12:37:00Z</dcterms:created>
  <dcterms:modified xsi:type="dcterms:W3CDTF">2015-11-16T12:40:00Z</dcterms:modified>
</cp:coreProperties>
</file>