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F4356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2F4356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A3052B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A3052B">
        <w:rPr>
          <w:rFonts w:ascii="Courier New" w:hAnsi="Courier New" w:cs="Courier New"/>
          <w:color w:val="000000" w:themeColor="text1"/>
        </w:rPr>
        <w:t xml:space="preserve"> na estrada Santa Cole</w:t>
      </w:r>
      <w:r w:rsidR="00387210">
        <w:rPr>
          <w:rFonts w:ascii="Courier New" w:hAnsi="Courier New" w:cs="Courier New"/>
          <w:color w:val="000000" w:themeColor="text1"/>
        </w:rPr>
        <w:t>ta, no trecho compreendido entre</w:t>
      </w:r>
      <w:r w:rsidR="00A3052B">
        <w:rPr>
          <w:rFonts w:ascii="Courier New" w:hAnsi="Courier New" w:cs="Courier New"/>
          <w:color w:val="000000" w:themeColor="text1"/>
        </w:rPr>
        <w:t xml:space="preserve"> as residências de Vilmar Peter e Iris </w:t>
      </w:r>
      <w:proofErr w:type="spellStart"/>
      <w:r w:rsidR="00A3052B">
        <w:rPr>
          <w:rFonts w:ascii="Courier New" w:hAnsi="Courier New" w:cs="Courier New"/>
          <w:color w:val="000000" w:themeColor="text1"/>
        </w:rPr>
        <w:t>Leitzke</w:t>
      </w:r>
      <w:proofErr w:type="spellEnd"/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2F4356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2F4356">
        <w:rPr>
          <w:rFonts w:ascii="Courier New" w:hAnsi="Courier New" w:cs="Courier New"/>
        </w:rPr>
        <w:t>A Secretaria Municipal de Obras, Infraestrutura e Saneamento</w:t>
      </w:r>
      <w:proofErr w:type="gramEnd"/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A3052B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A3052B">
        <w:rPr>
          <w:rFonts w:ascii="Courier New" w:hAnsi="Courier New" w:cs="Courier New"/>
          <w:color w:val="000000" w:themeColor="text1"/>
        </w:rPr>
        <w:t xml:space="preserve"> na estrada Santa Cole</w:t>
      </w:r>
      <w:r w:rsidR="00387210">
        <w:rPr>
          <w:rFonts w:ascii="Courier New" w:hAnsi="Courier New" w:cs="Courier New"/>
          <w:color w:val="000000" w:themeColor="text1"/>
        </w:rPr>
        <w:t>ta, no trecho compreendido entre</w:t>
      </w:r>
      <w:r w:rsidR="00A3052B">
        <w:rPr>
          <w:rFonts w:ascii="Courier New" w:hAnsi="Courier New" w:cs="Courier New"/>
          <w:color w:val="000000" w:themeColor="text1"/>
        </w:rPr>
        <w:t xml:space="preserve"> as residências de Vilmar Peter e Iris </w:t>
      </w:r>
      <w:proofErr w:type="spellStart"/>
      <w:r w:rsidR="00A3052B">
        <w:rPr>
          <w:rFonts w:ascii="Courier New" w:hAnsi="Courier New" w:cs="Courier New"/>
          <w:color w:val="000000" w:themeColor="text1"/>
        </w:rPr>
        <w:t>Leitzke</w:t>
      </w:r>
      <w:proofErr w:type="spellEnd"/>
      <w:r w:rsidR="00A3052B" w:rsidRPr="00022A81">
        <w:rPr>
          <w:rFonts w:ascii="Courier New" w:hAnsi="Courier New" w:cs="Courier New"/>
          <w:color w:val="000000" w:themeColor="text1"/>
        </w:rPr>
        <w:t>.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A3052B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022A81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022A81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F4356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FC" w:rsidRDefault="00CE43FC">
      <w:r>
        <w:separator/>
      </w:r>
    </w:p>
  </w:endnote>
  <w:endnote w:type="continuationSeparator" w:id="0">
    <w:p w:rsidR="00CE43FC" w:rsidRDefault="00CE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FC" w:rsidRDefault="00CE43FC">
      <w:r>
        <w:separator/>
      </w:r>
    </w:p>
  </w:footnote>
  <w:footnote w:type="continuationSeparator" w:id="0">
    <w:p w:rsidR="00CE43FC" w:rsidRDefault="00CE4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4356"/>
    <w:rsid w:val="002F7E94"/>
    <w:rsid w:val="003010A7"/>
    <w:rsid w:val="00310D15"/>
    <w:rsid w:val="00316C97"/>
    <w:rsid w:val="003528F6"/>
    <w:rsid w:val="00386BB4"/>
    <w:rsid w:val="00387210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4A88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CB8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3052B"/>
    <w:rsid w:val="00A44449"/>
    <w:rsid w:val="00A51850"/>
    <w:rsid w:val="00A54CCB"/>
    <w:rsid w:val="00A62431"/>
    <w:rsid w:val="00A62E98"/>
    <w:rsid w:val="00A64030"/>
    <w:rsid w:val="00A712B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248B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43FC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23</cp:revision>
  <cp:lastPrinted>2014-02-28T13:24:00Z</cp:lastPrinted>
  <dcterms:created xsi:type="dcterms:W3CDTF">2013-02-01T11:54:00Z</dcterms:created>
  <dcterms:modified xsi:type="dcterms:W3CDTF">2014-03-10T23:47:00Z</dcterms:modified>
</cp:coreProperties>
</file>