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D0F22">
        <w:rPr>
          <w:rFonts w:ascii="Courier New" w:hAnsi="Courier New" w:cs="Courier New"/>
          <w:b/>
          <w:bCs/>
          <w:sz w:val="28"/>
          <w:szCs w:val="28"/>
          <w:u w:val="single"/>
        </w:rPr>
        <w:t>234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 </w:t>
      </w:r>
    </w:p>
    <w:p w:rsidR="00AD0F22" w:rsidRPr="001D21CD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instalação de uma luminária pública na Avenida Dezessete de Abril em frente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residência de Paulo Francisco </w:t>
      </w:r>
      <w:proofErr w:type="spellStart"/>
      <w:r>
        <w:rPr>
          <w:rFonts w:ascii="Courier New" w:hAnsi="Courier New" w:cs="Courier New"/>
        </w:rPr>
        <w:t>Henke</w:t>
      </w:r>
      <w:proofErr w:type="spellEnd"/>
      <w:r>
        <w:rPr>
          <w:rFonts w:ascii="Courier New" w:hAnsi="Courier New" w:cs="Courier New"/>
        </w:rPr>
        <w:t xml:space="preserve"> no novo poste.</w:t>
      </w:r>
    </w:p>
    <w:p w:rsidR="00AD0F22" w:rsidRDefault="00AD0F22" w:rsidP="00AD0F2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D0F22" w:rsidRDefault="00AD0F22" w:rsidP="00AD0F22">
      <w:pPr>
        <w:pStyle w:val="Padro"/>
        <w:ind w:left="424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Saneamento, solicitando</w:t>
      </w:r>
      <w:r w:rsidRPr="00B36E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instalação de uma luminária pública na Avenida Dezessete de Abril em frente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residência de Paulo Francisco </w:t>
      </w:r>
      <w:proofErr w:type="spellStart"/>
      <w:r>
        <w:rPr>
          <w:rFonts w:ascii="Courier New" w:hAnsi="Courier New" w:cs="Courier New"/>
        </w:rPr>
        <w:t>Henke</w:t>
      </w:r>
      <w:proofErr w:type="spellEnd"/>
      <w:r>
        <w:rPr>
          <w:rFonts w:ascii="Courier New" w:hAnsi="Courier New" w:cs="Courier New"/>
        </w:rPr>
        <w:t xml:space="preserve"> no novo poste.</w:t>
      </w: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D0F22" w:rsidRDefault="00AD0F22" w:rsidP="00AD0F2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D0F22" w:rsidRPr="0085112F" w:rsidRDefault="00AD0F22" w:rsidP="00AD0F2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A presente proposição tem como objetivo a iluminação do referido local, o qual tem um alto trafego de veículos, e a falta de iluminação se torna um perigo ao local. Sendo assim, o vereador proponente solicita urgência no atendimento desta proposição.</w:t>
      </w:r>
    </w:p>
    <w:p w:rsidR="00BD752D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AD0F22">
        <w:rPr>
          <w:rFonts w:ascii="Courier New" w:hAnsi="Courier New" w:cs="Courier New"/>
        </w:rPr>
        <w:t>19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03E5B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E848F4" w:rsidP="00D03E5B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  <w:r w:rsidRPr="00E848F4"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05pt;margin-top:8.75pt;width:138.45pt;height:1.55pt;flip:x y;z-index:251657728" o:connectortype="straight"/>
        </w:pict>
      </w:r>
    </w:p>
    <w:p w:rsidR="00C23CC7" w:rsidRPr="00390F99" w:rsidRDefault="00C23CC7" w:rsidP="00D03E5B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</w:p>
    <w:p w:rsidR="00C23CC7" w:rsidRPr="00390F99" w:rsidRDefault="00F90837" w:rsidP="00D03E5B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</w:p>
    <w:p w:rsidR="00A62431" w:rsidRPr="00390F99" w:rsidRDefault="00C23CC7" w:rsidP="00D03E5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>Vereador</w:t>
      </w:r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6FE" w:rsidRDefault="007706FE">
      <w:r>
        <w:separator/>
      </w:r>
    </w:p>
  </w:endnote>
  <w:endnote w:type="continuationSeparator" w:id="1">
    <w:p w:rsidR="007706FE" w:rsidRDefault="00770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6FE" w:rsidRDefault="007706FE">
      <w:r>
        <w:separator/>
      </w:r>
    </w:p>
  </w:footnote>
  <w:footnote w:type="continuationSeparator" w:id="1">
    <w:p w:rsidR="007706FE" w:rsidRDefault="00770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37" w:rsidRDefault="00E848F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Pr="00C71AFF" w:rsidRDefault="00F9083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527B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7B3D"/>
    <w:rsid w:val="00447C7C"/>
    <w:rsid w:val="0046416B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252D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2EA2"/>
    <w:rsid w:val="00755620"/>
    <w:rsid w:val="00755CD0"/>
    <w:rsid w:val="00763AFF"/>
    <w:rsid w:val="007706FE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C3AF1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0F22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17BBF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03E5B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48F4"/>
    <w:rsid w:val="00E87580"/>
    <w:rsid w:val="00EB6D42"/>
    <w:rsid w:val="00EC2E99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4B1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2014-12-08T12:16:00Z</cp:lastPrinted>
  <dcterms:created xsi:type="dcterms:W3CDTF">2014-12-05T19:18:00Z</dcterms:created>
  <dcterms:modified xsi:type="dcterms:W3CDTF">2014-12-19T12:50:00Z</dcterms:modified>
</cp:coreProperties>
</file>