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F518D86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4D99A69" w:rsidR="009826CC" w:rsidRPr="008C0F0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À</w:t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445A50">
        <w:rPr>
          <w:rFonts w:ascii="Arial" w:hAnsi="Arial" w:cs="Arial"/>
          <w:b/>
          <w:bCs/>
          <w:color w:val="auto"/>
          <w:sz w:val="24"/>
          <w:szCs w:val="24"/>
          <w:u w:val="single"/>
        </w:rPr>
        <w:t>19/2026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54E598D1" w14:textId="77777777" w:rsidR="009826CC" w:rsidRPr="008C0F0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14:paraId="07245BFA" w14:textId="27568BA3" w:rsidR="009826CC" w:rsidRPr="008C0F0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14:paraId="18E93554" w14:textId="77777777" w:rsidR="009826C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14:paraId="0441EB89" w14:textId="77777777" w:rsidR="009D3074" w:rsidRDefault="009D3074" w:rsidP="009D307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3FDF47" w14:textId="253BDAB4" w:rsidR="009D3074" w:rsidRPr="009D3074" w:rsidRDefault="009D3074" w:rsidP="009D307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3074">
        <w:rPr>
          <w:rFonts w:ascii="Arial" w:hAnsi="Arial" w:cs="Arial"/>
          <w:b/>
          <w:bCs/>
          <w:sz w:val="24"/>
          <w:szCs w:val="24"/>
        </w:rPr>
        <w:t>JUSTIFICATIVA</w:t>
      </w:r>
    </w:p>
    <w:p w14:paraId="393456B4" w14:textId="77777777" w:rsidR="009D3074" w:rsidRDefault="009D3074" w:rsidP="009D3074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0F6ADA" w14:textId="77777777" w:rsidR="009D3074" w:rsidRDefault="009D3074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3074">
        <w:rPr>
          <w:rFonts w:ascii="Arial" w:hAnsi="Arial" w:cs="Arial"/>
          <w:sz w:val="24"/>
          <w:szCs w:val="24"/>
        </w:rPr>
        <w:t>O presente Projeto de Lei tem por finalidade instituir o Programa Municipal de Incentivo à Doação de Sangue no Município de Arroio do Padre/RS, com o objetivo de ampliar a conscientização da população, promover campanhas educativas e fortalecer a cultura da doação voluntária e regular de sangue.</w:t>
      </w:r>
    </w:p>
    <w:p w14:paraId="02B897CF" w14:textId="249A1474" w:rsidR="009D3074" w:rsidRDefault="009D3074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3074">
        <w:rPr>
          <w:rFonts w:ascii="Arial" w:hAnsi="Arial" w:cs="Arial"/>
          <w:sz w:val="24"/>
          <w:szCs w:val="24"/>
        </w:rPr>
        <w:t>A iniciativa se mostra de grande relevância social, uma vez que a doação de sangue é um ato de solidariedade essencial para garantir o abastecimento dos bancos de sangue regionais, especialmente do Hemocentro de Pelotas, responsável por atender não apenas Arroio do Padre, mas toda a região sul do Estado. Nos períodos de maior demanda, a insuficiência de estoques pode comprometer cirurgias, atendimentos de urgência, tratamentos de doenças graves e demais procedimentos hospitalares que dependem diretamente de transfusões.</w:t>
      </w:r>
    </w:p>
    <w:p w14:paraId="3CFB9B38" w14:textId="7EA49BEA" w:rsidR="009D3074" w:rsidRPr="009D3074" w:rsidRDefault="009D3074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3074">
        <w:rPr>
          <w:rFonts w:ascii="Arial" w:hAnsi="Arial" w:cs="Arial"/>
          <w:sz w:val="24"/>
          <w:szCs w:val="24"/>
        </w:rPr>
        <w:t>É importante destacar que o Município de Arroio do Padre, por suas características territoriais e populacionais, não possui hemocentro próprio, o que torna ainda mais necessário incentivar o engajamento dos moradores em campanhas de doação e ampliar ações educativas permanentes.</w:t>
      </w:r>
    </w:p>
    <w:p w14:paraId="1B7E8DDC" w14:textId="77777777" w:rsidR="009D3074" w:rsidRPr="009D3074" w:rsidRDefault="009D3074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sz w:val="24"/>
          <w:szCs w:val="24"/>
        </w:rPr>
        <w:t>Sob o ponto de vista jurídico, o Projeto de Lei apresenta plena constitucionalidade e legitimidade legislativa, uma vez que:</w:t>
      </w:r>
    </w:p>
    <w:p w14:paraId="6114F495" w14:textId="77777777" w:rsidR="009D3074" w:rsidRPr="009D3074" w:rsidRDefault="009D3074" w:rsidP="009D3074">
      <w:pPr>
        <w:pStyle w:val="Padro"/>
        <w:numPr>
          <w:ilvl w:val="0"/>
          <w:numId w:val="19"/>
        </w:numPr>
        <w:tabs>
          <w:tab w:val="clear" w:pos="720"/>
          <w:tab w:val="left" w:pos="708"/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sz w:val="24"/>
          <w:szCs w:val="24"/>
        </w:rPr>
        <w:t>Não gera aumento de despesa obrigatória ao Poder Executivo;</w:t>
      </w:r>
    </w:p>
    <w:p w14:paraId="7BF7D2CA" w14:textId="77777777" w:rsidR="009D3074" w:rsidRPr="009D3074" w:rsidRDefault="009D3074" w:rsidP="009D3074">
      <w:pPr>
        <w:pStyle w:val="Padro"/>
        <w:numPr>
          <w:ilvl w:val="0"/>
          <w:numId w:val="19"/>
        </w:numPr>
        <w:tabs>
          <w:tab w:val="clear" w:pos="720"/>
          <w:tab w:val="left" w:pos="708"/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sz w:val="24"/>
          <w:szCs w:val="24"/>
        </w:rPr>
        <w:t>Não cria cargos, funções ou estruturas administrativas;</w:t>
      </w:r>
    </w:p>
    <w:p w14:paraId="6D5E8757" w14:textId="77777777" w:rsidR="009D3074" w:rsidRPr="009D3074" w:rsidRDefault="009D3074" w:rsidP="009D3074">
      <w:pPr>
        <w:pStyle w:val="Padro"/>
        <w:numPr>
          <w:ilvl w:val="0"/>
          <w:numId w:val="19"/>
        </w:numPr>
        <w:tabs>
          <w:tab w:val="clear" w:pos="720"/>
          <w:tab w:val="left" w:pos="708"/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sz w:val="24"/>
          <w:szCs w:val="24"/>
        </w:rPr>
        <w:t>Não interfere na organização interna da Administração Pública;</w:t>
      </w:r>
    </w:p>
    <w:p w14:paraId="046F1A87" w14:textId="77777777" w:rsidR="009D3074" w:rsidRDefault="009D3074" w:rsidP="00391E38">
      <w:pPr>
        <w:pStyle w:val="Padro"/>
        <w:numPr>
          <w:ilvl w:val="0"/>
          <w:numId w:val="19"/>
        </w:numPr>
        <w:tabs>
          <w:tab w:val="clear" w:pos="720"/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sz w:val="24"/>
          <w:szCs w:val="24"/>
        </w:rPr>
        <w:t>Atua exclusivamente no âmbito de campanhas educativas, de caráter programático e orientador, o que é permitido ao Poder Legislativo.</w:t>
      </w:r>
    </w:p>
    <w:p w14:paraId="02ADFF61" w14:textId="77777777" w:rsidR="00391E38" w:rsidRDefault="009D3074" w:rsidP="00391E38">
      <w:pPr>
        <w:pStyle w:val="Padro"/>
        <w:tabs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3074">
        <w:rPr>
          <w:rFonts w:ascii="Arial" w:hAnsi="Arial" w:cs="Arial"/>
          <w:sz w:val="24"/>
          <w:szCs w:val="24"/>
        </w:rPr>
        <w:t>O Supremo Tribunal Federal, em reiteradas decisões, reconhece que o Legislativo municipal pode propor leis que instituam programas, campanhas, semanas temáticas e ações educativas, desde que não criem obrigações financeiras diretas ao Executivo nem disponham sobre atribuições administrativas específicas (RE 745.811, ADI 5.419, entre outros).</w:t>
      </w:r>
    </w:p>
    <w:p w14:paraId="3D540CFD" w14:textId="682AE149" w:rsidR="009D3074" w:rsidRPr="009D3074" w:rsidRDefault="00391E38" w:rsidP="00391E38">
      <w:pPr>
        <w:pStyle w:val="Padro"/>
        <w:tabs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3074" w:rsidRPr="009D3074">
        <w:rPr>
          <w:rFonts w:ascii="Arial" w:hAnsi="Arial" w:cs="Arial"/>
          <w:sz w:val="24"/>
          <w:szCs w:val="24"/>
        </w:rPr>
        <w:t>Do mesmo modo, o Tribunal de Contas do Estado do Rio Grande do Sul tem entendimento consolidado de que normas de orientação, conscientização e incentivo se inserem na competência legislativa municipal, desde que respeitados os limites orçamentários e administrativos.</w:t>
      </w:r>
    </w:p>
    <w:p w14:paraId="4EF81544" w14:textId="77777777" w:rsidR="00391E38" w:rsidRDefault="00391E38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F5A3B49" w14:textId="77777777" w:rsidR="00391E38" w:rsidRDefault="00391E38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7709AA4" w14:textId="77777777" w:rsidR="00391E38" w:rsidRDefault="00391E38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C8311A9" w14:textId="45E96C14" w:rsidR="009D3074" w:rsidRPr="009D3074" w:rsidRDefault="00391E38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3074" w:rsidRPr="009D3074">
        <w:rPr>
          <w:rFonts w:ascii="Arial" w:hAnsi="Arial" w:cs="Arial"/>
          <w:sz w:val="24"/>
          <w:szCs w:val="24"/>
        </w:rPr>
        <w:t>A Lei Orgânica Municipal e o Regimento Interno da Câmara também conferem ao Legislativo competência para propor matérias de interesse social, saúde pública e campanhas educativas, o que reforça a pertinência da presente proposição.</w:t>
      </w:r>
    </w:p>
    <w:p w14:paraId="2B4972BD" w14:textId="26E427B0" w:rsidR="009D3074" w:rsidRPr="009D3074" w:rsidRDefault="00391E38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3074" w:rsidRPr="009D3074">
        <w:rPr>
          <w:rFonts w:ascii="Arial" w:hAnsi="Arial" w:cs="Arial"/>
          <w:sz w:val="24"/>
          <w:szCs w:val="24"/>
        </w:rPr>
        <w:t>Assim, trata-se de um projeto simples, eficiente, de baixo custo e de alto impacto social, capaz de salvar vidas, ampliar a participação comunitária e fortalecer valores de solidariedade e cidadania no Município de Arroio do Padre.</w:t>
      </w:r>
    </w:p>
    <w:p w14:paraId="3BC3772E" w14:textId="19D35E69" w:rsidR="009D3074" w:rsidRPr="009D3074" w:rsidRDefault="00391E38" w:rsidP="009D3074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3074" w:rsidRPr="009D3074">
        <w:rPr>
          <w:rFonts w:ascii="Arial" w:hAnsi="Arial" w:cs="Arial"/>
          <w:sz w:val="24"/>
          <w:szCs w:val="24"/>
        </w:rPr>
        <w:t>Diante de sua relevância, constitucionalidade e claro interesse público, solicitamos o apoio dos nobres Vereadores para a aprovação do Programa Municipal de Incentivo à Doação de Sangue.</w:t>
      </w:r>
    </w:p>
    <w:p w14:paraId="39230F65" w14:textId="77777777" w:rsidR="009D3074" w:rsidRPr="009D3074" w:rsidRDefault="009D3074" w:rsidP="009D307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67ABD2C" w14:textId="77777777" w:rsidR="005D153C" w:rsidRPr="009D3074" w:rsidRDefault="005D153C" w:rsidP="009D307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2C50FB2D" w14:textId="08527D4F" w:rsidR="00391E38" w:rsidRDefault="00391E38" w:rsidP="0039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sz w:val="24"/>
          <w:szCs w:val="24"/>
        </w:rPr>
        <w:t xml:space="preserve">Arroio do Padre/RS </w:t>
      </w:r>
      <w:r w:rsidR="00C93DA8">
        <w:rPr>
          <w:rFonts w:ascii="Arial" w:hAnsi="Arial" w:cs="Arial"/>
          <w:sz w:val="24"/>
          <w:szCs w:val="24"/>
        </w:rPr>
        <w:t>19 de março</w:t>
      </w:r>
      <w:r w:rsidRPr="009D3074">
        <w:rPr>
          <w:rFonts w:ascii="Arial" w:hAnsi="Arial" w:cs="Arial"/>
          <w:sz w:val="24"/>
          <w:szCs w:val="24"/>
        </w:rPr>
        <w:t xml:space="preserve"> de 202</w:t>
      </w:r>
      <w:r w:rsidR="00C93DA8">
        <w:rPr>
          <w:rFonts w:ascii="Arial" w:hAnsi="Arial" w:cs="Arial"/>
          <w:sz w:val="24"/>
          <w:szCs w:val="24"/>
        </w:rPr>
        <w:t>6</w:t>
      </w:r>
      <w:r w:rsidRPr="009D3074">
        <w:rPr>
          <w:rFonts w:ascii="Arial" w:hAnsi="Arial" w:cs="Arial"/>
          <w:sz w:val="24"/>
          <w:szCs w:val="24"/>
        </w:rPr>
        <w:t>.</w:t>
      </w:r>
    </w:p>
    <w:p w14:paraId="3BE22482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49DCF9" w14:textId="77777777" w:rsidR="00391E38" w:rsidRPr="009D3074" w:rsidRDefault="00391E38" w:rsidP="0039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C0B0A2" w14:textId="77777777" w:rsidR="00391E38" w:rsidRPr="009D3074" w:rsidRDefault="00391E38" w:rsidP="00391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45150A" w14:textId="77777777" w:rsidR="00391E38" w:rsidRPr="009D3074" w:rsidRDefault="00391E38" w:rsidP="0039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44E078" w14:textId="77777777" w:rsidR="00391E38" w:rsidRPr="009D3074" w:rsidRDefault="00391E38" w:rsidP="0039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1E645282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  <w:r w:rsidRPr="00485BA7">
        <w:rPr>
          <w:rFonts w:ascii="Arial" w:hAnsi="Arial" w:cs="Arial"/>
          <w:b/>
        </w:rPr>
        <w:t>ANGÉLICA BEHLING WACHHOLZ (PP)</w:t>
      </w:r>
    </w:p>
    <w:p w14:paraId="42B0CF6D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1E630ADD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09BE02D2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597EF19A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76078D70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1ACA027E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85BA7">
        <w:rPr>
          <w:rFonts w:ascii="Arial" w:hAnsi="Arial" w:cs="Arial"/>
          <w:b/>
        </w:rPr>
        <w:t>JODELE VAHL SCHLSENER (PP)</w:t>
      </w:r>
    </w:p>
    <w:p w14:paraId="52CE588A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51278BE2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752E5090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0CD5A0FF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7A8E13B3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3796BBA7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</w:t>
      </w:r>
    </w:p>
    <w:p w14:paraId="2CA9D8CD" w14:textId="77777777" w:rsidR="00391E38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  <w:r w:rsidRPr="00485BA7">
        <w:rPr>
          <w:rFonts w:ascii="Arial" w:hAnsi="Arial" w:cs="Arial"/>
          <w:b/>
        </w:rPr>
        <w:t>CLÁUDIO ANDRÉ TESSMER (UNIÃO)</w:t>
      </w:r>
    </w:p>
    <w:p w14:paraId="0AEEEFDE" w14:textId="77777777" w:rsidR="00391E38" w:rsidRPr="00414EFA" w:rsidRDefault="00391E38" w:rsidP="00391E38">
      <w:pPr>
        <w:spacing w:after="0" w:line="240" w:lineRule="auto"/>
        <w:jc w:val="center"/>
        <w:rPr>
          <w:rFonts w:ascii="Arial" w:hAnsi="Arial" w:cs="Arial"/>
          <w:b/>
        </w:rPr>
      </w:pPr>
    </w:p>
    <w:p w14:paraId="4A7A91D9" w14:textId="77777777" w:rsidR="004940D8" w:rsidRDefault="004940D8" w:rsidP="0016484D">
      <w:pPr>
        <w:jc w:val="right"/>
        <w:rPr>
          <w:rFonts w:ascii="Arial" w:hAnsi="Arial" w:cs="Arial"/>
        </w:rPr>
      </w:pPr>
    </w:p>
    <w:p w14:paraId="32998434" w14:textId="46719E6D" w:rsidR="004940D8" w:rsidRDefault="004940D8" w:rsidP="001F6C6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8699681" w14:textId="77777777" w:rsidR="00BB36D2" w:rsidRPr="00B179F9" w:rsidRDefault="00BB36D2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5BFA715" w14:textId="76AF57D9" w:rsidR="00BB36D2" w:rsidRPr="00A669D2" w:rsidRDefault="00BB36D2" w:rsidP="00BB36D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0479B0C4" w14:textId="77777777" w:rsidR="00BB36D2" w:rsidRPr="00A669D2" w:rsidRDefault="00BB36D2" w:rsidP="00BB36D2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B7F0467" w14:textId="77777777" w:rsidR="00BB36D2" w:rsidRPr="00A669D2" w:rsidRDefault="00BB36D2" w:rsidP="00BB36D2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D8BBE8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2FADA0F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2451A84B" w14:textId="77777777" w:rsidR="00485BA7" w:rsidRPr="00414EFA" w:rsidRDefault="00485BA7" w:rsidP="00485BA7">
      <w:pPr>
        <w:spacing w:after="0" w:line="240" w:lineRule="auto"/>
        <w:jc w:val="center"/>
        <w:rPr>
          <w:rFonts w:ascii="Arial" w:hAnsi="Arial" w:cs="Arial"/>
          <w:b/>
        </w:rPr>
      </w:pPr>
    </w:p>
    <w:p w14:paraId="6ABB94A4" w14:textId="77777777" w:rsidR="004940D8" w:rsidRDefault="004940D8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1507FD48" w14:textId="77777777" w:rsidR="00391E38" w:rsidRDefault="00391E38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1E0A66D7" w14:textId="77777777" w:rsidR="00391E38" w:rsidRDefault="00391E38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06AB6E51" w14:textId="77777777" w:rsidR="00391E38" w:rsidRDefault="00391E38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01FC4944" w14:textId="77777777" w:rsidR="00391E38" w:rsidRDefault="00391E38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208757C4" w14:textId="77777777" w:rsidR="00391E38" w:rsidRDefault="00391E38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938FD7F" w14:textId="0BB61CFA" w:rsidR="00BB36D2" w:rsidRPr="008C0F05" w:rsidRDefault="00BB36D2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414EFA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391E38">
        <w:rPr>
          <w:rFonts w:ascii="Arial" w:hAnsi="Arial" w:cs="Arial"/>
          <w:b/>
          <w:bCs/>
          <w:color w:val="auto"/>
          <w:sz w:val="24"/>
          <w:szCs w:val="24"/>
          <w:u w:val="single"/>
        </w:rPr>
        <w:t>7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, DE </w:t>
      </w:r>
      <w:r w:rsidR="00445A50">
        <w:rPr>
          <w:rFonts w:ascii="Arial" w:hAnsi="Arial" w:cs="Arial"/>
          <w:b/>
          <w:bCs/>
          <w:color w:val="auto"/>
          <w:sz w:val="24"/>
          <w:szCs w:val="24"/>
          <w:u w:val="single"/>
        </w:rPr>
        <w:t>19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445A50">
        <w:rPr>
          <w:rFonts w:ascii="Arial" w:hAnsi="Arial" w:cs="Arial"/>
          <w:b/>
          <w:bCs/>
          <w:color w:val="auto"/>
          <w:sz w:val="24"/>
          <w:szCs w:val="24"/>
          <w:u w:val="single"/>
        </w:rPr>
        <w:t>MARÇO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</w:t>
      </w:r>
      <w:r w:rsidR="00445A50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1F3CCB42" w14:textId="29B39FD6" w:rsidR="00485BA7" w:rsidRPr="00485BA7" w:rsidRDefault="00485BA7" w:rsidP="00485BA7">
      <w:pPr>
        <w:ind w:left="3402"/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Institui o Programa Municipal de Incentivo à Doação de Sangue no Município de Arroio do Padre/RS, e dá outras providências.</w:t>
      </w:r>
    </w:p>
    <w:p w14:paraId="3E230FD8" w14:textId="77777777" w:rsidR="00391E38" w:rsidRDefault="00391E38" w:rsidP="009D307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F63F0DF" w14:textId="77777777" w:rsidR="00391E38" w:rsidRDefault="00391E38" w:rsidP="009D307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A4E576C" w14:textId="6223B858" w:rsidR="00485BA7" w:rsidRDefault="00485BA7" w:rsidP="009D307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b/>
          <w:bCs/>
          <w:sz w:val="24"/>
          <w:szCs w:val="24"/>
        </w:rPr>
        <w:t xml:space="preserve">Os vereadores </w:t>
      </w:r>
      <w:r w:rsidRPr="009D3074">
        <w:rPr>
          <w:rFonts w:ascii="Arial" w:hAnsi="Arial" w:cs="Arial"/>
          <w:b/>
          <w:sz w:val="24"/>
          <w:szCs w:val="24"/>
        </w:rPr>
        <w:t>Angélica Behling Wachholz (PP)</w:t>
      </w:r>
      <w:r w:rsidR="009D3074">
        <w:rPr>
          <w:rFonts w:ascii="Arial" w:hAnsi="Arial" w:cs="Arial"/>
          <w:b/>
          <w:sz w:val="24"/>
          <w:szCs w:val="24"/>
        </w:rPr>
        <w:t>,</w:t>
      </w:r>
      <w:r w:rsidRPr="009D3074">
        <w:rPr>
          <w:rFonts w:ascii="Arial" w:hAnsi="Arial" w:cs="Arial"/>
          <w:b/>
          <w:sz w:val="24"/>
          <w:szCs w:val="24"/>
        </w:rPr>
        <w:t xml:space="preserve"> Jodele Vahl Schlsener (PP)</w:t>
      </w:r>
      <w:r w:rsidR="009D3074">
        <w:rPr>
          <w:rFonts w:ascii="Arial" w:hAnsi="Arial" w:cs="Arial"/>
          <w:b/>
          <w:sz w:val="24"/>
          <w:szCs w:val="24"/>
        </w:rPr>
        <w:t xml:space="preserve"> e </w:t>
      </w:r>
      <w:r w:rsidRPr="009D3074">
        <w:rPr>
          <w:rFonts w:ascii="Arial" w:hAnsi="Arial" w:cs="Arial"/>
          <w:b/>
          <w:sz w:val="24"/>
          <w:szCs w:val="24"/>
        </w:rPr>
        <w:t>Cláudio André Tessmer (União),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 xml:space="preserve">no uso de suas atribuições legais conferidas pela Lei Orgânica Municipal, </w:t>
      </w:r>
      <w:r w:rsidR="009D3074">
        <w:rPr>
          <w:rFonts w:ascii="Arial" w:hAnsi="Arial" w:cs="Arial"/>
          <w:sz w:val="24"/>
          <w:szCs w:val="24"/>
        </w:rPr>
        <w:t xml:space="preserve">em união de esforços, </w:t>
      </w:r>
      <w:r w:rsidRPr="00485BA7">
        <w:rPr>
          <w:rFonts w:ascii="Arial" w:hAnsi="Arial" w:cs="Arial"/>
          <w:sz w:val="24"/>
          <w:szCs w:val="24"/>
        </w:rPr>
        <w:t>especialmente por também atuar</w:t>
      </w:r>
      <w:r w:rsidRPr="009D3074">
        <w:rPr>
          <w:rFonts w:ascii="Arial" w:hAnsi="Arial" w:cs="Arial"/>
          <w:sz w:val="24"/>
          <w:szCs w:val="24"/>
        </w:rPr>
        <w:t>em e defenderem</w:t>
      </w:r>
      <w:r w:rsidRPr="00485BA7">
        <w:rPr>
          <w:rFonts w:ascii="Arial" w:hAnsi="Arial" w:cs="Arial"/>
          <w:sz w:val="24"/>
          <w:szCs w:val="24"/>
        </w:rPr>
        <w:t xml:space="preserve"> </w:t>
      </w:r>
      <w:r w:rsidR="009D3074">
        <w:rPr>
          <w:rFonts w:ascii="Arial" w:hAnsi="Arial" w:cs="Arial"/>
          <w:sz w:val="24"/>
          <w:szCs w:val="24"/>
        </w:rPr>
        <w:t>pautas na</w:t>
      </w:r>
      <w:r w:rsidRPr="00485BA7">
        <w:rPr>
          <w:rFonts w:ascii="Arial" w:hAnsi="Arial" w:cs="Arial"/>
          <w:sz w:val="24"/>
          <w:szCs w:val="24"/>
        </w:rPr>
        <w:t xml:space="preserve"> área da saúde e visando promover políticas públicas voltadas à proteção da vida, apresenta o seguinte Projeto de Lei:</w:t>
      </w:r>
    </w:p>
    <w:p w14:paraId="68734D82" w14:textId="77777777" w:rsidR="009D3074" w:rsidRPr="00485BA7" w:rsidRDefault="009D3074" w:rsidP="009D307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BE7E5F" w14:textId="19EDBD5A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1º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 xml:space="preserve">Fica instituído, no âmbito do Município de Arroio do Padre/RS, o </w:t>
      </w:r>
      <w:r w:rsidRPr="00485BA7">
        <w:rPr>
          <w:rFonts w:ascii="Arial" w:hAnsi="Arial" w:cs="Arial"/>
          <w:b/>
          <w:bCs/>
          <w:sz w:val="24"/>
          <w:szCs w:val="24"/>
        </w:rPr>
        <w:t>Programa Municipal de Incentivo à Doação de Sangue</w:t>
      </w:r>
      <w:r w:rsidRPr="00485BA7">
        <w:rPr>
          <w:rFonts w:ascii="Arial" w:hAnsi="Arial" w:cs="Arial"/>
          <w:sz w:val="24"/>
          <w:szCs w:val="24"/>
        </w:rPr>
        <w:t>, com o objetivo de promover, conscientizar, apoiar, incentivar e mobilizar a população para a doação voluntária e regular de sangue.</w:t>
      </w:r>
    </w:p>
    <w:p w14:paraId="06B4E463" w14:textId="3E082F32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2º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>São objetivos do Programa:</w:t>
      </w:r>
    </w:p>
    <w:p w14:paraId="1BDD5E94" w14:textId="77777777" w:rsidR="009D3074" w:rsidRPr="009D3074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sz w:val="24"/>
          <w:szCs w:val="24"/>
        </w:rPr>
        <w:t>I – Conscientizar a população sobre a importância da doação de sangue como ato solidário e essencial à saúde pública;</w:t>
      </w:r>
    </w:p>
    <w:p w14:paraId="236930D7" w14:textId="77777777" w:rsidR="009D3074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sz w:val="24"/>
          <w:szCs w:val="24"/>
        </w:rPr>
        <w:br/>
        <w:t>II – Estimular a doação voluntária e habitual, evitando a escassez de estoques nos hemocentros da região;</w:t>
      </w:r>
    </w:p>
    <w:p w14:paraId="159EF019" w14:textId="2E62E7F3" w:rsidR="009D3074" w:rsidRPr="009D3074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sz w:val="24"/>
          <w:szCs w:val="24"/>
        </w:rPr>
        <w:t>III – Estabelecer parcerias com órgãos públicos, hospitais, hemocentros, entidades da sociedade civil e instituições privadas;</w:t>
      </w:r>
    </w:p>
    <w:p w14:paraId="44917C23" w14:textId="6A11F929" w:rsidR="009D3074" w:rsidRPr="009D3074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sz w:val="24"/>
          <w:szCs w:val="24"/>
        </w:rPr>
        <w:t>IV – Realizar campanhas educativas e de mobilização, presenciais e digitais, em escolas, unidades de saúde, rádios, redes sociais e demais meios de comunicação;</w:t>
      </w:r>
    </w:p>
    <w:p w14:paraId="64AA52F3" w14:textId="4E908C62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sz w:val="24"/>
          <w:szCs w:val="24"/>
        </w:rPr>
        <w:t>V – Oferecer apoio logístico aos doadores residentes no município para viabilizar o deslocamento aos locais de coleta.</w:t>
      </w:r>
    </w:p>
    <w:p w14:paraId="44616EE7" w14:textId="45BF914C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3º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>O Poder Executivo poderá firmar parcerias com o Hemocentro Regiona</w:t>
      </w:r>
      <w:r w:rsidR="009D3074">
        <w:rPr>
          <w:rFonts w:ascii="Arial" w:hAnsi="Arial" w:cs="Arial"/>
          <w:sz w:val="24"/>
          <w:szCs w:val="24"/>
        </w:rPr>
        <w:t>l de Pelotas</w:t>
      </w:r>
      <w:r w:rsidRPr="00485BA7">
        <w:rPr>
          <w:rFonts w:ascii="Arial" w:hAnsi="Arial" w:cs="Arial"/>
          <w:sz w:val="24"/>
          <w:szCs w:val="24"/>
        </w:rPr>
        <w:t xml:space="preserve"> e demais instituições públicas e privadas de saúde, para realização de campanhas periódicas e ações itinerantes de coleta de sangue.</w:t>
      </w:r>
    </w:p>
    <w:p w14:paraId="39B0272A" w14:textId="47443D67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4º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>Fica o Poder Executivo autorizado a fornecer transporte gratuito, quando necessário, aos munícipes previamente cadastrados como doadores, para fins de deslocamento ao Hemocentro Regional.</w:t>
      </w:r>
    </w:p>
    <w:p w14:paraId="10919856" w14:textId="77777777" w:rsidR="00391E38" w:rsidRDefault="00391E38" w:rsidP="00485BA7">
      <w:pPr>
        <w:jc w:val="both"/>
        <w:rPr>
          <w:rFonts w:ascii="Arial" w:hAnsi="Arial" w:cs="Arial"/>
          <w:sz w:val="24"/>
          <w:szCs w:val="24"/>
        </w:rPr>
      </w:pPr>
    </w:p>
    <w:p w14:paraId="296261F2" w14:textId="77777777" w:rsidR="00391E38" w:rsidRDefault="00391E38" w:rsidP="00485BA7">
      <w:pPr>
        <w:jc w:val="both"/>
        <w:rPr>
          <w:rFonts w:ascii="Arial" w:hAnsi="Arial" w:cs="Arial"/>
          <w:sz w:val="24"/>
          <w:szCs w:val="24"/>
        </w:rPr>
      </w:pPr>
    </w:p>
    <w:p w14:paraId="01885635" w14:textId="77777777" w:rsidR="00C93DA8" w:rsidRDefault="00C93DA8" w:rsidP="00485BA7">
      <w:pPr>
        <w:jc w:val="both"/>
        <w:rPr>
          <w:rFonts w:ascii="Arial" w:hAnsi="Arial" w:cs="Arial"/>
          <w:sz w:val="24"/>
          <w:szCs w:val="24"/>
        </w:rPr>
      </w:pPr>
    </w:p>
    <w:p w14:paraId="35DB459C" w14:textId="25FD4D39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sz w:val="24"/>
          <w:szCs w:val="24"/>
        </w:rPr>
        <w:t>§1º O cadastramento dos doadores será realizado junto à Secretaria Municipal de Saúde.</w:t>
      </w:r>
      <w:r w:rsidRPr="00485BA7">
        <w:rPr>
          <w:rFonts w:ascii="Arial" w:hAnsi="Arial" w:cs="Arial"/>
          <w:sz w:val="24"/>
          <w:szCs w:val="24"/>
        </w:rPr>
        <w:br/>
        <w:t>§2º O transporte será ofertado prioritariamente em datas agendadas de campanhas ou conforme disponibilidade.</w:t>
      </w:r>
    </w:p>
    <w:p w14:paraId="7A4DFCCF" w14:textId="006878CC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5º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 xml:space="preserve">Os servidores públicos municipais que comprovarem a doação voluntária de sangue terão direito à </w:t>
      </w:r>
      <w:r w:rsidRPr="00485BA7">
        <w:rPr>
          <w:rFonts w:ascii="Arial" w:hAnsi="Arial" w:cs="Arial"/>
          <w:b/>
          <w:bCs/>
          <w:sz w:val="24"/>
          <w:szCs w:val="24"/>
        </w:rPr>
        <w:t>dispensa remunerada de um dia de trabalho</w:t>
      </w:r>
      <w:r w:rsidRPr="00485BA7">
        <w:rPr>
          <w:rFonts w:ascii="Arial" w:hAnsi="Arial" w:cs="Arial"/>
          <w:sz w:val="24"/>
          <w:szCs w:val="24"/>
        </w:rPr>
        <w:t>, conforme legislação federal pertinente, sem prejuízo de seus vencimentos.</w:t>
      </w:r>
    </w:p>
    <w:p w14:paraId="1CE877B4" w14:textId="77777777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Parágrafo único</w:t>
      </w:r>
      <w:r w:rsidRPr="00485BA7">
        <w:rPr>
          <w:rFonts w:ascii="Arial" w:hAnsi="Arial" w:cs="Arial"/>
          <w:sz w:val="24"/>
          <w:szCs w:val="24"/>
        </w:rPr>
        <w:t>. A comprovação deverá ser realizada mediante apresentação de documento emitido pelo hemocentro ou entidade coletora credenciada.</w:t>
      </w:r>
    </w:p>
    <w:p w14:paraId="7A48E13F" w14:textId="6269A1A3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6º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 xml:space="preserve">Poderão ser concedidos </w:t>
      </w:r>
      <w:r w:rsidRPr="00485BA7">
        <w:rPr>
          <w:rFonts w:ascii="Arial" w:hAnsi="Arial" w:cs="Arial"/>
          <w:b/>
          <w:bCs/>
          <w:sz w:val="24"/>
          <w:szCs w:val="24"/>
        </w:rPr>
        <w:t>certificados de reconhecimento</w:t>
      </w:r>
      <w:r w:rsidRPr="00485BA7">
        <w:rPr>
          <w:rFonts w:ascii="Arial" w:hAnsi="Arial" w:cs="Arial"/>
          <w:sz w:val="24"/>
          <w:szCs w:val="24"/>
        </w:rPr>
        <w:t>, menções honrosas e selos “Munícipe Doador Solidário” àqueles que contribuírem de forma habitual com o programa, mediante critérios definidos em regulamento.</w:t>
      </w:r>
    </w:p>
    <w:p w14:paraId="7392E54B" w14:textId="42BD8BB8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7º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BA7">
        <w:rPr>
          <w:rFonts w:ascii="Arial" w:hAnsi="Arial" w:cs="Arial"/>
          <w:sz w:val="24"/>
          <w:szCs w:val="24"/>
        </w:rPr>
        <w:t xml:space="preserve">O Poder Executivo poderá incluir ações do Programa no calendário de eventos oficiais do Município, especialmente durante o </w:t>
      </w:r>
      <w:r w:rsidR="00391E38" w:rsidRPr="00485BA7">
        <w:rPr>
          <w:rFonts w:ascii="Arial" w:hAnsi="Arial" w:cs="Arial"/>
          <w:b/>
          <w:bCs/>
          <w:sz w:val="24"/>
          <w:szCs w:val="24"/>
        </w:rPr>
        <w:t>junho</w:t>
      </w:r>
      <w:r w:rsidRPr="00485BA7">
        <w:rPr>
          <w:rFonts w:ascii="Arial" w:hAnsi="Arial" w:cs="Arial"/>
          <w:b/>
          <w:bCs/>
          <w:sz w:val="24"/>
          <w:szCs w:val="24"/>
        </w:rPr>
        <w:t xml:space="preserve"> Vermelho</w:t>
      </w:r>
      <w:r w:rsidRPr="00485BA7">
        <w:rPr>
          <w:rFonts w:ascii="Arial" w:hAnsi="Arial" w:cs="Arial"/>
          <w:sz w:val="24"/>
          <w:szCs w:val="24"/>
        </w:rPr>
        <w:t>, mês de conscientização sobre a doação de sangue.</w:t>
      </w:r>
    </w:p>
    <w:p w14:paraId="18A8E038" w14:textId="0BED03E3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8º</w:t>
      </w:r>
      <w:r w:rsidRPr="00485BA7">
        <w:rPr>
          <w:rFonts w:ascii="Arial" w:hAnsi="Arial" w:cs="Arial"/>
          <w:sz w:val="24"/>
          <w:szCs w:val="24"/>
        </w:rPr>
        <w:t>As despesas decorrentes da presente Lei correrão por conta de dotações orçamentárias próprias, suplementadas se necessário.</w:t>
      </w:r>
    </w:p>
    <w:p w14:paraId="3EF510EA" w14:textId="70302F1D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9º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="00C339AB">
        <w:rPr>
          <w:rFonts w:ascii="Arial" w:hAnsi="Arial" w:cs="Arial"/>
          <w:sz w:val="24"/>
          <w:szCs w:val="24"/>
        </w:rPr>
        <w:t xml:space="preserve">Ficará a cargo do </w:t>
      </w:r>
      <w:r w:rsidRPr="00485BA7">
        <w:rPr>
          <w:rFonts w:ascii="Arial" w:hAnsi="Arial" w:cs="Arial"/>
          <w:sz w:val="24"/>
          <w:szCs w:val="24"/>
        </w:rPr>
        <w:t xml:space="preserve">Poder Executivo regulamentará </w:t>
      </w:r>
      <w:r w:rsidR="00C339AB">
        <w:rPr>
          <w:rFonts w:ascii="Arial" w:hAnsi="Arial" w:cs="Arial"/>
          <w:sz w:val="24"/>
          <w:szCs w:val="24"/>
        </w:rPr>
        <w:t>definir o</w:t>
      </w:r>
      <w:r w:rsidRPr="00485BA7">
        <w:rPr>
          <w:rFonts w:ascii="Arial" w:hAnsi="Arial" w:cs="Arial"/>
          <w:sz w:val="24"/>
          <w:szCs w:val="24"/>
        </w:rPr>
        <w:t xml:space="preserve"> prazo </w:t>
      </w:r>
      <w:r w:rsidR="00C339AB">
        <w:rPr>
          <w:rFonts w:ascii="Arial" w:hAnsi="Arial" w:cs="Arial"/>
          <w:sz w:val="24"/>
          <w:szCs w:val="24"/>
        </w:rPr>
        <w:t>para regulamentar a lei</w:t>
      </w:r>
      <w:r w:rsidRPr="00485BA7">
        <w:rPr>
          <w:rFonts w:ascii="Arial" w:hAnsi="Arial" w:cs="Arial"/>
          <w:sz w:val="24"/>
          <w:szCs w:val="24"/>
        </w:rPr>
        <w:t>.</w:t>
      </w:r>
    </w:p>
    <w:p w14:paraId="657C3221" w14:textId="20BB9080" w:rsidR="00485BA7" w:rsidRPr="00485BA7" w:rsidRDefault="00485BA7" w:rsidP="00485BA7">
      <w:pPr>
        <w:jc w:val="both"/>
        <w:rPr>
          <w:rFonts w:ascii="Arial" w:hAnsi="Arial" w:cs="Arial"/>
          <w:sz w:val="24"/>
          <w:szCs w:val="24"/>
        </w:rPr>
      </w:pPr>
      <w:r w:rsidRPr="00485BA7">
        <w:rPr>
          <w:rFonts w:ascii="Arial" w:hAnsi="Arial" w:cs="Arial"/>
          <w:b/>
          <w:bCs/>
          <w:sz w:val="24"/>
          <w:szCs w:val="24"/>
        </w:rPr>
        <w:t>Art. 10</w:t>
      </w:r>
      <w:r w:rsidRPr="009D3074">
        <w:rPr>
          <w:rFonts w:ascii="Arial" w:hAnsi="Arial" w:cs="Arial"/>
          <w:b/>
          <w:bCs/>
          <w:sz w:val="24"/>
          <w:szCs w:val="24"/>
        </w:rPr>
        <w:t xml:space="preserve"> </w:t>
      </w:r>
      <w:r w:rsidR="00DE6EF6" w:rsidRPr="00DE6EF6">
        <w:rPr>
          <w:rFonts w:ascii="Arial" w:hAnsi="Arial" w:cs="Arial"/>
          <w:sz w:val="24"/>
          <w:szCs w:val="24"/>
        </w:rPr>
        <w:t>Esta Lei entra</w:t>
      </w:r>
      <w:r w:rsidR="00DE6EF6">
        <w:rPr>
          <w:rFonts w:ascii="Arial" w:hAnsi="Arial" w:cs="Arial"/>
          <w:sz w:val="24"/>
          <w:szCs w:val="24"/>
        </w:rPr>
        <w:t>rá</w:t>
      </w:r>
      <w:r w:rsidR="00DE6EF6" w:rsidRPr="00DE6EF6">
        <w:rPr>
          <w:rFonts w:ascii="Arial" w:hAnsi="Arial" w:cs="Arial"/>
          <w:sz w:val="24"/>
          <w:szCs w:val="24"/>
        </w:rPr>
        <w:t xml:space="preserve"> em vigor na data de sua publicação, a qual ficará a cargo do Poder Executivo Municipal."</w:t>
      </w:r>
    </w:p>
    <w:p w14:paraId="0F4B77FE" w14:textId="77777777" w:rsidR="00E40BBF" w:rsidRPr="009D3074" w:rsidRDefault="00E40BBF" w:rsidP="00E40B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5F650" w14:textId="77777777" w:rsidR="00E40BBF" w:rsidRPr="009D3074" w:rsidRDefault="00E40BBF" w:rsidP="00E40B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ABE537" w14:textId="031C867D" w:rsidR="00E40BBF" w:rsidRDefault="00E40BBF" w:rsidP="00E40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3074">
        <w:rPr>
          <w:rFonts w:ascii="Arial" w:hAnsi="Arial" w:cs="Arial"/>
          <w:sz w:val="24"/>
          <w:szCs w:val="24"/>
        </w:rPr>
        <w:t xml:space="preserve">Arroio do Padre/RS </w:t>
      </w:r>
      <w:r w:rsidR="00C93DA8">
        <w:rPr>
          <w:rFonts w:ascii="Arial" w:hAnsi="Arial" w:cs="Arial"/>
          <w:sz w:val="24"/>
          <w:szCs w:val="24"/>
        </w:rPr>
        <w:t>19</w:t>
      </w:r>
      <w:r w:rsidR="00C93DA8" w:rsidRPr="009D3074">
        <w:rPr>
          <w:rFonts w:ascii="Arial" w:hAnsi="Arial" w:cs="Arial"/>
          <w:sz w:val="24"/>
          <w:szCs w:val="24"/>
        </w:rPr>
        <w:t xml:space="preserve"> de </w:t>
      </w:r>
      <w:r w:rsidR="00C93DA8">
        <w:rPr>
          <w:rFonts w:ascii="Arial" w:hAnsi="Arial" w:cs="Arial"/>
          <w:sz w:val="24"/>
          <w:szCs w:val="24"/>
        </w:rPr>
        <w:t>Março de 2026</w:t>
      </w:r>
      <w:r w:rsidRPr="009D3074">
        <w:rPr>
          <w:rFonts w:ascii="Arial" w:hAnsi="Arial" w:cs="Arial"/>
          <w:sz w:val="24"/>
          <w:szCs w:val="24"/>
        </w:rPr>
        <w:t>.</w:t>
      </w:r>
    </w:p>
    <w:p w14:paraId="05691D93" w14:textId="77777777" w:rsidR="00391E38" w:rsidRPr="009D3074" w:rsidRDefault="00391E38" w:rsidP="00E40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855DF3" w14:textId="77777777" w:rsidR="00E40BBF" w:rsidRPr="009D3074" w:rsidRDefault="00E40BBF" w:rsidP="00E40B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DA9D73" w14:textId="77777777" w:rsidR="00E40BBF" w:rsidRPr="009D3074" w:rsidRDefault="00E40BBF" w:rsidP="00E40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3C05D4" w14:textId="161FE96B" w:rsidR="00E40BBF" w:rsidRPr="009D3074" w:rsidRDefault="009D3074" w:rsidP="00E40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0BD1431B" w14:textId="7E5FE98A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  <w:r w:rsidRPr="00485BA7">
        <w:rPr>
          <w:rFonts w:ascii="Arial" w:hAnsi="Arial" w:cs="Arial"/>
          <w:b/>
        </w:rPr>
        <w:t>ANGÉLICA BEHLING WACHHOLZ (PP)</w:t>
      </w:r>
    </w:p>
    <w:p w14:paraId="1DFF41E4" w14:textId="77777777" w:rsidR="00391E38" w:rsidRDefault="00391E38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732346D8" w14:textId="77777777" w:rsidR="00391E38" w:rsidRDefault="00391E38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54F00266" w14:textId="77777777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04E88621" w14:textId="77777777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0F6223F3" w14:textId="4F0597CC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3D587B55" w14:textId="717E0D4D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85BA7">
        <w:rPr>
          <w:rFonts w:ascii="Arial" w:hAnsi="Arial" w:cs="Arial"/>
          <w:b/>
        </w:rPr>
        <w:t>JODELE VAHL SCHLSENER (PP)</w:t>
      </w:r>
    </w:p>
    <w:p w14:paraId="0E2B1873" w14:textId="77777777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2C50CA37" w14:textId="77777777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38888DB4" w14:textId="77777777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4987F596" w14:textId="77777777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</w:p>
    <w:p w14:paraId="1C972916" w14:textId="5EE60DFC" w:rsidR="009D3074" w:rsidRDefault="009D3074" w:rsidP="009D30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</w:t>
      </w:r>
    </w:p>
    <w:p w14:paraId="2A968145" w14:textId="64826B6D" w:rsidR="00FD5B9E" w:rsidRPr="00723379" w:rsidRDefault="009D3074" w:rsidP="00445A50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485BA7">
        <w:rPr>
          <w:rFonts w:ascii="Arial" w:hAnsi="Arial" w:cs="Arial"/>
          <w:b/>
        </w:rPr>
        <w:t>CLÁUDIO ANDRÉ TESSMER (UNIÃO)</w:t>
      </w:r>
    </w:p>
    <w:sectPr w:rsidR="00FD5B9E" w:rsidRPr="00723379" w:rsidSect="009D3074">
      <w:headerReference w:type="default" r:id="rId8"/>
      <w:pgSz w:w="11906" w:h="16838"/>
      <w:pgMar w:top="-2683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784E" w14:textId="77777777" w:rsidR="00D90511" w:rsidRDefault="00D90511">
      <w:pPr>
        <w:spacing w:after="0" w:line="240" w:lineRule="auto"/>
      </w:pPr>
      <w:r>
        <w:separator/>
      </w:r>
    </w:p>
  </w:endnote>
  <w:endnote w:type="continuationSeparator" w:id="0">
    <w:p w14:paraId="09156550" w14:textId="77777777" w:rsidR="00D90511" w:rsidRDefault="00D9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D68C" w14:textId="77777777" w:rsidR="00D90511" w:rsidRDefault="00D90511">
      <w:pPr>
        <w:spacing w:after="0" w:line="240" w:lineRule="auto"/>
      </w:pPr>
      <w:r>
        <w:separator/>
      </w:r>
    </w:p>
  </w:footnote>
  <w:footnote w:type="continuationSeparator" w:id="0">
    <w:p w14:paraId="68F4BD20" w14:textId="77777777" w:rsidR="00D90511" w:rsidRDefault="00D9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5876" w14:textId="4975146A" w:rsidR="009D3074" w:rsidRDefault="009D3074">
    <w:pPr>
      <w:pStyle w:val="Cabealho"/>
    </w:pPr>
    <w:r w:rsidRPr="00A669D2">
      <w:rPr>
        <w:rFonts w:ascii="Arial" w:hAnsi="Arial" w:cs="Arial"/>
        <w:noProof/>
        <w:color w:val="auto"/>
        <w:lang w:eastAsia="pt-BR"/>
      </w:rPr>
      <w:drawing>
        <wp:anchor distT="0" distB="0" distL="0" distR="0" simplePos="0" relativeHeight="251659264" behindDoc="0" locked="0" layoutInCell="1" allowOverlap="1" wp14:anchorId="19674E27" wp14:editId="328765D2">
          <wp:simplePos x="0" y="0"/>
          <wp:positionH relativeFrom="character">
            <wp:posOffset>2476500</wp:posOffset>
          </wp:positionH>
          <wp:positionV relativeFrom="paragraph">
            <wp:posOffset>-450215</wp:posOffset>
          </wp:positionV>
          <wp:extent cx="1057275" cy="1114425"/>
          <wp:effectExtent l="0" t="0" r="9525" b="9525"/>
          <wp:wrapSquare wrapText="bothSides"/>
          <wp:docPr id="451078834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E5D6C" w14:textId="77777777" w:rsidR="009A7001" w:rsidRDefault="009A7001">
    <w:pPr>
      <w:pStyle w:val="Cabealho"/>
      <w:jc w:val="center"/>
    </w:pPr>
  </w:p>
  <w:p w14:paraId="1EE83570" w14:textId="77777777" w:rsidR="009D3074" w:rsidRDefault="009D3074">
    <w:pPr>
      <w:pStyle w:val="Cabealho"/>
      <w:jc w:val="center"/>
    </w:pPr>
  </w:p>
  <w:p w14:paraId="1874EE74" w14:textId="77777777" w:rsidR="009D3074" w:rsidRDefault="009D3074">
    <w:pPr>
      <w:pStyle w:val="Cabealho"/>
      <w:jc w:val="center"/>
    </w:pPr>
  </w:p>
  <w:p w14:paraId="70098D49" w14:textId="77777777" w:rsidR="009D3074" w:rsidRPr="00A669D2" w:rsidRDefault="009D3074" w:rsidP="009D3074">
    <w:pPr>
      <w:spacing w:after="0" w:line="240" w:lineRule="auto"/>
      <w:jc w:val="center"/>
      <w:rPr>
        <w:rFonts w:ascii="Arial" w:hAnsi="Arial" w:cs="Arial"/>
        <w:b/>
      </w:rPr>
    </w:pPr>
    <w:r w:rsidRPr="00A669D2">
      <w:rPr>
        <w:rFonts w:ascii="Arial" w:hAnsi="Arial" w:cs="Arial"/>
        <w:b/>
      </w:rPr>
      <w:t>ESTADO DO RIO GRANDE DO SUL</w:t>
    </w:r>
  </w:p>
  <w:p w14:paraId="397E0BC0" w14:textId="77777777" w:rsidR="009D3074" w:rsidRPr="00A669D2" w:rsidRDefault="009D3074" w:rsidP="009D3074">
    <w:pPr>
      <w:spacing w:after="0" w:line="240" w:lineRule="auto"/>
      <w:jc w:val="center"/>
      <w:rPr>
        <w:rFonts w:ascii="Arial" w:hAnsi="Arial" w:cs="Arial"/>
        <w:b/>
      </w:rPr>
    </w:pPr>
    <w:r w:rsidRPr="00A669D2">
      <w:rPr>
        <w:rFonts w:ascii="Arial" w:hAnsi="Arial" w:cs="Arial"/>
        <w:b/>
      </w:rPr>
      <w:t>MUNICÍPIO DE ARROIO DO PADRE</w:t>
    </w:r>
  </w:p>
  <w:p w14:paraId="3395A3AF" w14:textId="77777777" w:rsidR="009D3074" w:rsidRDefault="009D3074" w:rsidP="009D3074">
    <w:pPr>
      <w:spacing w:after="0" w:line="240" w:lineRule="auto"/>
      <w:jc w:val="center"/>
      <w:rPr>
        <w:rFonts w:ascii="Arial" w:hAnsi="Arial" w:cs="Arial"/>
        <w:b/>
      </w:rPr>
    </w:pPr>
    <w:r w:rsidRPr="00A669D2">
      <w:rPr>
        <w:rFonts w:ascii="Arial" w:hAnsi="Arial" w:cs="Arial"/>
        <w:b/>
      </w:rPr>
      <w:t xml:space="preserve">GABINETE </w:t>
    </w:r>
    <w:r>
      <w:rPr>
        <w:rFonts w:ascii="Arial" w:hAnsi="Arial" w:cs="Arial"/>
        <w:b/>
      </w:rPr>
      <w:t xml:space="preserve">DOS VEREADORES </w:t>
    </w:r>
  </w:p>
  <w:p w14:paraId="0EB54FBD" w14:textId="77777777" w:rsidR="009D3074" w:rsidRDefault="009D3074" w:rsidP="009D3074">
    <w:pPr>
      <w:spacing w:after="0" w:line="240" w:lineRule="auto"/>
      <w:jc w:val="center"/>
      <w:rPr>
        <w:rFonts w:ascii="Arial" w:hAnsi="Arial" w:cs="Arial"/>
        <w:b/>
      </w:rPr>
    </w:pPr>
    <w:r w:rsidRPr="00485BA7">
      <w:rPr>
        <w:rFonts w:ascii="Arial" w:hAnsi="Arial" w:cs="Arial"/>
        <w:b/>
      </w:rPr>
      <w:t>ANGÉLICA BEHLING WACHHOLZ (PP)</w:t>
    </w:r>
    <w:r>
      <w:rPr>
        <w:rFonts w:ascii="Arial" w:hAnsi="Arial" w:cs="Arial"/>
        <w:b/>
      </w:rPr>
      <w:t xml:space="preserve"> - </w:t>
    </w:r>
    <w:r w:rsidRPr="00485BA7">
      <w:rPr>
        <w:rFonts w:ascii="Arial" w:hAnsi="Arial" w:cs="Arial"/>
        <w:b/>
      </w:rPr>
      <w:t>JODELE VAHL SCHLSENER (PP)</w:t>
    </w:r>
  </w:p>
  <w:p w14:paraId="05282469" w14:textId="5CC0ACFF" w:rsidR="009D3074" w:rsidRDefault="009D3074" w:rsidP="009D3074">
    <w:pPr>
      <w:pStyle w:val="Cabealho"/>
      <w:jc w:val="center"/>
    </w:pPr>
    <w:r w:rsidRPr="00485BA7">
      <w:rPr>
        <w:rFonts w:ascii="Arial" w:hAnsi="Arial" w:cs="Arial"/>
        <w:b/>
      </w:rPr>
      <w:t>CLÁUDIO ANDRÉ TESSMER (UNIÃO)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442C"/>
    <w:multiLevelType w:val="multilevel"/>
    <w:tmpl w:val="3262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2498744">
    <w:abstractNumId w:val="4"/>
  </w:num>
  <w:num w:numId="2" w16cid:durableId="1619330893">
    <w:abstractNumId w:val="9"/>
  </w:num>
  <w:num w:numId="3" w16cid:durableId="1325818355">
    <w:abstractNumId w:val="14"/>
  </w:num>
  <w:num w:numId="4" w16cid:durableId="1392195416">
    <w:abstractNumId w:val="2"/>
  </w:num>
  <w:num w:numId="5" w16cid:durableId="116512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7993802">
    <w:abstractNumId w:val="11"/>
  </w:num>
  <w:num w:numId="7" w16cid:durableId="852452970">
    <w:abstractNumId w:val="13"/>
  </w:num>
  <w:num w:numId="8" w16cid:durableId="529294843">
    <w:abstractNumId w:val="10"/>
  </w:num>
  <w:num w:numId="9" w16cid:durableId="874192983">
    <w:abstractNumId w:val="3"/>
  </w:num>
  <w:num w:numId="10" w16cid:durableId="183249220">
    <w:abstractNumId w:val="8"/>
  </w:num>
  <w:num w:numId="11" w16cid:durableId="5593743">
    <w:abstractNumId w:val="5"/>
  </w:num>
  <w:num w:numId="12" w16cid:durableId="1551726897">
    <w:abstractNumId w:val="1"/>
  </w:num>
  <w:num w:numId="13" w16cid:durableId="425273326">
    <w:abstractNumId w:val="0"/>
  </w:num>
  <w:num w:numId="14" w16cid:durableId="96760428">
    <w:abstractNumId w:val="7"/>
  </w:num>
  <w:num w:numId="15" w16cid:durableId="48040349">
    <w:abstractNumId w:val="12"/>
    <w:lvlOverride w:ilvl="0">
      <w:startOverride w:val="1"/>
    </w:lvlOverride>
  </w:num>
  <w:num w:numId="16" w16cid:durableId="1328285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28318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511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676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1CD1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6354"/>
    <w:rsid w:val="000F7F08"/>
    <w:rsid w:val="00104841"/>
    <w:rsid w:val="00104D63"/>
    <w:rsid w:val="001108C1"/>
    <w:rsid w:val="00111E1D"/>
    <w:rsid w:val="00112440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187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84D"/>
    <w:rsid w:val="0016496C"/>
    <w:rsid w:val="00170805"/>
    <w:rsid w:val="001725AD"/>
    <w:rsid w:val="00175B9D"/>
    <w:rsid w:val="00175D07"/>
    <w:rsid w:val="001768A6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617"/>
    <w:rsid w:val="001A75D5"/>
    <w:rsid w:val="001A7A4D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2557"/>
    <w:rsid w:val="001C55B5"/>
    <w:rsid w:val="001C5D34"/>
    <w:rsid w:val="001D03BC"/>
    <w:rsid w:val="001D08B9"/>
    <w:rsid w:val="001D0A51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047"/>
    <w:rsid w:val="001F144E"/>
    <w:rsid w:val="001F29F2"/>
    <w:rsid w:val="001F484C"/>
    <w:rsid w:val="001F570E"/>
    <w:rsid w:val="001F584B"/>
    <w:rsid w:val="001F6C6F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3661F"/>
    <w:rsid w:val="002401C0"/>
    <w:rsid w:val="00241DEA"/>
    <w:rsid w:val="00243EE4"/>
    <w:rsid w:val="002441B5"/>
    <w:rsid w:val="00244851"/>
    <w:rsid w:val="00244ACA"/>
    <w:rsid w:val="0024510E"/>
    <w:rsid w:val="00251605"/>
    <w:rsid w:val="00253307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40C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161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1E38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4EFA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5A50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5BA7"/>
    <w:rsid w:val="00486100"/>
    <w:rsid w:val="0049140A"/>
    <w:rsid w:val="004926D7"/>
    <w:rsid w:val="004940D8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624"/>
    <w:rsid w:val="00553CE1"/>
    <w:rsid w:val="005545AE"/>
    <w:rsid w:val="00557933"/>
    <w:rsid w:val="005579DE"/>
    <w:rsid w:val="0056098F"/>
    <w:rsid w:val="00561748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02F8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4AF8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043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1B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5B57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2D1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2462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6575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56B6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0F05"/>
    <w:rsid w:val="008C1DF8"/>
    <w:rsid w:val="008C267D"/>
    <w:rsid w:val="008C43E1"/>
    <w:rsid w:val="008C5E7A"/>
    <w:rsid w:val="008C777D"/>
    <w:rsid w:val="008D1803"/>
    <w:rsid w:val="008D188A"/>
    <w:rsid w:val="008D194B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879"/>
    <w:rsid w:val="008E45CF"/>
    <w:rsid w:val="008E722C"/>
    <w:rsid w:val="008F084D"/>
    <w:rsid w:val="008F1972"/>
    <w:rsid w:val="008F60C8"/>
    <w:rsid w:val="008F7110"/>
    <w:rsid w:val="0090279B"/>
    <w:rsid w:val="0090313C"/>
    <w:rsid w:val="0090338F"/>
    <w:rsid w:val="0090396B"/>
    <w:rsid w:val="009044BD"/>
    <w:rsid w:val="009062FB"/>
    <w:rsid w:val="00907F25"/>
    <w:rsid w:val="0091089B"/>
    <w:rsid w:val="00911BE8"/>
    <w:rsid w:val="00912E93"/>
    <w:rsid w:val="00913487"/>
    <w:rsid w:val="00915047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0CC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61D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074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76D9"/>
    <w:rsid w:val="00A209BC"/>
    <w:rsid w:val="00A20F12"/>
    <w:rsid w:val="00A2153B"/>
    <w:rsid w:val="00A21F8F"/>
    <w:rsid w:val="00A22D88"/>
    <w:rsid w:val="00A23C6B"/>
    <w:rsid w:val="00A31E6A"/>
    <w:rsid w:val="00A32478"/>
    <w:rsid w:val="00A330C6"/>
    <w:rsid w:val="00A33FC9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5468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4A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576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36D2"/>
    <w:rsid w:val="00BB4711"/>
    <w:rsid w:val="00BB4F0D"/>
    <w:rsid w:val="00BB5610"/>
    <w:rsid w:val="00BB7FAC"/>
    <w:rsid w:val="00BC14B0"/>
    <w:rsid w:val="00BC4671"/>
    <w:rsid w:val="00BC49FB"/>
    <w:rsid w:val="00BC5205"/>
    <w:rsid w:val="00BC5E9A"/>
    <w:rsid w:val="00BC5F1D"/>
    <w:rsid w:val="00BD024C"/>
    <w:rsid w:val="00BD08D4"/>
    <w:rsid w:val="00BD1267"/>
    <w:rsid w:val="00BD2DA0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258B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AB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827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B47"/>
    <w:rsid w:val="00C72427"/>
    <w:rsid w:val="00C73205"/>
    <w:rsid w:val="00C733ED"/>
    <w:rsid w:val="00C7382B"/>
    <w:rsid w:val="00C747E1"/>
    <w:rsid w:val="00C749DA"/>
    <w:rsid w:val="00C75202"/>
    <w:rsid w:val="00C75785"/>
    <w:rsid w:val="00C81DD0"/>
    <w:rsid w:val="00C82D36"/>
    <w:rsid w:val="00C857D8"/>
    <w:rsid w:val="00C85E86"/>
    <w:rsid w:val="00C90817"/>
    <w:rsid w:val="00C9145A"/>
    <w:rsid w:val="00C929D8"/>
    <w:rsid w:val="00C93C09"/>
    <w:rsid w:val="00C93DA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C4C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FBE"/>
    <w:rsid w:val="00D2073F"/>
    <w:rsid w:val="00D211C5"/>
    <w:rsid w:val="00D2202E"/>
    <w:rsid w:val="00D226FA"/>
    <w:rsid w:val="00D22A46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141"/>
    <w:rsid w:val="00D356E8"/>
    <w:rsid w:val="00D377F8"/>
    <w:rsid w:val="00D40910"/>
    <w:rsid w:val="00D41029"/>
    <w:rsid w:val="00D41E91"/>
    <w:rsid w:val="00D4236A"/>
    <w:rsid w:val="00D436E9"/>
    <w:rsid w:val="00D43BA7"/>
    <w:rsid w:val="00D472E9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511"/>
    <w:rsid w:val="00D909F3"/>
    <w:rsid w:val="00D93DC1"/>
    <w:rsid w:val="00D940F6"/>
    <w:rsid w:val="00D94499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E6EF6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0BBF"/>
    <w:rsid w:val="00E41A3F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2B40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08E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ABE"/>
    <w:rsid w:val="00F77B73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55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3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uiPriority w:val="99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uiPriority w:val="99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6B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B56B6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B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B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B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Rogério Teixeira</cp:lastModifiedBy>
  <cp:revision>6</cp:revision>
  <cp:lastPrinted>2025-10-06T13:54:00Z</cp:lastPrinted>
  <dcterms:created xsi:type="dcterms:W3CDTF">2026-03-19T14:40:00Z</dcterms:created>
  <dcterms:modified xsi:type="dcterms:W3CDTF">2026-03-19T14:47:00Z</dcterms:modified>
</cp:coreProperties>
</file>