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right"/>
        <w:rPr>
          <w:rFonts w:ascii="Arial" w:hAnsi="Arial" w:eastAsia="Times New Roman" w:cs="Times New Roman"/>
          <w:sz w:val="24"/>
          <w:szCs w:val="24"/>
          <w:lang w:eastAsia="pt-BR"/>
        </w:rPr>
      </w:pPr>
      <w:r>
        <w:rPr>
          <w:rFonts w:eastAsia="Times New Roman" w:cs="Times New Roman" w:ascii="Arial" w:hAnsi="Arial"/>
          <w:sz w:val="24"/>
          <w:szCs w:val="24"/>
          <w:lang w:eastAsia="pt-BR"/>
        </w:rPr>
      </w:r>
    </w:p>
    <w:p>
      <w:pPr>
        <w:pStyle w:val="Normal"/>
        <w:spacing w:lineRule="auto" w:line="240" w:before="0" w:after="0"/>
        <w:jc w:val="right"/>
        <w:rPr>
          <w:color w:val="000000"/>
        </w:rPr>
      </w:pPr>
      <w:r>
        <w:rPr>
          <w:rFonts w:eastAsia="Times New Roman" w:cs="Arial" w:ascii="Arial" w:hAnsi="Arial"/>
          <w:b/>
          <w:bCs/>
          <w:color w:val="000000"/>
          <w:sz w:val="24"/>
          <w:szCs w:val="24"/>
          <w:u w:val="single"/>
          <w:lang w:eastAsia="pt-BR"/>
        </w:rPr>
        <w:t xml:space="preserve">Mensagem Nº </w:t>
      </w:r>
      <w:r>
        <w:rPr>
          <w:rFonts w:eastAsia="Times New Roman" w:cs="Arial" w:ascii="Arial" w:hAnsi="Arial"/>
          <w:b/>
          <w:bCs/>
          <w:color w:val="000000"/>
          <w:sz w:val="24"/>
          <w:szCs w:val="24"/>
          <w:u w:val="single"/>
          <w:lang w:eastAsia="pt-BR"/>
        </w:rPr>
        <w:t>23</w:t>
      </w:r>
      <w:r>
        <w:rPr>
          <w:rFonts w:eastAsia="Times New Roman" w:cs="Arial" w:ascii="Arial" w:hAnsi="Arial"/>
          <w:b/>
          <w:bCs/>
          <w:color w:val="000000"/>
          <w:sz w:val="24"/>
          <w:szCs w:val="24"/>
          <w:u w:val="single"/>
          <w:lang w:eastAsia="pt-BR"/>
        </w:rPr>
        <w:t>/2026</w:t>
      </w:r>
    </w:p>
    <w:p>
      <w:pPr>
        <w:pStyle w:val="Normal"/>
        <w:spacing w:lineRule="auto" w:line="240" w:before="0" w:after="0"/>
        <w:rPr>
          <w:rFonts w:eastAsia="Times New Roman" w:cs="Arial"/>
          <w:b/>
          <w:b/>
          <w:bCs/>
          <w:color w:val="C9211E"/>
          <w:lang w:eastAsia="pt-BR"/>
        </w:rPr>
      </w:pPr>
      <w:r>
        <w:rPr>
          <w:rFonts w:eastAsia="Times New Roman" w:cs="Arial"/>
          <w:b/>
          <w:bCs/>
          <w:color w:val="C9211E"/>
          <w:lang w:eastAsia="pt-BR"/>
        </w:rPr>
      </w:r>
    </w:p>
    <w:p>
      <w:pPr>
        <w:pStyle w:val="Normal"/>
        <w:spacing w:lineRule="auto" w:line="240" w:before="0" w:after="0"/>
        <w:rPr>
          <w:color w:val="000000"/>
        </w:rPr>
      </w:pPr>
      <w:r>
        <w:rPr>
          <w:rFonts w:eastAsia="Times New Roman" w:cs="Arial" w:ascii="Arial" w:hAnsi="Arial"/>
          <w:b/>
          <w:bCs/>
          <w:color w:val="000000"/>
          <w:sz w:val="24"/>
          <w:szCs w:val="24"/>
          <w:lang w:eastAsia="pt-BR"/>
        </w:rPr>
        <w:t>À</w:t>
      </w:r>
    </w:p>
    <w:p>
      <w:pPr>
        <w:pStyle w:val="Normal"/>
        <w:spacing w:lineRule="auto" w:line="240" w:before="0" w:after="0"/>
        <w:rPr>
          <w:color w:val="000000"/>
        </w:rPr>
      </w:pPr>
      <w:r>
        <w:rPr>
          <w:rFonts w:eastAsia="Times New Roman" w:cs="Arial" w:ascii="Arial" w:hAnsi="Arial"/>
          <w:b/>
          <w:bCs/>
          <w:color w:val="000000"/>
          <w:sz w:val="24"/>
          <w:szCs w:val="24"/>
          <w:lang w:eastAsia="pt-BR"/>
        </w:rPr>
        <w:t>Câmara Municipal de Vereadores</w:t>
      </w:r>
    </w:p>
    <w:p>
      <w:pPr>
        <w:pStyle w:val="Normal"/>
        <w:spacing w:lineRule="auto" w:line="240" w:before="0" w:after="0"/>
        <w:rPr>
          <w:color w:val="000000"/>
        </w:rPr>
      </w:pPr>
      <w:r>
        <w:rPr>
          <w:rFonts w:eastAsia="Times New Roman" w:cs="Arial" w:ascii="Arial" w:hAnsi="Arial"/>
          <w:b/>
          <w:bCs/>
          <w:color w:val="000000"/>
          <w:sz w:val="24"/>
          <w:szCs w:val="24"/>
          <w:lang w:eastAsia="pt-BR"/>
        </w:rPr>
        <w:t>Senhora Presidente</w:t>
      </w:r>
    </w:p>
    <w:p>
      <w:pPr>
        <w:pStyle w:val="Normal"/>
        <w:spacing w:lineRule="auto" w:line="240" w:before="0" w:after="0"/>
        <w:rPr>
          <w:color w:val="000000"/>
        </w:rPr>
      </w:pPr>
      <w:r>
        <w:rPr>
          <w:rFonts w:eastAsia="Times New Roman" w:cs="Arial" w:ascii="Arial" w:hAnsi="Arial"/>
          <w:b/>
          <w:bCs/>
          <w:color w:val="000000"/>
          <w:sz w:val="24"/>
          <w:szCs w:val="24"/>
          <w:lang w:eastAsia="pt-BR"/>
        </w:rPr>
        <w:t>Senhores(as) Vereadores(as)</w:t>
      </w:r>
    </w:p>
    <w:p>
      <w:pPr>
        <w:pStyle w:val="Normal"/>
        <w:spacing w:lineRule="auto" w:line="240" w:before="0" w:after="0"/>
        <w:rPr>
          <w:rFonts w:ascii="Arial" w:hAnsi="Arial" w:eastAsia="Times New Roman" w:cs="Times New Roman"/>
          <w:color w:val="C9211E"/>
          <w:sz w:val="24"/>
          <w:szCs w:val="24"/>
          <w:lang w:eastAsia="pt-BR"/>
        </w:rPr>
      </w:pPr>
      <w:r>
        <w:rPr>
          <w:rFonts w:eastAsia="Times New Roman" w:cs="Times New Roman" w:ascii="Arial" w:hAnsi="Arial"/>
          <w:color w:val="C9211E"/>
          <w:sz w:val="24"/>
          <w:szCs w:val="24"/>
          <w:lang w:eastAsia="pt-BR"/>
        </w:rPr>
      </w:r>
    </w:p>
    <w:p>
      <w:pPr>
        <w:pStyle w:val="Normal"/>
        <w:jc w:val="both"/>
        <w:rPr>
          <w:color w:val="C9211E"/>
        </w:rPr>
      </w:pPr>
      <w:r>
        <w:rPr>
          <w:rFonts w:cs="Arial" w:ascii="Arial" w:hAnsi="Arial"/>
          <w:color w:val="C9211E"/>
          <w:sz w:val="24"/>
          <w:szCs w:val="24"/>
        </w:rPr>
        <w:tab/>
      </w:r>
      <w:r>
        <w:rPr>
          <w:rFonts w:eastAsia="SimSun" w:cs="Arial" w:ascii="Arial" w:hAnsi="Arial"/>
          <w:color w:val="000000"/>
          <w:kern w:val="2"/>
          <w:sz w:val="24"/>
          <w:szCs w:val="24"/>
          <w:lang w:eastAsia="zh-CN" w:bidi="hi-IN"/>
        </w:rPr>
        <w:t xml:space="preserve">Encaminho para apreciação desta Casa Legislativa o Projeto de Lei       nº </w:t>
      </w:r>
      <w:r>
        <w:rPr>
          <w:rFonts w:eastAsia="SimSun" w:cs="Arial" w:ascii="Arial" w:hAnsi="Arial"/>
          <w:color w:val="000000"/>
          <w:kern w:val="2"/>
          <w:sz w:val="24"/>
          <w:szCs w:val="24"/>
          <w:lang w:eastAsia="zh-CN" w:bidi="hi-IN"/>
        </w:rPr>
        <w:t>23</w:t>
      </w:r>
      <w:r>
        <w:rPr>
          <w:rFonts w:eastAsia="SimSun" w:cs="Arial" w:ascii="Arial" w:hAnsi="Arial"/>
          <w:color w:val="000000"/>
          <w:kern w:val="2"/>
          <w:sz w:val="24"/>
          <w:szCs w:val="24"/>
          <w:lang w:eastAsia="zh-CN" w:bidi="hi-IN"/>
        </w:rPr>
        <w:t xml:space="preserve">/2026, </w:t>
      </w:r>
      <w:r>
        <w:rPr>
          <w:rFonts w:eastAsia="SimSun" w:cs="Arial" w:ascii="Arial" w:hAnsi="Arial"/>
          <w:color w:val="000000"/>
          <w:kern w:val="2"/>
          <w:sz w:val="24"/>
          <w:szCs w:val="24"/>
          <w:lang w:eastAsia="zh-CN" w:bidi="hi-IN"/>
        </w:rPr>
        <w:t xml:space="preserve">que </w:t>
      </w:r>
      <w:r>
        <w:rPr>
          <w:rFonts w:eastAsia="SimSun" w:cs="Arial" w:ascii="Arial" w:hAnsi="Arial"/>
          <w:color w:val="000000"/>
          <w:kern w:val="2"/>
          <w:sz w:val="24"/>
          <w:szCs w:val="24"/>
          <w:lang w:eastAsia="zh-CN" w:bidi="hi-IN"/>
        </w:rPr>
        <w:t>tem por finalidade corrigir erro material identificado no Anexo II da Lei Municipal nº 2.885, de 22 de janeiro de 2026, especificamente quanto ao valor do vencimento do cargo de Chefe da Coordenação Pedagógica.</w:t>
      </w:r>
    </w:p>
    <w:p>
      <w:pPr>
        <w:pStyle w:val="Corpodotexto"/>
        <w:spacing w:lineRule="auto" w:line="240" w:before="0" w:after="120"/>
        <w:ind w:firstLine="708"/>
        <w:jc w:val="both"/>
        <w:rPr>
          <w:color w:val="C9211E"/>
        </w:rPr>
      </w:pPr>
      <w:r>
        <w:rPr>
          <w:rFonts w:eastAsia="SimSun" w:cs="Arial" w:ascii="Arial" w:hAnsi="Arial"/>
          <w:b w:val="false"/>
          <w:bCs w:val="false"/>
          <w:color w:val="000000"/>
          <w:kern w:val="2"/>
          <w:sz w:val="24"/>
          <w:szCs w:val="24"/>
          <w:lang w:eastAsia="zh-CN" w:bidi="hi-IN"/>
        </w:rPr>
        <w:t xml:space="preserve">Verificou-se que, por equívoco na consolidação dos anexos, o valor padrão do referido cargo foi publicado de forma incorreta, o que torna necessária a substituição formal do anexo, a fim de assegurar a </w:t>
      </w:r>
      <w:r>
        <w:rPr>
          <w:rStyle w:val="Nfaseforte"/>
          <w:rFonts w:eastAsia="SimSun" w:cs="Arial" w:ascii="Arial" w:hAnsi="Arial"/>
          <w:b w:val="false"/>
          <w:bCs w:val="false"/>
          <w:color w:val="000000"/>
          <w:kern w:val="2"/>
          <w:sz w:val="24"/>
          <w:szCs w:val="24"/>
          <w:lang w:eastAsia="zh-CN" w:bidi="hi-IN"/>
        </w:rPr>
        <w:t>correção administrativa, a transparência e a segurança jurídica</w:t>
      </w:r>
      <w:r>
        <w:rPr>
          <w:rFonts w:eastAsia="SimSun" w:cs="Arial" w:ascii="Arial" w:hAnsi="Arial"/>
          <w:b w:val="false"/>
          <w:bCs w:val="false"/>
          <w:color w:val="000000"/>
          <w:kern w:val="2"/>
          <w:sz w:val="24"/>
          <w:szCs w:val="24"/>
          <w:lang w:eastAsia="zh-CN" w:bidi="hi-IN"/>
        </w:rPr>
        <w:t>.</w:t>
      </w:r>
    </w:p>
    <w:p>
      <w:pPr>
        <w:pStyle w:val="Corpodotexto"/>
        <w:jc w:val="both"/>
        <w:rPr/>
      </w:pPr>
      <w:r>
        <w:rPr>
          <w:rFonts w:ascii="Arial" w:hAnsi="Arial"/>
          <w:b w:val="false"/>
          <w:bCs w:val="false"/>
          <w:sz w:val="24"/>
          <w:szCs w:val="24"/>
        </w:rPr>
        <w:tab/>
        <w:t xml:space="preserve">Ressalta-se que a presente proposição </w:t>
      </w:r>
      <w:r>
        <w:rPr>
          <w:rStyle w:val="Nfaseforte"/>
          <w:rFonts w:ascii="Arial" w:hAnsi="Arial"/>
          <w:b w:val="false"/>
          <w:bCs w:val="false"/>
          <w:sz w:val="24"/>
          <w:szCs w:val="24"/>
        </w:rPr>
        <w:t>não concede aumento real de vencimentos</w:t>
      </w:r>
      <w:r>
        <w:rPr>
          <w:rFonts w:ascii="Arial" w:hAnsi="Arial"/>
          <w:b w:val="false"/>
          <w:bCs w:val="false"/>
          <w:sz w:val="24"/>
          <w:szCs w:val="24"/>
        </w:rPr>
        <w:t>, tratando-se exclusivamente de ajuste técnico, com efeitos retroativos à data de vigência da Lei nº 2.885/2026, apenas para fins de regularização.</w:t>
      </w:r>
    </w:p>
    <w:p>
      <w:pPr>
        <w:pStyle w:val="Corpodotexto"/>
        <w:jc w:val="both"/>
        <w:rPr>
          <w:rFonts w:ascii="Arial" w:hAnsi="Arial"/>
          <w:b w:val="false"/>
          <w:b w:val="false"/>
          <w:bCs w:val="false"/>
          <w:sz w:val="24"/>
          <w:szCs w:val="24"/>
        </w:rPr>
      </w:pPr>
      <w:r>
        <w:rPr>
          <w:rFonts w:ascii="Arial" w:hAnsi="Arial"/>
          <w:b w:val="false"/>
          <w:bCs w:val="false"/>
          <w:sz w:val="24"/>
          <w:szCs w:val="24"/>
        </w:rPr>
        <w:tab/>
        <w:t>D</w:t>
      </w:r>
      <w:r>
        <w:rPr>
          <w:rFonts w:ascii="Arial" w:hAnsi="Arial"/>
          <w:b w:val="false"/>
          <w:bCs w:val="false"/>
          <w:color w:val="000000"/>
          <w:sz w:val="24"/>
          <w:szCs w:val="24"/>
        </w:rPr>
        <w:t>iante do exposto, solicita-se a apreciação e aprovação do presente Projeto de Lei.</w:t>
      </w:r>
    </w:p>
    <w:p>
      <w:pPr>
        <w:pStyle w:val="Normal"/>
        <w:spacing w:lineRule="auto" w:line="240" w:before="0" w:after="120"/>
        <w:ind w:firstLine="708"/>
        <w:jc w:val="both"/>
        <w:rPr>
          <w:color w:val="000000"/>
        </w:rPr>
      </w:pPr>
      <w:r>
        <w:rPr>
          <w:rFonts w:eastAsia="SimSun" w:cs="Arial" w:ascii="Arial" w:hAnsi="Arial"/>
          <w:color w:val="000000"/>
          <w:kern w:val="2"/>
          <w:sz w:val="24"/>
          <w:szCs w:val="24"/>
          <w:lang w:eastAsia="zh-CN" w:bidi="hi-IN"/>
        </w:rPr>
        <w:t>Atenciosamente,</w:t>
      </w:r>
    </w:p>
    <w:p>
      <w:pPr>
        <w:pStyle w:val="Normal"/>
        <w:spacing w:before="0" w:after="0"/>
        <w:jc w:val="right"/>
        <w:rPr>
          <w:color w:val="000000"/>
        </w:rPr>
      </w:pPr>
      <w:r>
        <w:rPr>
          <w:rFonts w:cs="Arial" w:ascii="Arial" w:hAnsi="Arial"/>
          <w:color w:val="000000"/>
          <w:sz w:val="24"/>
          <w:szCs w:val="24"/>
          <w:shd w:fill="FFFFFF" w:val="clear"/>
        </w:rPr>
        <w:t xml:space="preserve">Arroio do Padre, </w:t>
      </w:r>
      <w:r>
        <w:rPr>
          <w:rFonts w:cs="Arial" w:ascii="Arial" w:hAnsi="Arial"/>
          <w:color w:val="000000"/>
          <w:sz w:val="24"/>
          <w:szCs w:val="24"/>
          <w:shd w:fill="FFFFFF" w:val="clear"/>
        </w:rPr>
        <w:t>30</w:t>
      </w:r>
      <w:r>
        <w:rPr>
          <w:rFonts w:cs="Arial" w:ascii="Arial" w:hAnsi="Arial"/>
          <w:color w:val="000000"/>
          <w:sz w:val="24"/>
          <w:szCs w:val="24"/>
          <w:shd w:fill="FFFFFF" w:val="clear"/>
        </w:rPr>
        <w:t xml:space="preserve"> de janeiro de 2026.</w:t>
      </w:r>
    </w:p>
    <w:p>
      <w:pPr>
        <w:pStyle w:val="Normal"/>
        <w:spacing w:before="0" w:after="0"/>
        <w:jc w:val="right"/>
        <w:rPr>
          <w:rFonts w:ascii="Arial" w:hAnsi="Arial" w:cs="Arial"/>
          <w:color w:val="000000"/>
          <w:sz w:val="24"/>
          <w:szCs w:val="24"/>
          <w:highlight w:val="white"/>
        </w:rPr>
      </w:pPr>
      <w:r>
        <w:rPr>
          <w:rFonts w:cs="Arial" w:ascii="Arial" w:hAnsi="Arial"/>
          <w:color w:val="000000"/>
          <w:sz w:val="24"/>
          <w:szCs w:val="24"/>
          <w:highlight w:val="white"/>
        </w:rPr>
      </w:r>
    </w:p>
    <w:p>
      <w:pPr>
        <w:pStyle w:val="Normal"/>
        <w:spacing w:before="0" w:after="0"/>
        <w:rPr>
          <w:rFonts w:ascii="Arial" w:hAnsi="Arial" w:cs="Arial"/>
          <w:color w:val="000000"/>
          <w:sz w:val="24"/>
          <w:szCs w:val="24"/>
          <w:highlight w:val="white"/>
        </w:rPr>
      </w:pPr>
      <w:r>
        <w:rPr>
          <w:rFonts w:cs="Arial" w:ascii="Arial" w:hAnsi="Arial"/>
          <w:color w:val="000000"/>
          <w:sz w:val="24"/>
          <w:szCs w:val="24"/>
          <w:highlight w:val="white"/>
        </w:rPr>
      </w:r>
    </w:p>
    <w:p>
      <w:pPr>
        <w:pStyle w:val="Normal"/>
        <w:spacing w:lineRule="auto" w:line="240" w:before="0" w:after="0"/>
        <w:jc w:val="center"/>
        <w:rPr>
          <w:color w:val="000000"/>
        </w:rPr>
      </w:pPr>
      <w:r>
        <w:rPr>
          <w:rFonts w:eastAsia="Times New Roman" w:cs="Arial" w:ascii="Arial" w:hAnsi="Arial"/>
          <w:color w:val="000000"/>
          <w:sz w:val="24"/>
          <w:szCs w:val="24"/>
          <w:lang w:eastAsia="pt-BR"/>
        </w:rPr>
        <w:t>_____________________________________</w:t>
      </w:r>
    </w:p>
    <w:p>
      <w:pPr>
        <w:pStyle w:val="Normal"/>
        <w:spacing w:lineRule="auto" w:line="240" w:before="0" w:after="0"/>
        <w:jc w:val="center"/>
        <w:rPr>
          <w:color w:val="000000"/>
        </w:rPr>
      </w:pPr>
      <w:r>
        <w:rPr>
          <w:rFonts w:eastAsia="Times New Roman" w:cs="Arial" w:ascii="Arial" w:hAnsi="Arial"/>
          <w:color w:val="000000"/>
          <w:sz w:val="24"/>
          <w:szCs w:val="24"/>
          <w:lang w:eastAsia="pt-BR"/>
        </w:rPr>
        <w:t>Juliano Hobuss Buchweitz</w:t>
      </w:r>
    </w:p>
    <w:p>
      <w:pPr>
        <w:pStyle w:val="Normal"/>
        <w:spacing w:lineRule="auto" w:line="240" w:before="0" w:after="0"/>
        <w:jc w:val="center"/>
        <w:rPr>
          <w:color w:val="000000"/>
        </w:rPr>
      </w:pPr>
      <w:r>
        <w:rPr>
          <w:rFonts w:eastAsia="Times New Roman" w:cs="Arial" w:ascii="Arial" w:hAnsi="Arial"/>
          <w:color w:val="000000"/>
          <w:sz w:val="24"/>
          <w:szCs w:val="24"/>
          <w:lang w:eastAsia="pt-BR"/>
        </w:rPr>
        <w:t>Prefeito Municipal</w:t>
      </w:r>
    </w:p>
    <w:p>
      <w:pPr>
        <w:pStyle w:val="Normal"/>
        <w:spacing w:lineRule="auto" w:line="240" w:before="0" w:after="0"/>
        <w:jc w:val="center"/>
        <w:rPr>
          <w:rFonts w:ascii="Arial" w:hAnsi="Arial" w:eastAsia="Arial" w:cs="Arial"/>
          <w:b/>
          <w:b/>
          <w:bCs/>
          <w:i/>
          <w:i/>
          <w:iCs/>
          <w:color w:val="000000"/>
          <w:sz w:val="24"/>
          <w:szCs w:val="24"/>
          <w:highlight w:val="white"/>
          <w:lang w:val="pt-BR"/>
        </w:rPr>
      </w:pPr>
      <w:r>
        <w:rPr>
          <w:rFonts w:eastAsia="Arial" w:cs="Arial" w:ascii="Arial" w:hAnsi="Arial"/>
          <w:b/>
          <w:bCs/>
          <w:i/>
          <w:iCs/>
          <w:color w:val="000000"/>
          <w:sz w:val="24"/>
          <w:szCs w:val="24"/>
          <w:highlight w:val="white"/>
          <w:lang w:val="pt-BR"/>
        </w:rPr>
      </w:r>
    </w:p>
    <w:p>
      <w:pPr>
        <w:pStyle w:val="LOnormal"/>
        <w:spacing w:lineRule="auto" w:line="240" w:before="0" w:after="0"/>
        <w:rPr>
          <w:rFonts w:ascii="Arial" w:hAnsi="Arial" w:eastAsia="Arial" w:cs="Arial"/>
          <w:b/>
          <w:b/>
          <w:bCs/>
          <w:i/>
          <w:i/>
          <w:iCs/>
          <w:color w:val="000000"/>
          <w:sz w:val="24"/>
          <w:szCs w:val="24"/>
          <w:highlight w:val="white"/>
          <w:lang w:val="pt-BR"/>
        </w:rPr>
      </w:pPr>
      <w:r>
        <w:rPr>
          <w:rFonts w:eastAsia="Arial" w:cs="Arial" w:ascii="Arial" w:hAnsi="Arial"/>
          <w:b/>
          <w:bCs/>
          <w:i/>
          <w:iCs/>
          <w:color w:val="000000"/>
          <w:sz w:val="24"/>
          <w:szCs w:val="24"/>
          <w:highlight w:val="white"/>
          <w:lang w:val="pt-BR"/>
        </w:rPr>
      </w:r>
    </w:p>
    <w:p>
      <w:pPr>
        <w:pStyle w:val="LOnormal"/>
        <w:spacing w:lineRule="auto" w:line="240" w:before="0" w:after="0"/>
        <w:rPr>
          <w:rFonts w:ascii="Arial" w:hAnsi="Arial" w:eastAsia="Arial" w:cs="Arial"/>
          <w:b/>
          <w:b/>
          <w:bCs/>
          <w:i/>
          <w:i/>
          <w:iCs/>
          <w:sz w:val="24"/>
          <w:szCs w:val="24"/>
          <w:highlight w:val="white"/>
          <w:lang w:val="pt-BR"/>
        </w:rPr>
      </w:pPr>
      <w:r>
        <w:rPr>
          <w:color w:val="000000"/>
        </w:rPr>
      </w:r>
    </w:p>
    <w:p>
      <w:pPr>
        <w:pStyle w:val="LOnormal"/>
        <w:spacing w:lineRule="auto" w:line="240" w:before="0" w:after="0"/>
        <w:rPr>
          <w:rFonts w:ascii="Arial" w:hAnsi="Arial" w:eastAsia="Arial" w:cs="Arial"/>
          <w:b/>
          <w:b/>
          <w:bCs/>
          <w:i/>
          <w:i/>
          <w:iCs/>
          <w:sz w:val="24"/>
          <w:szCs w:val="24"/>
          <w:highlight w:val="white"/>
          <w:lang w:val="pt-BR"/>
        </w:rPr>
      </w:pPr>
      <w:r>
        <w:rPr>
          <w:color w:val="000000"/>
        </w:rPr>
      </w:r>
    </w:p>
    <w:p>
      <w:pPr>
        <w:pStyle w:val="LOnormal"/>
        <w:spacing w:lineRule="auto" w:line="240" w:before="0" w:after="0"/>
        <w:rPr>
          <w:rFonts w:ascii="Arial" w:hAnsi="Arial" w:eastAsia="Arial" w:cs="Arial"/>
          <w:b/>
          <w:b/>
          <w:bCs/>
          <w:i/>
          <w:i/>
          <w:iCs/>
          <w:sz w:val="24"/>
          <w:szCs w:val="24"/>
          <w:highlight w:val="white"/>
          <w:lang w:val="pt-BR"/>
        </w:rPr>
      </w:pPr>
      <w:r>
        <w:rPr>
          <w:color w:val="000000"/>
        </w:rPr>
      </w:r>
    </w:p>
    <w:p>
      <w:pPr>
        <w:pStyle w:val="LOnormal"/>
        <w:spacing w:lineRule="auto" w:line="240" w:before="0" w:after="0"/>
        <w:rPr>
          <w:rFonts w:ascii="Arial" w:hAnsi="Arial" w:eastAsia="Arial" w:cs="Arial"/>
          <w:b/>
          <w:b/>
          <w:bCs/>
          <w:i/>
          <w:i/>
          <w:iCs/>
          <w:sz w:val="24"/>
          <w:szCs w:val="24"/>
          <w:highlight w:val="white"/>
          <w:lang w:val="pt-BR"/>
        </w:rPr>
      </w:pPr>
      <w:r>
        <w:rPr>
          <w:color w:val="000000"/>
        </w:rPr>
      </w:r>
    </w:p>
    <w:p>
      <w:pPr>
        <w:pStyle w:val="LOnormal"/>
        <w:spacing w:lineRule="auto" w:line="240" w:before="0" w:after="0"/>
        <w:rPr>
          <w:rFonts w:ascii="Arial" w:hAnsi="Arial" w:eastAsia="Arial" w:cs="Arial"/>
          <w:b/>
          <w:b/>
          <w:bCs/>
          <w:i/>
          <w:i/>
          <w:iCs/>
          <w:sz w:val="24"/>
          <w:szCs w:val="24"/>
          <w:highlight w:val="white"/>
          <w:lang w:val="pt-BR"/>
        </w:rPr>
      </w:pPr>
      <w:r>
        <w:rPr>
          <w:color w:val="000000"/>
        </w:rPr>
      </w:r>
    </w:p>
    <w:p>
      <w:pPr>
        <w:pStyle w:val="LOnormal"/>
        <w:spacing w:lineRule="auto" w:line="240" w:before="0" w:after="0"/>
        <w:rPr>
          <w:color w:val="000000"/>
        </w:rPr>
      </w:pPr>
      <w:r>
        <w:rPr>
          <w:rFonts w:eastAsia="Arial" w:cs="Arial" w:ascii="Arial" w:hAnsi="Arial"/>
          <w:b/>
          <w:bCs/>
          <w:i/>
          <w:iCs/>
          <w:color w:val="000000"/>
          <w:sz w:val="24"/>
          <w:szCs w:val="24"/>
          <w:highlight w:val="white"/>
          <w:lang w:val="pt-BR"/>
        </w:rPr>
        <w:t>À Sra.</w:t>
      </w:r>
    </w:p>
    <w:p>
      <w:pPr>
        <w:pStyle w:val="LOnormal"/>
        <w:spacing w:lineRule="auto" w:line="240" w:before="0" w:after="0"/>
        <w:rPr>
          <w:color w:val="000000"/>
        </w:rPr>
      </w:pPr>
      <w:r>
        <w:rPr>
          <w:rFonts w:eastAsia="Arial" w:cs="Arial" w:ascii="Arial" w:hAnsi="Arial"/>
          <w:b/>
          <w:bCs/>
          <w:i/>
          <w:iCs/>
          <w:color w:val="000000"/>
          <w:sz w:val="24"/>
          <w:szCs w:val="24"/>
          <w:highlight w:val="white"/>
          <w:lang w:val="pt-BR"/>
        </w:rPr>
        <w:t>Ingride Neuschrank Bonow</w:t>
      </w:r>
    </w:p>
    <w:p>
      <w:pPr>
        <w:pStyle w:val="LOnormal"/>
        <w:spacing w:lineRule="auto" w:line="240" w:before="0" w:after="0"/>
        <w:rPr>
          <w:color w:val="000000"/>
        </w:rPr>
      </w:pPr>
      <w:r>
        <w:rPr>
          <w:rFonts w:eastAsia="Arial" w:cs="Arial" w:ascii="Arial" w:hAnsi="Arial"/>
          <w:b/>
          <w:bCs/>
          <w:i/>
          <w:iCs/>
          <w:color w:val="000000"/>
          <w:sz w:val="24"/>
          <w:szCs w:val="24"/>
          <w:highlight w:val="white"/>
          <w:lang w:val="pt-BR"/>
        </w:rPr>
        <w:t>Presidente da Câmara Municipal de Vereadores</w:t>
      </w:r>
    </w:p>
    <w:p>
      <w:pPr>
        <w:pStyle w:val="LOnormal"/>
        <w:spacing w:lineRule="auto" w:line="240" w:before="0" w:after="0"/>
        <w:rPr>
          <w:color w:val="000000"/>
        </w:rPr>
      </w:pPr>
      <w:r>
        <w:rPr>
          <w:rFonts w:eastAsia="Arial" w:ascii="Arial" w:hAnsi="Arial"/>
          <w:b/>
          <w:bCs/>
          <w:i/>
          <w:iCs/>
          <w:color w:val="000000"/>
          <w:sz w:val="24"/>
          <w:szCs w:val="24"/>
          <w:lang w:val="pt-BR"/>
        </w:rPr>
        <w:t>Arroio do Padre/RS</w:t>
      </w:r>
    </w:p>
    <w:p>
      <w:pPr>
        <w:pStyle w:val="Normal"/>
        <w:spacing w:lineRule="auto" w:line="240" w:before="0" w:after="0"/>
        <w:rPr>
          <w:rFonts w:ascii="Arial" w:hAnsi="Arial" w:cs="Arial"/>
          <w:b/>
          <w:b/>
          <w:color w:val="C9211E"/>
        </w:rPr>
      </w:pPr>
      <w:r>
        <w:rPr>
          <w:rFonts w:cs="Arial" w:ascii="Arial" w:hAnsi="Arial"/>
          <w:b/>
          <w:color w:val="C9211E"/>
        </w:rPr>
      </w:r>
    </w:p>
    <w:p>
      <w:pPr>
        <w:pStyle w:val="Padro"/>
        <w:tabs>
          <w:tab w:val="left" w:pos="708" w:leader="none"/>
          <w:tab w:val="left" w:pos="3831" w:leader="none"/>
          <w:tab w:val="right" w:pos="9746" w:leader="none"/>
        </w:tabs>
        <w:spacing w:lineRule="auto" w:line="240" w:before="0" w:after="0"/>
        <w:jc w:val="right"/>
        <w:rPr>
          <w:rFonts w:ascii="Arial" w:hAnsi="Arial"/>
          <w:color w:val="000000"/>
        </w:rPr>
      </w:pPr>
      <w:r>
        <w:rPr>
          <w:rFonts w:cs="Arial" w:ascii="Arial" w:hAnsi="Arial"/>
          <w:b/>
          <w:bCs/>
          <w:color w:val="000000"/>
          <w:sz w:val="24"/>
          <w:szCs w:val="24"/>
          <w:u w:val="single"/>
        </w:rPr>
        <w:t xml:space="preserve">PROJETO DE LEI Nº </w:t>
      </w:r>
      <w:r>
        <w:rPr>
          <w:rFonts w:cs="Arial" w:ascii="Arial" w:hAnsi="Arial"/>
          <w:b/>
          <w:bCs/>
          <w:color w:val="000000"/>
          <w:sz w:val="24"/>
          <w:szCs w:val="24"/>
          <w:u w:val="single"/>
        </w:rPr>
        <w:t>23</w:t>
      </w:r>
      <w:r>
        <w:rPr>
          <w:rFonts w:cs="Arial" w:ascii="Arial" w:hAnsi="Arial"/>
          <w:b/>
          <w:bCs/>
          <w:color w:val="000000"/>
          <w:sz w:val="24"/>
          <w:szCs w:val="24"/>
          <w:u w:val="single"/>
        </w:rPr>
        <w:t xml:space="preserve">, DE </w:t>
      </w:r>
      <w:r>
        <w:rPr>
          <w:rFonts w:cs="Arial" w:ascii="Arial" w:hAnsi="Arial"/>
          <w:b/>
          <w:bCs/>
          <w:color w:val="000000"/>
          <w:sz w:val="24"/>
          <w:szCs w:val="24"/>
          <w:u w:val="single"/>
        </w:rPr>
        <w:t>30</w:t>
      </w:r>
      <w:r>
        <w:rPr>
          <w:rFonts w:cs="Arial" w:ascii="Arial" w:hAnsi="Arial"/>
          <w:b/>
          <w:bCs/>
          <w:color w:val="000000"/>
          <w:sz w:val="24"/>
          <w:szCs w:val="24"/>
          <w:u w:val="single"/>
        </w:rPr>
        <w:t xml:space="preserve"> DE JANEIRO DE 2026</w:t>
      </w:r>
    </w:p>
    <w:p>
      <w:pPr>
        <w:pStyle w:val="Standard"/>
        <w:tabs>
          <w:tab w:val="clear" w:pos="708"/>
          <w:tab w:val="left" w:pos="426" w:leader="none"/>
        </w:tabs>
        <w:spacing w:before="0" w:after="0"/>
        <w:ind w:left="4111" w:hanging="0"/>
        <w:jc w:val="both"/>
        <w:rPr>
          <w:rFonts w:ascii="Arial" w:hAnsi="Arial"/>
          <w:color w:val="000000"/>
          <w:sz w:val="24"/>
          <w:szCs w:val="24"/>
        </w:rPr>
      </w:pPr>
      <w:r>
        <w:rPr>
          <w:rFonts w:cs="Arial" w:ascii="Arial" w:hAnsi="Arial"/>
          <w:color w:val="000000"/>
          <w:sz w:val="24"/>
          <w:szCs w:val="24"/>
        </w:rPr>
        <w:t>Altera o Anexo II da Lei Municipal nº 2.885, de 22 de janeiro de 2026, para corrigir erro material no valor do vencimento do cargo de Chefe da Coordenação Pedagógica.</w:t>
      </w:r>
    </w:p>
    <w:p>
      <w:pPr>
        <w:pStyle w:val="Standard"/>
        <w:tabs>
          <w:tab w:val="clear" w:pos="708"/>
          <w:tab w:val="left" w:pos="426" w:leader="none"/>
        </w:tabs>
        <w:spacing w:before="0" w:after="0"/>
        <w:ind w:left="4111" w:firstLine="709"/>
        <w:jc w:val="both"/>
        <w:rPr>
          <w:rFonts w:ascii="Arial" w:hAnsi="Arial" w:cs="Arial"/>
          <w:color w:val="FF0000"/>
          <w:sz w:val="24"/>
          <w:szCs w:val="24"/>
        </w:rPr>
      </w:pPr>
      <w:r>
        <w:rPr>
          <w:rFonts w:cs="Arial" w:ascii="Arial" w:hAnsi="Arial"/>
          <w:color w:val="FF0000"/>
          <w:sz w:val="24"/>
          <w:szCs w:val="24"/>
        </w:rPr>
      </w:r>
    </w:p>
    <w:p>
      <w:pPr>
        <w:pStyle w:val="Standard"/>
        <w:tabs>
          <w:tab w:val="clear" w:pos="708"/>
          <w:tab w:val="left" w:pos="426" w:leader="none"/>
        </w:tabs>
        <w:spacing w:before="0" w:after="120"/>
        <w:jc w:val="both"/>
        <w:rPr>
          <w:color w:val="000000"/>
        </w:rPr>
      </w:pPr>
      <w:r>
        <w:rPr>
          <w:rFonts w:cs="Arial" w:ascii="Arial" w:hAnsi="Arial"/>
          <w:b/>
          <w:bCs/>
          <w:color w:val="000000"/>
          <w:sz w:val="24"/>
          <w:szCs w:val="24"/>
        </w:rPr>
        <w:t>Art. 1º</w:t>
      </w:r>
      <w:r>
        <w:rPr>
          <w:rFonts w:cs="Arial" w:ascii="Arial" w:hAnsi="Arial"/>
          <w:color w:val="000000"/>
          <w:sz w:val="24"/>
          <w:szCs w:val="24"/>
        </w:rPr>
        <w:t xml:space="preserve"> </w:t>
      </w:r>
      <w:r>
        <w:rPr>
          <w:rFonts w:cs="Arial" w:ascii="Arial" w:hAnsi="Arial"/>
          <w:b w:val="false"/>
          <w:bCs w:val="false"/>
          <w:color w:val="000000"/>
          <w:sz w:val="24"/>
          <w:szCs w:val="24"/>
        </w:rPr>
        <w:t xml:space="preserve">Fica alterado o Anexo II da Lei Municipal nº 2.885, de 22 de janeiro de 2026 </w:t>
      </w:r>
      <w:r>
        <w:rPr>
          <w:rFonts w:cs="Arial" w:ascii="Arial" w:hAnsi="Arial"/>
          <w:b w:val="false"/>
          <w:bCs w:val="false"/>
          <w:color w:val="000000"/>
          <w:sz w:val="24"/>
          <w:szCs w:val="24"/>
        </w:rPr>
        <w:t>(</w:t>
      </w:r>
      <w:r>
        <w:rPr>
          <w:rFonts w:cs="Arial" w:ascii="Arial" w:hAnsi="Arial"/>
          <w:b w:val="false"/>
          <w:bCs w:val="false"/>
          <w:color w:val="000000"/>
          <w:sz w:val="24"/>
          <w:szCs w:val="24"/>
        </w:rPr>
        <w:t>Anexo III - Cargos em Comissão e Funções de Confiança), que passa a vigorar conforme o Anexo I desta Lei, especificamente quanto ao valor do vencimento do cargo de Chefe da Coordenação Pedagógica.</w:t>
      </w:r>
    </w:p>
    <w:p>
      <w:pPr>
        <w:pStyle w:val="Normal"/>
        <w:tabs>
          <w:tab w:val="clear" w:pos="708"/>
          <w:tab w:val="left" w:pos="426" w:leader="none"/>
        </w:tabs>
        <w:spacing w:before="0" w:after="120"/>
        <w:jc w:val="both"/>
        <w:rPr>
          <w:rFonts w:ascii="Arial" w:hAnsi="Arial"/>
          <w:color w:val="000000"/>
          <w:sz w:val="24"/>
          <w:szCs w:val="24"/>
        </w:rPr>
      </w:pPr>
      <w:r>
        <w:rPr>
          <w:rFonts w:cs="Arial" w:ascii="Arial" w:hAnsi="Arial"/>
          <w:b/>
          <w:bCs/>
          <w:i w:val="false"/>
          <w:caps w:val="false"/>
          <w:smallCaps w:val="false"/>
          <w:color w:val="000000"/>
          <w:spacing w:val="0"/>
          <w:sz w:val="24"/>
          <w:szCs w:val="24"/>
        </w:rPr>
        <w:t xml:space="preserve">§ 1º </w:t>
      </w:r>
      <w:r>
        <w:rPr>
          <w:rFonts w:cs="Arial" w:ascii="Arial" w:hAnsi="Arial"/>
          <w:b w:val="false"/>
          <w:bCs w:val="false"/>
          <w:i w:val="false"/>
          <w:caps w:val="false"/>
          <w:smallCaps w:val="false"/>
          <w:color w:val="000000"/>
          <w:spacing w:val="0"/>
          <w:sz w:val="24"/>
          <w:szCs w:val="24"/>
        </w:rPr>
        <w:t>A alteração de que trata este artigo destina-se exclusivamente à correção de erro material verificado nos valores padrão anteriormente publicados do cargo de Chefe da Coordenação Pedagógica.</w:t>
      </w:r>
    </w:p>
    <w:p>
      <w:pPr>
        <w:pStyle w:val="Normal"/>
        <w:tabs>
          <w:tab w:val="clear" w:pos="708"/>
          <w:tab w:val="left" w:pos="426" w:leader="none"/>
        </w:tabs>
        <w:spacing w:before="0" w:after="120"/>
        <w:jc w:val="both"/>
        <w:rPr>
          <w:rFonts w:ascii="Arial" w:hAnsi="Arial"/>
          <w:color w:val="000000"/>
          <w:sz w:val="24"/>
          <w:szCs w:val="24"/>
        </w:rPr>
      </w:pPr>
      <w:r>
        <w:rPr>
          <w:rFonts w:cs="Arial" w:ascii="Arial" w:hAnsi="Arial"/>
          <w:b/>
          <w:bCs/>
          <w:i w:val="false"/>
          <w:caps w:val="false"/>
          <w:smallCaps w:val="false"/>
          <w:color w:val="000000"/>
          <w:spacing w:val="0"/>
          <w:sz w:val="24"/>
          <w:szCs w:val="24"/>
        </w:rPr>
        <w:t xml:space="preserve">§ 2º </w:t>
      </w:r>
      <w:r>
        <w:rPr>
          <w:rFonts w:cs="Arial" w:ascii="Arial" w:hAnsi="Arial"/>
          <w:b w:val="false"/>
          <w:i w:val="false"/>
          <w:caps w:val="false"/>
          <w:smallCaps w:val="false"/>
          <w:color w:val="000000"/>
          <w:spacing w:val="0"/>
          <w:sz w:val="24"/>
          <w:szCs w:val="24"/>
        </w:rPr>
        <w:t xml:space="preserve">Os demais valores dos vencimentos de Cargos em Comissão (CC) e Funções de Confiança </w:t>
      </w:r>
      <w:r>
        <w:rPr>
          <w:rFonts w:cs="Arial" w:ascii="Arial" w:hAnsi="Arial"/>
          <w:b w:val="false"/>
          <w:i w:val="false"/>
          <w:caps w:val="false"/>
          <w:smallCaps w:val="false"/>
          <w:color w:val="000000"/>
          <w:spacing w:val="0"/>
          <w:sz w:val="24"/>
          <w:szCs w:val="24"/>
        </w:rPr>
        <w:t>(FC)</w:t>
      </w:r>
      <w:r>
        <w:rPr>
          <w:rFonts w:cs="Arial" w:ascii="Arial" w:hAnsi="Arial"/>
          <w:b w:val="false"/>
          <w:i w:val="false"/>
          <w:caps w:val="false"/>
          <w:smallCaps w:val="false"/>
          <w:color w:val="000000"/>
          <w:spacing w:val="0"/>
          <w:sz w:val="24"/>
          <w:szCs w:val="24"/>
        </w:rPr>
        <w:t xml:space="preserve"> permanecem inalterados.</w:t>
      </w:r>
      <w:r>
        <w:rPr>
          <w:rFonts w:cs="Arial" w:ascii="Arial" w:hAnsi="Arial"/>
          <w:color w:val="000000"/>
          <w:sz w:val="24"/>
          <w:szCs w:val="24"/>
        </w:rPr>
        <w:t xml:space="preserve"> </w:t>
      </w:r>
    </w:p>
    <w:p>
      <w:pPr>
        <w:pStyle w:val="Standard"/>
        <w:tabs>
          <w:tab w:val="clear" w:pos="708"/>
          <w:tab w:val="left" w:pos="426" w:leader="none"/>
        </w:tabs>
        <w:spacing w:before="0" w:after="120"/>
        <w:jc w:val="both"/>
        <w:rPr>
          <w:rFonts w:ascii="Arial" w:hAnsi="Arial"/>
          <w:color w:val="000000"/>
          <w:sz w:val="24"/>
          <w:szCs w:val="24"/>
        </w:rPr>
      </w:pPr>
      <w:r>
        <w:rPr>
          <w:rFonts w:cs="Arial" w:ascii="Arial" w:hAnsi="Arial"/>
          <w:b/>
          <w:bCs/>
          <w:color w:val="000000"/>
          <w:sz w:val="24"/>
          <w:szCs w:val="24"/>
        </w:rPr>
        <w:t>Art. 2º</w:t>
      </w:r>
      <w:r>
        <w:rPr>
          <w:rFonts w:cs="Arial" w:ascii="Arial" w:hAnsi="Arial"/>
          <w:color w:val="000000"/>
          <w:sz w:val="24"/>
          <w:szCs w:val="24"/>
        </w:rPr>
        <w:t xml:space="preserve"> O Anexo I desta Lei substitui, para todos os efeitos legais, o valor anteriormente constante no Anexo II da Lei Municipal nº 2.885, de 22 de janeiro de 2026, no que se refere ao cargo de Chefe da Coordenação Pedagógica.</w:t>
      </w:r>
    </w:p>
    <w:p>
      <w:pPr>
        <w:pStyle w:val="Standard"/>
        <w:tabs>
          <w:tab w:val="clear" w:pos="708"/>
          <w:tab w:val="left" w:pos="426" w:leader="none"/>
        </w:tabs>
        <w:spacing w:before="0" w:after="120"/>
        <w:jc w:val="both"/>
        <w:rPr>
          <w:rFonts w:ascii="Arial" w:hAnsi="Arial"/>
          <w:color w:val="000000"/>
          <w:sz w:val="24"/>
          <w:szCs w:val="24"/>
        </w:rPr>
      </w:pPr>
      <w:r>
        <w:rPr>
          <w:rFonts w:cs="Arial" w:ascii="Arial" w:hAnsi="Arial"/>
          <w:b/>
          <w:bCs/>
          <w:color w:val="000000"/>
          <w:sz w:val="24"/>
          <w:szCs w:val="24"/>
        </w:rPr>
        <w:t>Art. 3º</w:t>
      </w:r>
      <w:r>
        <w:rPr>
          <w:rFonts w:cs="Arial" w:ascii="Arial" w:hAnsi="Arial"/>
          <w:color w:val="000000"/>
          <w:sz w:val="24"/>
          <w:szCs w:val="24"/>
        </w:rPr>
        <w:t xml:space="preserve"> Os efeitos financeiros decorrentes da presente Lei retroagem à data de vigência da Lei Municipal nº 2.885, de 22 de janeiro de 2026, exclusivamente para fins de regularização administrativa e contábil.</w:t>
      </w:r>
    </w:p>
    <w:p>
      <w:pPr>
        <w:pStyle w:val="Standard"/>
        <w:tabs>
          <w:tab w:val="clear" w:pos="708"/>
          <w:tab w:val="left" w:pos="426" w:leader="none"/>
        </w:tabs>
        <w:spacing w:before="0" w:after="120"/>
        <w:jc w:val="both"/>
        <w:rPr>
          <w:rFonts w:ascii="Arial" w:hAnsi="Arial"/>
          <w:color w:val="000000"/>
          <w:sz w:val="24"/>
          <w:szCs w:val="24"/>
        </w:rPr>
      </w:pPr>
      <w:r>
        <w:rPr>
          <w:rFonts w:cs="Arial" w:ascii="Arial" w:hAnsi="Arial"/>
          <w:b/>
          <w:bCs/>
          <w:color w:val="000000"/>
          <w:sz w:val="24"/>
          <w:szCs w:val="24"/>
        </w:rPr>
        <w:t>Art. 4º</w:t>
      </w:r>
      <w:r>
        <w:rPr>
          <w:rFonts w:cs="Arial" w:ascii="Arial" w:hAnsi="Arial"/>
          <w:color w:val="000000"/>
          <w:sz w:val="24"/>
          <w:szCs w:val="24"/>
        </w:rPr>
        <w:t xml:space="preserve"> As despesas decorrentes da execução desta Lei correrão por conta de dotações orçamentárias próprias, consignadas no orçamento vigente.</w:t>
      </w:r>
    </w:p>
    <w:p>
      <w:pPr>
        <w:pStyle w:val="Standard"/>
        <w:tabs>
          <w:tab w:val="clear" w:pos="708"/>
          <w:tab w:val="left" w:pos="426" w:leader="none"/>
        </w:tabs>
        <w:spacing w:before="0" w:after="120"/>
        <w:jc w:val="both"/>
        <w:rPr>
          <w:rFonts w:ascii="Arial" w:hAnsi="Arial"/>
          <w:color w:val="000000"/>
          <w:sz w:val="24"/>
          <w:szCs w:val="24"/>
        </w:rPr>
      </w:pPr>
      <w:r>
        <w:rPr>
          <w:rFonts w:cs="Arial" w:ascii="Arial" w:hAnsi="Arial"/>
          <w:b/>
          <w:bCs/>
          <w:color w:val="000000"/>
          <w:sz w:val="24"/>
          <w:szCs w:val="24"/>
        </w:rPr>
        <w:t xml:space="preserve">Art. </w:t>
      </w:r>
      <w:r>
        <w:rPr>
          <w:rFonts w:cs="Arial" w:ascii="Arial" w:hAnsi="Arial"/>
          <w:b/>
          <w:bCs/>
          <w:color w:val="000000"/>
          <w:sz w:val="24"/>
          <w:szCs w:val="24"/>
        </w:rPr>
        <w:t>5</w:t>
      </w:r>
      <w:r>
        <w:rPr>
          <w:rFonts w:cs="Arial" w:ascii="Arial" w:hAnsi="Arial"/>
          <w:b/>
          <w:bCs/>
          <w:color w:val="000000"/>
          <w:sz w:val="24"/>
          <w:szCs w:val="24"/>
        </w:rPr>
        <w:t>º</w:t>
      </w:r>
      <w:r>
        <w:rPr>
          <w:rFonts w:cs="Arial" w:ascii="Arial" w:hAnsi="Arial"/>
          <w:color w:val="000000"/>
          <w:sz w:val="24"/>
          <w:szCs w:val="24"/>
        </w:rPr>
        <w:t xml:space="preserve"> </w:t>
      </w:r>
      <w:r>
        <w:rPr>
          <w:rFonts w:cs="Arial" w:ascii="Arial" w:hAnsi="Arial"/>
          <w:color w:val="000000"/>
          <w:sz w:val="24"/>
          <w:szCs w:val="24"/>
        </w:rPr>
        <w:t>Esta Lei entra em vigor na data de sua publicação.</w:t>
      </w:r>
    </w:p>
    <w:p>
      <w:pPr>
        <w:pStyle w:val="Standard"/>
        <w:tabs>
          <w:tab w:val="clear" w:pos="708"/>
          <w:tab w:val="left" w:pos="426" w:leader="none"/>
        </w:tabs>
        <w:spacing w:before="0" w:after="0"/>
        <w:jc w:val="both"/>
        <w:rPr>
          <w:rFonts w:ascii="Arial" w:hAnsi="Arial" w:cs="Arial"/>
          <w:color w:val="FF0000"/>
          <w:sz w:val="24"/>
          <w:szCs w:val="24"/>
        </w:rPr>
      </w:pPr>
      <w:r>
        <w:rPr>
          <w:rFonts w:cs="Arial" w:ascii="Arial" w:hAnsi="Arial"/>
          <w:color w:val="FF0000"/>
          <w:sz w:val="24"/>
          <w:szCs w:val="24"/>
        </w:rPr>
      </w:r>
    </w:p>
    <w:p>
      <w:pPr>
        <w:pStyle w:val="Normal"/>
        <w:tabs>
          <w:tab w:val="clear" w:pos="708"/>
          <w:tab w:val="left" w:pos="0" w:leader="none"/>
        </w:tabs>
        <w:spacing w:lineRule="auto" w:line="240" w:before="0" w:after="0"/>
        <w:ind w:right="-1" w:hanging="0"/>
        <w:jc w:val="right"/>
        <w:rPr>
          <w:rFonts w:ascii="Arial" w:hAnsi="Arial"/>
          <w:color w:val="000000"/>
          <w:sz w:val="24"/>
          <w:szCs w:val="24"/>
        </w:rPr>
      </w:pPr>
      <w:r>
        <w:rPr>
          <w:rFonts w:cs="Arial" w:ascii="Arial" w:hAnsi="Arial"/>
          <w:color w:val="000000"/>
          <w:sz w:val="24"/>
          <w:szCs w:val="24"/>
        </w:rPr>
        <w:t xml:space="preserve">Arroio do Padre, </w:t>
      </w:r>
      <w:r>
        <w:rPr>
          <w:rFonts w:cs="Arial" w:ascii="Arial" w:hAnsi="Arial"/>
          <w:color w:val="000000"/>
          <w:sz w:val="24"/>
          <w:szCs w:val="24"/>
        </w:rPr>
        <w:t>30</w:t>
      </w:r>
      <w:r>
        <w:rPr>
          <w:rFonts w:cs="Arial" w:ascii="Arial" w:hAnsi="Arial"/>
          <w:color w:val="000000"/>
          <w:sz w:val="24"/>
          <w:szCs w:val="24"/>
        </w:rPr>
        <w:t xml:space="preserve"> de janeiro de 2026.</w:t>
      </w:r>
    </w:p>
    <w:p>
      <w:pPr>
        <w:pStyle w:val="Normal"/>
        <w:tabs>
          <w:tab w:val="clear" w:pos="708"/>
          <w:tab w:val="left" w:pos="0" w:leader="none"/>
        </w:tabs>
        <w:spacing w:lineRule="auto" w:line="240" w:before="0" w:after="0"/>
        <w:rPr>
          <w:rFonts w:ascii="Arial" w:hAnsi="Arial" w:cs="Arial"/>
          <w:color w:val="000000"/>
          <w:sz w:val="24"/>
          <w:szCs w:val="24"/>
        </w:rPr>
      </w:pPr>
      <w:r>
        <w:rPr>
          <w:rFonts w:cs="Arial" w:ascii="Arial" w:hAnsi="Arial"/>
          <w:color w:val="000000"/>
          <w:sz w:val="24"/>
          <w:szCs w:val="24"/>
        </w:rPr>
      </w:r>
    </w:p>
    <w:p>
      <w:pPr>
        <w:pStyle w:val="Normal"/>
        <w:tabs>
          <w:tab w:val="clear" w:pos="708"/>
          <w:tab w:val="left" w:pos="0" w:leader="none"/>
        </w:tabs>
        <w:spacing w:lineRule="auto" w:line="240" w:before="0" w:after="0"/>
        <w:rPr>
          <w:rFonts w:ascii="Arial" w:hAnsi="Arial"/>
          <w:color w:val="000000"/>
          <w:sz w:val="24"/>
          <w:szCs w:val="24"/>
        </w:rPr>
      </w:pPr>
      <w:r>
        <w:rPr>
          <w:rFonts w:cs="Arial" w:ascii="Arial" w:hAnsi="Arial"/>
          <w:color w:val="000000"/>
          <w:sz w:val="24"/>
          <w:szCs w:val="24"/>
        </w:rPr>
        <w:t>Visto técnico:</w:t>
      </w:r>
    </w:p>
    <w:p>
      <w:pPr>
        <w:pStyle w:val="Normal"/>
        <w:tabs>
          <w:tab w:val="clear" w:pos="708"/>
          <w:tab w:val="center" w:pos="4252" w:leader="none"/>
          <w:tab w:val="left" w:pos="4962" w:leader="none"/>
        </w:tabs>
        <w:ind w:right="3542" w:hanging="0"/>
        <w:rPr>
          <w:rFonts w:ascii="Arial" w:hAnsi="Arial" w:cs="Arial"/>
          <w:color w:val="000000"/>
          <w:sz w:val="24"/>
          <w:szCs w:val="24"/>
        </w:rPr>
      </w:pPr>
      <w:r>
        <w:rPr>
          <w:rFonts w:cs="Arial" w:ascii="Arial" w:hAnsi="Arial"/>
          <w:color w:val="000000"/>
          <w:sz w:val="24"/>
          <w:szCs w:val="24"/>
        </w:rPr>
      </w:r>
    </w:p>
    <w:p>
      <w:pPr>
        <w:pStyle w:val="Normal"/>
        <w:tabs>
          <w:tab w:val="clear" w:pos="708"/>
          <w:tab w:val="left" w:pos="5355" w:leader="none"/>
        </w:tabs>
        <w:spacing w:before="0" w:after="0"/>
        <w:rPr>
          <w:rFonts w:ascii="Arial" w:hAnsi="Arial"/>
          <w:color w:val="000000"/>
          <w:sz w:val="24"/>
          <w:szCs w:val="24"/>
        </w:rPr>
      </w:pPr>
      <w:r>
        <w:rPr>
          <w:rFonts w:cs="Arial" w:ascii="Arial" w:hAnsi="Arial"/>
          <w:color w:val="000000"/>
          <w:sz w:val="24"/>
          <w:szCs w:val="24"/>
        </w:rPr>
        <w:t>Magna Sabrina Roloff Bohm Hobuss</w:t>
      </w:r>
    </w:p>
    <w:p>
      <w:pPr>
        <w:pStyle w:val="Normal"/>
        <w:tabs>
          <w:tab w:val="clear" w:pos="708"/>
          <w:tab w:val="center" w:pos="4252" w:leader="none"/>
          <w:tab w:val="left" w:pos="4962" w:leader="none"/>
        </w:tabs>
        <w:spacing w:before="0" w:after="0"/>
        <w:ind w:right="3542" w:hanging="0"/>
        <w:rPr>
          <w:rFonts w:ascii="Arial" w:hAnsi="Arial"/>
          <w:color w:val="000000"/>
          <w:sz w:val="24"/>
          <w:szCs w:val="24"/>
        </w:rPr>
      </w:pPr>
      <w:r>
        <w:rPr>
          <w:rFonts w:cs="Arial" w:ascii="Arial" w:hAnsi="Arial"/>
          <w:color w:val="000000"/>
          <w:sz w:val="24"/>
          <w:szCs w:val="24"/>
        </w:rPr>
        <w:t xml:space="preserve">Secretária de Administração, Planejamento, </w:t>
      </w:r>
    </w:p>
    <w:p>
      <w:pPr>
        <w:pStyle w:val="Normal"/>
        <w:tabs>
          <w:tab w:val="clear" w:pos="708"/>
          <w:tab w:val="center" w:pos="4252" w:leader="none"/>
          <w:tab w:val="left" w:pos="4962" w:leader="none"/>
        </w:tabs>
        <w:spacing w:before="0" w:after="0"/>
        <w:ind w:right="3542" w:hanging="0"/>
        <w:rPr>
          <w:rFonts w:ascii="Arial" w:hAnsi="Arial"/>
          <w:color w:val="000000"/>
          <w:sz w:val="24"/>
          <w:szCs w:val="24"/>
        </w:rPr>
      </w:pPr>
      <w:r>
        <w:rPr>
          <w:rFonts w:cs="Arial" w:ascii="Arial" w:hAnsi="Arial"/>
          <w:color w:val="000000"/>
          <w:sz w:val="24"/>
          <w:szCs w:val="24"/>
        </w:rPr>
        <w:t>Finanças, Gestão e Tributos</w:t>
      </w:r>
    </w:p>
    <w:p>
      <w:pPr>
        <w:pStyle w:val="Normal"/>
        <w:tabs>
          <w:tab w:val="clear" w:pos="708"/>
          <w:tab w:val="center" w:pos="4252" w:leader="none"/>
          <w:tab w:val="left" w:pos="4962" w:leader="none"/>
        </w:tabs>
        <w:spacing w:before="0" w:after="0"/>
        <w:ind w:right="3542" w:hanging="0"/>
        <w:rPr>
          <w:rFonts w:ascii="Arial" w:hAnsi="Arial" w:cs="Arial"/>
          <w:color w:val="000000"/>
          <w:sz w:val="24"/>
          <w:szCs w:val="24"/>
        </w:rPr>
      </w:pPr>
      <w:r>
        <w:rPr>
          <w:rFonts w:cs="Arial" w:ascii="Arial" w:hAnsi="Arial"/>
          <w:color w:val="000000"/>
          <w:sz w:val="24"/>
          <w:szCs w:val="24"/>
        </w:rPr>
      </w:r>
    </w:p>
    <w:p>
      <w:pPr>
        <w:pStyle w:val="Normal"/>
        <w:tabs>
          <w:tab w:val="clear" w:pos="708"/>
          <w:tab w:val="center" w:pos="4252" w:leader="none"/>
          <w:tab w:val="left" w:pos="4962" w:leader="none"/>
        </w:tabs>
        <w:spacing w:before="0" w:after="0"/>
        <w:ind w:right="3542" w:hanging="0"/>
        <w:rPr>
          <w:rFonts w:ascii="Arial" w:hAnsi="Arial" w:cs="Arial"/>
          <w:color w:val="000000"/>
          <w:sz w:val="24"/>
          <w:szCs w:val="24"/>
        </w:rPr>
      </w:pPr>
      <w:r>
        <w:rPr>
          <w:rFonts w:cs="Arial" w:ascii="Arial" w:hAnsi="Arial"/>
          <w:color w:val="000000"/>
          <w:sz w:val="24"/>
          <w:szCs w:val="24"/>
        </w:rPr>
      </w:r>
    </w:p>
    <w:p>
      <w:pPr>
        <w:pStyle w:val="Normal"/>
        <w:spacing w:before="0" w:after="0"/>
        <w:rPr>
          <w:rFonts w:ascii="Arial" w:hAnsi="Arial" w:cs="Arial"/>
          <w:color w:val="000000"/>
          <w:sz w:val="24"/>
          <w:szCs w:val="24"/>
          <w:shd w:fill="FFFFFF" w:val="clear"/>
        </w:rPr>
      </w:pPr>
      <w:r>
        <w:rPr>
          <w:rFonts w:cs="Arial" w:ascii="Arial" w:hAnsi="Arial"/>
          <w:color w:val="000000"/>
          <w:sz w:val="24"/>
          <w:szCs w:val="24"/>
          <w:shd w:fill="FFFFFF" w:val="clear"/>
        </w:rPr>
      </w:r>
    </w:p>
    <w:p>
      <w:pPr>
        <w:pStyle w:val="Normal"/>
        <w:spacing w:before="0" w:after="0"/>
        <w:jc w:val="center"/>
        <w:rPr>
          <w:rFonts w:ascii="Arial" w:hAnsi="Arial"/>
          <w:color w:val="000000"/>
          <w:sz w:val="24"/>
          <w:szCs w:val="24"/>
        </w:rPr>
      </w:pPr>
      <w:r>
        <w:rPr>
          <w:rFonts w:cs="Arial" w:ascii="Arial" w:hAnsi="Arial"/>
          <w:color w:val="000000"/>
          <w:sz w:val="24"/>
          <w:szCs w:val="24"/>
          <w:shd w:fill="FFFFFF" w:val="clear"/>
        </w:rPr>
        <w:t>Juliano Hobuss Buchweitz</w:t>
      </w:r>
    </w:p>
    <w:p>
      <w:pPr>
        <w:pStyle w:val="Normal"/>
        <w:spacing w:before="0" w:after="160"/>
        <w:jc w:val="center"/>
        <w:rPr>
          <w:rFonts w:ascii="Arial" w:hAnsi="Arial"/>
          <w:color w:val="000000"/>
          <w:sz w:val="24"/>
          <w:szCs w:val="24"/>
        </w:rPr>
      </w:pPr>
      <w:r>
        <w:rPr>
          <w:rFonts w:cs="Arial" w:ascii="Arial" w:hAnsi="Arial"/>
          <w:color w:val="000000"/>
          <w:sz w:val="24"/>
          <w:szCs w:val="24"/>
          <w:shd w:fill="FFFFFF" w:val="clear"/>
        </w:rPr>
        <w:t>Prefeito Municipal</w:t>
      </w:r>
    </w:p>
    <w:p>
      <w:pPr>
        <w:pStyle w:val="Normal"/>
        <w:spacing w:before="0" w:after="0"/>
        <w:jc w:val="center"/>
        <w:rPr>
          <w:rFonts w:cs="Arial"/>
          <w:shd w:fill="FFFFFF" w:val="clear"/>
        </w:rPr>
      </w:pPr>
      <w:r>
        <w:rPr>
          <w:rFonts w:ascii="Arial" w:hAnsi="Arial"/>
          <w:color w:val="000000"/>
          <w:sz w:val="24"/>
          <w:szCs w:val="24"/>
        </w:rPr>
      </w:r>
    </w:p>
    <w:p>
      <w:pPr>
        <w:pStyle w:val="Normal"/>
        <w:spacing w:before="0" w:after="0"/>
        <w:jc w:val="center"/>
        <w:rPr>
          <w:rFonts w:ascii="Arial" w:hAnsi="Arial"/>
          <w:sz w:val="22"/>
          <w:szCs w:val="22"/>
        </w:rPr>
      </w:pPr>
      <w:r>
        <w:rPr>
          <w:rFonts w:cs="Arial" w:ascii="Arial" w:hAnsi="Arial"/>
          <w:b/>
          <w:bCs/>
          <w:sz w:val="22"/>
          <w:szCs w:val="22"/>
          <w:shd w:fill="FFFFFF" w:val="clear"/>
        </w:rPr>
        <w:t>ANEXO I – PROJETO DE LEI Nº 23/2026</w:t>
      </w:r>
    </w:p>
    <w:p>
      <w:pPr>
        <w:pStyle w:val="Normal"/>
        <w:spacing w:lineRule="auto" w:line="240" w:before="0" w:after="0"/>
        <w:jc w:val="center"/>
        <w:rPr>
          <w:rFonts w:ascii="Arial" w:hAnsi="Arial"/>
          <w:sz w:val="12"/>
          <w:szCs w:val="12"/>
        </w:rPr>
      </w:pPr>
      <w:r>
        <w:rPr>
          <w:rFonts w:ascii="Arial" w:hAnsi="Arial"/>
          <w:sz w:val="12"/>
          <w:szCs w:val="12"/>
        </w:rPr>
      </w:r>
    </w:p>
    <w:p>
      <w:pPr>
        <w:pStyle w:val="Padro"/>
        <w:spacing w:before="114" w:after="114"/>
        <w:jc w:val="center"/>
        <w:rPr>
          <w:rFonts w:ascii="Arial" w:hAnsi="Arial"/>
          <w:sz w:val="22"/>
          <w:szCs w:val="22"/>
        </w:rPr>
      </w:pPr>
      <w:r>
        <w:rPr>
          <w:rFonts w:cs="Arial" w:ascii="Arial" w:hAnsi="Arial"/>
          <w:b/>
          <w:bCs/>
          <w:sz w:val="22"/>
          <w:szCs w:val="22"/>
        </w:rPr>
        <w:t>Estabelece novo Anexo III, da Lei Municipal nº 961, de 30 de outubro de 2009.</w:t>
      </w:r>
    </w:p>
    <w:p>
      <w:pPr>
        <w:pStyle w:val="Padro"/>
        <w:jc w:val="center"/>
        <w:rPr>
          <w:rFonts w:ascii="Arial" w:hAnsi="Arial"/>
          <w:sz w:val="22"/>
          <w:szCs w:val="22"/>
        </w:rPr>
      </w:pPr>
      <w:r>
        <w:rPr>
          <w:rFonts w:cs="Arial" w:ascii="Arial" w:hAnsi="Arial"/>
          <w:b/>
          <w:bCs/>
          <w:sz w:val="22"/>
          <w:szCs w:val="22"/>
        </w:rPr>
        <w:t>ANEXO III</w:t>
      </w:r>
    </w:p>
    <w:p>
      <w:pPr>
        <w:pStyle w:val="Padro"/>
        <w:spacing w:before="171" w:after="171"/>
        <w:jc w:val="center"/>
        <w:rPr>
          <w:rFonts w:ascii="Arial" w:hAnsi="Arial"/>
          <w:sz w:val="22"/>
          <w:szCs w:val="22"/>
        </w:rPr>
      </w:pPr>
      <w:r>
        <w:rPr>
          <w:rFonts w:cs="Arial" w:ascii="Arial" w:hAnsi="Arial"/>
          <w:b/>
          <w:bCs/>
          <w:sz w:val="22"/>
          <w:szCs w:val="22"/>
        </w:rPr>
        <w:t>Estabelece o valor Padrão dos Cargos em Comissão e Funções Gratificadas da Administração Centralizada do Poder Executivo Municipal.</w:t>
      </w:r>
    </w:p>
    <w:tbl>
      <w:tblPr>
        <w:tblW w:w="9089" w:type="dxa"/>
        <w:jc w:val="center"/>
        <w:tblInd w:w="0" w:type="dxa"/>
        <w:tblLayout w:type="fixed"/>
        <w:tblCellMar>
          <w:top w:w="0" w:type="dxa"/>
          <w:left w:w="70" w:type="dxa"/>
          <w:bottom w:w="0" w:type="dxa"/>
          <w:right w:w="70" w:type="dxa"/>
        </w:tblCellMar>
        <w:tblLook w:firstRow="1" w:noVBand="1" w:lastRow="0" w:firstColumn="1" w:lastColumn="0" w:noHBand="0" w:val="04a0"/>
      </w:tblPr>
      <w:tblGrid>
        <w:gridCol w:w="4659"/>
        <w:gridCol w:w="2162"/>
        <w:gridCol w:w="2268"/>
      </w:tblGrid>
      <w:tr>
        <w:trPr>
          <w:trHeight w:val="517" w:hRule="atLeast"/>
        </w:trPr>
        <w:tc>
          <w:tcPr>
            <w:tcW w:w="4659" w:type="dxa"/>
            <w:vMerge w:val="restart"/>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widowControl w:val="false"/>
              <w:spacing w:lineRule="auto" w:line="240" w:before="0" w:after="0"/>
              <w:jc w:val="center"/>
              <w:rPr>
                <w:rFonts w:ascii="Arial" w:hAnsi="Arial"/>
                <w:sz w:val="22"/>
                <w:szCs w:val="22"/>
              </w:rPr>
            </w:pPr>
            <w:r>
              <w:rPr>
                <w:rFonts w:cs="Arial" w:ascii="Arial" w:hAnsi="Arial"/>
                <w:b/>
                <w:bCs/>
                <w:color w:val="000000"/>
                <w:sz w:val="22"/>
                <w:szCs w:val="22"/>
              </w:rPr>
              <w:t>DENOMINAÇÃO DA CATEGORIA FUNCIONAL</w:t>
            </w:r>
          </w:p>
        </w:tc>
        <w:tc>
          <w:tcPr>
            <w:tcW w:w="4430" w:type="dxa"/>
            <w:gridSpan w:val="2"/>
            <w:tcBorders>
              <w:top w:val="single" w:sz="4" w:space="0" w:color="000000"/>
              <w:bottom w:val="single" w:sz="4" w:space="0" w:color="000000"/>
              <w:right w:val="single" w:sz="4" w:space="0" w:color="000000"/>
            </w:tcBorders>
            <w:shd w:color="000000" w:fill="FFFFFF" w:val="clear"/>
            <w:vAlign w:val="center"/>
          </w:tcPr>
          <w:p>
            <w:pPr>
              <w:pStyle w:val="Normal"/>
              <w:widowControl w:val="false"/>
              <w:spacing w:lineRule="auto" w:line="240" w:before="0" w:after="0"/>
              <w:jc w:val="center"/>
              <w:rPr>
                <w:rFonts w:ascii="Arial" w:hAnsi="Arial"/>
                <w:sz w:val="22"/>
                <w:szCs w:val="22"/>
              </w:rPr>
            </w:pPr>
            <w:r>
              <w:rPr>
                <w:rFonts w:cs="Arial" w:ascii="Arial" w:hAnsi="Arial"/>
                <w:b/>
                <w:bCs/>
                <w:color w:val="000000"/>
                <w:sz w:val="22"/>
                <w:szCs w:val="22"/>
              </w:rPr>
              <w:t>VALOR PADRÃO - R$</w:t>
            </w:r>
          </w:p>
        </w:tc>
      </w:tr>
      <w:tr>
        <w:trPr>
          <w:trHeight w:val="915" w:hRule="atLeast"/>
        </w:trPr>
        <w:tc>
          <w:tcPr>
            <w:tcW w:w="465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Arial" w:hAnsi="Arial" w:cs="Arial"/>
                <w:b/>
                <w:b/>
                <w:bCs/>
                <w:color w:val="000000"/>
                <w:sz w:val="22"/>
                <w:szCs w:val="22"/>
              </w:rPr>
            </w:pPr>
            <w:r>
              <w:rPr>
                <w:rFonts w:cs="Arial" w:ascii="Arial" w:hAnsi="Arial"/>
                <w:b/>
                <w:bCs/>
                <w:color w:val="000000"/>
                <w:sz w:val="22"/>
                <w:szCs w:val="22"/>
              </w:rPr>
            </w:r>
          </w:p>
        </w:tc>
        <w:tc>
          <w:tcPr>
            <w:tcW w:w="2162" w:type="dxa"/>
            <w:tcBorders>
              <w:bottom w:val="single" w:sz="4" w:space="0" w:color="000000"/>
              <w:right w:val="single" w:sz="4" w:space="0" w:color="000000"/>
            </w:tcBorders>
            <w:shd w:color="000000" w:fill="FFFFFF" w:val="clear"/>
            <w:vAlign w:val="center"/>
          </w:tcPr>
          <w:p>
            <w:pPr>
              <w:pStyle w:val="Normal"/>
              <w:widowControl w:val="false"/>
              <w:spacing w:lineRule="auto" w:line="240" w:before="0" w:after="0"/>
              <w:rPr>
                <w:rFonts w:ascii="Arial" w:hAnsi="Arial"/>
                <w:sz w:val="22"/>
                <w:szCs w:val="22"/>
              </w:rPr>
            </w:pPr>
            <w:r>
              <w:rPr>
                <w:rFonts w:cs="Arial" w:ascii="Arial" w:hAnsi="Arial"/>
                <w:b/>
                <w:bCs/>
                <w:color w:val="000000"/>
                <w:sz w:val="22"/>
                <w:szCs w:val="22"/>
              </w:rPr>
              <w:t>CARGOS EM COMISSÃO - CC</w:t>
            </w:r>
          </w:p>
        </w:tc>
        <w:tc>
          <w:tcPr>
            <w:tcW w:w="2268" w:type="dxa"/>
            <w:tcBorders>
              <w:bottom w:val="single" w:sz="4" w:space="0" w:color="000000"/>
              <w:right w:val="single" w:sz="4" w:space="0" w:color="000000"/>
            </w:tcBorders>
            <w:shd w:color="000000" w:fill="FFFFFF" w:val="clear"/>
            <w:vAlign w:val="center"/>
          </w:tcPr>
          <w:p>
            <w:pPr>
              <w:pStyle w:val="Normal"/>
              <w:widowControl w:val="false"/>
              <w:spacing w:lineRule="auto" w:line="240" w:before="0" w:after="0"/>
              <w:rPr>
                <w:rFonts w:ascii="Arial" w:hAnsi="Arial"/>
                <w:sz w:val="22"/>
                <w:szCs w:val="22"/>
              </w:rPr>
            </w:pPr>
            <w:r>
              <w:rPr>
                <w:rFonts w:cs="Arial" w:ascii="Arial" w:hAnsi="Arial"/>
                <w:b/>
                <w:bCs/>
                <w:color w:val="000000"/>
                <w:sz w:val="22"/>
                <w:szCs w:val="22"/>
              </w:rPr>
              <w:t>FUNÇÕES DE CONFIANÇA - FC</w:t>
            </w:r>
          </w:p>
        </w:tc>
      </w:tr>
      <w:tr>
        <w:trPr>
          <w:trHeight w:val="315" w:hRule="atLeast"/>
        </w:trPr>
        <w:tc>
          <w:tcPr>
            <w:tcW w:w="4659" w:type="dxa"/>
            <w:tcBorders>
              <w:left w:val="single" w:sz="4" w:space="0" w:color="000000"/>
              <w:bottom w:val="single" w:sz="4" w:space="0" w:color="000000"/>
              <w:right w:val="single" w:sz="4" w:space="0" w:color="000000"/>
            </w:tcBorders>
            <w:shd w:color="000000" w:fill="FFFFFF" w:val="clear"/>
            <w:vAlign w:val="center"/>
          </w:tcPr>
          <w:p>
            <w:pPr>
              <w:pStyle w:val="Normal"/>
              <w:widowControl w:val="false"/>
              <w:spacing w:lineRule="auto" w:line="240" w:before="0" w:after="0"/>
              <w:jc w:val="both"/>
              <w:rPr>
                <w:rFonts w:ascii="Arial" w:hAnsi="Arial"/>
                <w:sz w:val="22"/>
                <w:szCs w:val="22"/>
              </w:rPr>
            </w:pPr>
            <w:r>
              <w:rPr>
                <w:rFonts w:cs="Arial" w:ascii="Arial" w:hAnsi="Arial"/>
                <w:color w:val="000000"/>
                <w:sz w:val="22"/>
                <w:szCs w:val="22"/>
              </w:rPr>
              <w:t>Chefe de Gabinete</w:t>
            </w:r>
          </w:p>
        </w:tc>
        <w:tc>
          <w:tcPr>
            <w:tcW w:w="216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Arial" w:hAnsi="Arial"/>
                <w:sz w:val="22"/>
                <w:szCs w:val="22"/>
              </w:rPr>
            </w:pPr>
            <w:r>
              <w:rPr>
                <w:rFonts w:cs="Arial" w:ascii="Arial" w:hAnsi="Arial"/>
                <w:color w:val="000000"/>
                <w:sz w:val="22"/>
                <w:szCs w:val="22"/>
              </w:rPr>
              <w:t>R$ 4.930,68</w:t>
            </w:r>
          </w:p>
        </w:tc>
        <w:tc>
          <w:tcPr>
            <w:tcW w:w="22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Arial" w:hAnsi="Arial"/>
                <w:sz w:val="22"/>
                <w:szCs w:val="22"/>
              </w:rPr>
            </w:pPr>
            <w:r>
              <w:rPr>
                <w:rFonts w:cs="Arial" w:ascii="Arial" w:hAnsi="Arial"/>
                <w:color w:val="000000"/>
                <w:sz w:val="22"/>
                <w:szCs w:val="22"/>
              </w:rPr>
              <w:t>R$ 2.447,33</w:t>
            </w:r>
          </w:p>
        </w:tc>
      </w:tr>
      <w:tr>
        <w:trPr>
          <w:trHeight w:val="615" w:hRule="atLeast"/>
        </w:trPr>
        <w:tc>
          <w:tcPr>
            <w:tcW w:w="4659" w:type="dxa"/>
            <w:tcBorders>
              <w:left w:val="single" w:sz="4" w:space="0" w:color="000000"/>
              <w:bottom w:val="single" w:sz="4" w:space="0" w:color="000000"/>
              <w:right w:val="single" w:sz="4" w:space="0" w:color="000000"/>
            </w:tcBorders>
            <w:shd w:color="000000" w:fill="FFFFFF" w:val="clear"/>
            <w:vAlign w:val="center"/>
          </w:tcPr>
          <w:p>
            <w:pPr>
              <w:pStyle w:val="Normal"/>
              <w:widowControl w:val="false"/>
              <w:spacing w:lineRule="auto" w:line="240" w:before="0" w:after="0"/>
              <w:jc w:val="both"/>
              <w:rPr>
                <w:rFonts w:ascii="Arial" w:hAnsi="Arial"/>
                <w:sz w:val="22"/>
                <w:szCs w:val="22"/>
              </w:rPr>
            </w:pPr>
            <w:r>
              <w:rPr>
                <w:rFonts w:cs="Arial" w:ascii="Arial" w:hAnsi="Arial"/>
                <w:color w:val="000000"/>
                <w:sz w:val="22"/>
                <w:szCs w:val="22"/>
              </w:rPr>
              <w:t>Chefe do Departamento de Agricultura</w:t>
            </w:r>
          </w:p>
        </w:tc>
        <w:tc>
          <w:tcPr>
            <w:tcW w:w="216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Arial" w:hAnsi="Arial"/>
                <w:sz w:val="22"/>
                <w:szCs w:val="22"/>
              </w:rPr>
            </w:pPr>
            <w:r>
              <w:rPr>
                <w:rFonts w:cs="Arial" w:ascii="Arial" w:hAnsi="Arial"/>
                <w:color w:val="000000"/>
                <w:sz w:val="22"/>
                <w:szCs w:val="22"/>
              </w:rPr>
              <w:t>R$ 2.759,47</w:t>
            </w:r>
          </w:p>
        </w:tc>
        <w:tc>
          <w:tcPr>
            <w:tcW w:w="22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Arial" w:hAnsi="Arial"/>
                <w:sz w:val="22"/>
                <w:szCs w:val="22"/>
              </w:rPr>
            </w:pPr>
            <w:r>
              <w:rPr>
                <w:rFonts w:cs="Arial" w:ascii="Arial" w:hAnsi="Arial"/>
                <w:color w:val="000000"/>
                <w:sz w:val="22"/>
                <w:szCs w:val="22"/>
              </w:rPr>
              <w:t>R$ 1.300,45</w:t>
            </w:r>
          </w:p>
        </w:tc>
      </w:tr>
      <w:tr>
        <w:trPr>
          <w:trHeight w:val="315" w:hRule="atLeast"/>
        </w:trPr>
        <w:tc>
          <w:tcPr>
            <w:tcW w:w="4659" w:type="dxa"/>
            <w:tcBorders>
              <w:left w:val="single" w:sz="4" w:space="0" w:color="000000"/>
              <w:bottom w:val="single" w:sz="4" w:space="0" w:color="000000"/>
              <w:right w:val="single" w:sz="4" w:space="0" w:color="000000"/>
            </w:tcBorders>
            <w:shd w:color="000000" w:fill="FFFFFF" w:val="clear"/>
            <w:vAlign w:val="center"/>
          </w:tcPr>
          <w:p>
            <w:pPr>
              <w:pStyle w:val="Normal"/>
              <w:widowControl w:val="false"/>
              <w:spacing w:lineRule="auto" w:line="240" w:before="0" w:after="0"/>
              <w:jc w:val="both"/>
              <w:rPr>
                <w:rFonts w:ascii="Arial" w:hAnsi="Arial"/>
                <w:sz w:val="22"/>
                <w:szCs w:val="22"/>
              </w:rPr>
            </w:pPr>
            <w:r>
              <w:rPr>
                <w:rFonts w:cs="Arial" w:ascii="Arial" w:hAnsi="Arial"/>
                <w:color w:val="000000"/>
                <w:sz w:val="22"/>
                <w:szCs w:val="22"/>
              </w:rPr>
              <w:t>Diretor de Educação</w:t>
            </w:r>
          </w:p>
        </w:tc>
        <w:tc>
          <w:tcPr>
            <w:tcW w:w="216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Arial" w:hAnsi="Arial"/>
                <w:sz w:val="22"/>
                <w:szCs w:val="22"/>
              </w:rPr>
            </w:pPr>
            <w:r>
              <w:rPr>
                <w:rFonts w:cs="Arial" w:ascii="Arial" w:hAnsi="Arial"/>
                <w:color w:val="000000"/>
                <w:sz w:val="22"/>
                <w:szCs w:val="22"/>
              </w:rPr>
              <w:t>R$ 3.840,24</w:t>
            </w:r>
          </w:p>
        </w:tc>
        <w:tc>
          <w:tcPr>
            <w:tcW w:w="22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Arial" w:hAnsi="Arial"/>
                <w:sz w:val="22"/>
                <w:szCs w:val="22"/>
              </w:rPr>
            </w:pPr>
            <w:r>
              <w:rPr>
                <w:rFonts w:cs="Arial" w:ascii="Arial" w:hAnsi="Arial"/>
                <w:color w:val="000000"/>
                <w:sz w:val="22"/>
                <w:szCs w:val="22"/>
              </w:rPr>
              <w:t>R$ 2.094,31</w:t>
            </w:r>
          </w:p>
        </w:tc>
      </w:tr>
      <w:tr>
        <w:trPr>
          <w:trHeight w:val="315" w:hRule="atLeast"/>
        </w:trPr>
        <w:tc>
          <w:tcPr>
            <w:tcW w:w="4659" w:type="dxa"/>
            <w:tcBorders>
              <w:left w:val="single" w:sz="4" w:space="0" w:color="000000"/>
              <w:bottom w:val="single" w:sz="4" w:space="0" w:color="000000"/>
              <w:right w:val="single" w:sz="4" w:space="0" w:color="000000"/>
            </w:tcBorders>
            <w:shd w:color="000000" w:fill="FFFFFF" w:val="clear"/>
            <w:vAlign w:val="center"/>
          </w:tcPr>
          <w:p>
            <w:pPr>
              <w:pStyle w:val="Normal"/>
              <w:widowControl w:val="false"/>
              <w:spacing w:lineRule="auto" w:line="240" w:before="0" w:after="0"/>
              <w:jc w:val="both"/>
              <w:rPr>
                <w:rFonts w:ascii="Arial" w:hAnsi="Arial"/>
                <w:sz w:val="22"/>
                <w:szCs w:val="22"/>
              </w:rPr>
            </w:pPr>
            <w:r>
              <w:rPr>
                <w:rFonts w:cs="Arial" w:ascii="Arial" w:hAnsi="Arial"/>
                <w:color w:val="000000"/>
                <w:sz w:val="22"/>
                <w:szCs w:val="22"/>
              </w:rPr>
              <w:t>Secretários Municipais</w:t>
            </w:r>
          </w:p>
        </w:tc>
        <w:tc>
          <w:tcPr>
            <w:tcW w:w="216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Arial" w:hAnsi="Arial"/>
                <w:sz w:val="22"/>
                <w:szCs w:val="22"/>
              </w:rPr>
            </w:pPr>
            <w:r>
              <w:rPr>
                <w:rFonts w:cs="Arial" w:ascii="Arial" w:hAnsi="Arial"/>
                <w:color w:val="000000"/>
                <w:sz w:val="22"/>
                <w:szCs w:val="22"/>
              </w:rPr>
              <w:t>-------</w:t>
            </w:r>
          </w:p>
        </w:tc>
        <w:tc>
          <w:tcPr>
            <w:tcW w:w="22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Arial" w:hAnsi="Arial"/>
                <w:sz w:val="22"/>
                <w:szCs w:val="22"/>
              </w:rPr>
            </w:pPr>
            <w:r>
              <w:rPr>
                <w:rFonts w:cs="Arial" w:ascii="Arial" w:hAnsi="Arial"/>
                <w:color w:val="000000"/>
                <w:sz w:val="22"/>
                <w:szCs w:val="22"/>
              </w:rPr>
              <w:t>-------</w:t>
            </w:r>
          </w:p>
        </w:tc>
      </w:tr>
      <w:tr>
        <w:trPr>
          <w:trHeight w:val="589" w:hRule="atLeast"/>
        </w:trPr>
        <w:tc>
          <w:tcPr>
            <w:tcW w:w="4659" w:type="dxa"/>
            <w:tcBorders>
              <w:left w:val="single" w:sz="4" w:space="0" w:color="000000"/>
              <w:bottom w:val="single" w:sz="4" w:space="0" w:color="000000"/>
              <w:right w:val="single" w:sz="4" w:space="0" w:color="000000"/>
            </w:tcBorders>
            <w:shd w:color="000000" w:fill="FFFFFF" w:val="clear"/>
            <w:vAlign w:val="center"/>
          </w:tcPr>
          <w:p>
            <w:pPr>
              <w:pStyle w:val="Normal"/>
              <w:widowControl w:val="false"/>
              <w:spacing w:lineRule="auto" w:line="240" w:before="0" w:after="0"/>
              <w:jc w:val="both"/>
              <w:rPr>
                <w:rFonts w:ascii="Arial" w:hAnsi="Arial"/>
                <w:sz w:val="22"/>
                <w:szCs w:val="22"/>
              </w:rPr>
            </w:pPr>
            <w:r>
              <w:rPr>
                <w:rFonts w:cs="Arial" w:ascii="Arial" w:hAnsi="Arial"/>
                <w:color w:val="000000"/>
                <w:sz w:val="22"/>
                <w:szCs w:val="22"/>
              </w:rPr>
              <w:t>Chefe do Departamento de Pessoal e Recursos Humanos</w:t>
            </w:r>
          </w:p>
        </w:tc>
        <w:tc>
          <w:tcPr>
            <w:tcW w:w="216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Arial" w:hAnsi="Arial"/>
                <w:sz w:val="22"/>
                <w:szCs w:val="22"/>
              </w:rPr>
            </w:pPr>
            <w:r>
              <w:rPr>
                <w:rFonts w:cs="Arial" w:ascii="Arial" w:hAnsi="Arial"/>
                <w:color w:val="000000"/>
                <w:sz w:val="22"/>
                <w:szCs w:val="22"/>
              </w:rPr>
              <w:t>R$ 2.759,47</w:t>
            </w:r>
          </w:p>
        </w:tc>
        <w:tc>
          <w:tcPr>
            <w:tcW w:w="22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Arial" w:hAnsi="Arial"/>
                <w:sz w:val="22"/>
                <w:szCs w:val="22"/>
              </w:rPr>
            </w:pPr>
            <w:r>
              <w:rPr>
                <w:rFonts w:cs="Arial" w:ascii="Arial" w:hAnsi="Arial"/>
                <w:color w:val="000000"/>
                <w:sz w:val="22"/>
                <w:szCs w:val="22"/>
              </w:rPr>
              <w:t>R$ 1.040,09</w:t>
            </w:r>
          </w:p>
        </w:tc>
      </w:tr>
      <w:tr>
        <w:trPr>
          <w:trHeight w:val="375" w:hRule="atLeast"/>
        </w:trPr>
        <w:tc>
          <w:tcPr>
            <w:tcW w:w="4659" w:type="dxa"/>
            <w:tcBorders>
              <w:left w:val="single" w:sz="4" w:space="0" w:color="000000"/>
              <w:bottom w:val="single" w:sz="4" w:space="0" w:color="000000"/>
              <w:right w:val="single" w:sz="4" w:space="0" w:color="000000"/>
            </w:tcBorders>
            <w:shd w:color="000000" w:fill="FFFFFF" w:val="clear"/>
            <w:vAlign w:val="center"/>
          </w:tcPr>
          <w:p>
            <w:pPr>
              <w:pStyle w:val="Normal"/>
              <w:widowControl w:val="false"/>
              <w:spacing w:lineRule="auto" w:line="240" w:before="0" w:after="0"/>
              <w:jc w:val="both"/>
              <w:rPr>
                <w:rFonts w:ascii="Arial" w:hAnsi="Arial"/>
                <w:sz w:val="22"/>
                <w:szCs w:val="22"/>
              </w:rPr>
            </w:pPr>
            <w:r>
              <w:rPr>
                <w:rFonts w:cs="Arial" w:ascii="Arial" w:hAnsi="Arial"/>
                <w:color w:val="000000"/>
                <w:sz w:val="22"/>
                <w:szCs w:val="22"/>
              </w:rPr>
              <w:t>Chefe da Coordenação Pedagógica</w:t>
            </w:r>
          </w:p>
        </w:tc>
        <w:tc>
          <w:tcPr>
            <w:tcW w:w="216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Arial" w:hAnsi="Arial"/>
                <w:color w:val="000000"/>
                <w:sz w:val="22"/>
                <w:szCs w:val="22"/>
              </w:rPr>
            </w:pPr>
            <w:r>
              <w:rPr>
                <w:rFonts w:cs="Arial" w:ascii="Arial" w:hAnsi="Arial"/>
                <w:color w:val="000000"/>
                <w:sz w:val="22"/>
                <w:szCs w:val="22"/>
              </w:rPr>
              <w:t>R$ 4.078,05</w:t>
            </w:r>
          </w:p>
        </w:tc>
        <w:tc>
          <w:tcPr>
            <w:tcW w:w="22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Arial" w:hAnsi="Arial"/>
                <w:color w:val="000000"/>
                <w:sz w:val="22"/>
                <w:szCs w:val="22"/>
              </w:rPr>
            </w:pPr>
            <w:r>
              <w:rPr>
                <w:rFonts w:cs="Arial" w:ascii="Arial" w:hAnsi="Arial"/>
                <w:color w:val="000000"/>
                <w:sz w:val="22"/>
                <w:szCs w:val="22"/>
              </w:rPr>
              <w:t>R$ 1.537,</w:t>
            </w:r>
            <w:r>
              <w:rPr>
                <w:rFonts w:cs="Arial" w:ascii="Arial" w:hAnsi="Arial"/>
                <w:color w:val="000000"/>
                <w:sz w:val="22"/>
                <w:szCs w:val="22"/>
              </w:rPr>
              <w:t>20</w:t>
            </w:r>
          </w:p>
        </w:tc>
      </w:tr>
      <w:tr>
        <w:trPr>
          <w:trHeight w:val="409" w:hRule="atLeast"/>
        </w:trPr>
        <w:tc>
          <w:tcPr>
            <w:tcW w:w="4659" w:type="dxa"/>
            <w:tcBorders>
              <w:left w:val="single" w:sz="4" w:space="0" w:color="000000"/>
              <w:bottom w:val="single" w:sz="4" w:space="0" w:color="000000"/>
              <w:right w:val="single" w:sz="4" w:space="0" w:color="000000"/>
            </w:tcBorders>
            <w:shd w:color="000000" w:fill="FFFFFF" w:val="clear"/>
            <w:vAlign w:val="center"/>
          </w:tcPr>
          <w:p>
            <w:pPr>
              <w:pStyle w:val="Normal"/>
              <w:widowControl w:val="false"/>
              <w:spacing w:lineRule="auto" w:line="240" w:before="0" w:after="0"/>
              <w:jc w:val="both"/>
              <w:rPr>
                <w:rFonts w:ascii="Arial" w:hAnsi="Arial"/>
                <w:sz w:val="22"/>
                <w:szCs w:val="22"/>
              </w:rPr>
            </w:pPr>
            <w:r>
              <w:rPr>
                <w:rFonts w:cs="Arial" w:ascii="Arial" w:hAnsi="Arial"/>
                <w:color w:val="000000"/>
                <w:sz w:val="22"/>
                <w:szCs w:val="22"/>
              </w:rPr>
              <w:t>Chefe do Departamento de Compras</w:t>
            </w:r>
          </w:p>
        </w:tc>
        <w:tc>
          <w:tcPr>
            <w:tcW w:w="216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Arial" w:hAnsi="Arial"/>
                <w:sz w:val="22"/>
                <w:szCs w:val="22"/>
              </w:rPr>
            </w:pPr>
            <w:r>
              <w:rPr>
                <w:rFonts w:cs="Arial" w:ascii="Arial" w:hAnsi="Arial"/>
                <w:color w:val="000000"/>
                <w:sz w:val="22"/>
                <w:szCs w:val="22"/>
              </w:rPr>
              <w:t>R$ 2.759,47</w:t>
            </w:r>
          </w:p>
        </w:tc>
        <w:tc>
          <w:tcPr>
            <w:tcW w:w="22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Arial" w:hAnsi="Arial"/>
                <w:sz w:val="22"/>
                <w:szCs w:val="22"/>
              </w:rPr>
            </w:pPr>
            <w:r>
              <w:rPr>
                <w:rFonts w:cs="Arial" w:ascii="Arial" w:hAnsi="Arial"/>
                <w:color w:val="000000"/>
                <w:sz w:val="22"/>
                <w:szCs w:val="22"/>
              </w:rPr>
              <w:t>R$ 1.040,09</w:t>
            </w:r>
          </w:p>
        </w:tc>
      </w:tr>
      <w:tr>
        <w:trPr>
          <w:trHeight w:val="615" w:hRule="atLeast"/>
        </w:trPr>
        <w:tc>
          <w:tcPr>
            <w:tcW w:w="4659" w:type="dxa"/>
            <w:tcBorders>
              <w:left w:val="single" w:sz="4" w:space="0" w:color="000000"/>
              <w:bottom w:val="single" w:sz="4" w:space="0" w:color="000000"/>
              <w:right w:val="single" w:sz="4" w:space="0" w:color="000000"/>
            </w:tcBorders>
            <w:shd w:color="000000" w:fill="FFFFFF" w:val="clear"/>
            <w:vAlign w:val="center"/>
          </w:tcPr>
          <w:p>
            <w:pPr>
              <w:pStyle w:val="Normal"/>
              <w:widowControl w:val="false"/>
              <w:spacing w:lineRule="auto" w:line="240" w:before="0" w:after="0"/>
              <w:jc w:val="both"/>
              <w:rPr>
                <w:rFonts w:ascii="Arial" w:hAnsi="Arial"/>
                <w:sz w:val="22"/>
                <w:szCs w:val="22"/>
              </w:rPr>
            </w:pPr>
            <w:r>
              <w:rPr>
                <w:rFonts w:cs="Arial" w:ascii="Arial" w:hAnsi="Arial"/>
                <w:color w:val="000000"/>
                <w:sz w:val="22"/>
                <w:szCs w:val="22"/>
              </w:rPr>
              <w:t>Chefe de Manutenção de Serviços Públicos</w:t>
            </w:r>
          </w:p>
        </w:tc>
        <w:tc>
          <w:tcPr>
            <w:tcW w:w="216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Arial" w:hAnsi="Arial"/>
                <w:sz w:val="22"/>
                <w:szCs w:val="22"/>
              </w:rPr>
            </w:pPr>
            <w:r>
              <w:rPr>
                <w:rFonts w:cs="Arial" w:ascii="Arial" w:hAnsi="Arial"/>
                <w:color w:val="000000"/>
                <w:sz w:val="22"/>
                <w:szCs w:val="22"/>
              </w:rPr>
              <w:t>R$ 2.759,47</w:t>
            </w:r>
          </w:p>
        </w:tc>
        <w:tc>
          <w:tcPr>
            <w:tcW w:w="22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Arial" w:hAnsi="Arial"/>
                <w:sz w:val="22"/>
                <w:szCs w:val="22"/>
              </w:rPr>
            </w:pPr>
            <w:r>
              <w:rPr>
                <w:rFonts w:cs="Arial" w:ascii="Arial" w:hAnsi="Arial"/>
                <w:color w:val="000000"/>
                <w:sz w:val="22"/>
                <w:szCs w:val="22"/>
              </w:rPr>
              <w:t>R$ 1.040,09</w:t>
            </w:r>
          </w:p>
        </w:tc>
      </w:tr>
      <w:tr>
        <w:trPr>
          <w:trHeight w:val="615" w:hRule="atLeast"/>
        </w:trPr>
        <w:tc>
          <w:tcPr>
            <w:tcW w:w="4659" w:type="dxa"/>
            <w:tcBorders>
              <w:left w:val="single" w:sz="4" w:space="0" w:color="000000"/>
              <w:bottom w:val="single" w:sz="4" w:space="0" w:color="000000"/>
              <w:right w:val="single" w:sz="4" w:space="0" w:color="000000"/>
            </w:tcBorders>
            <w:shd w:color="000000" w:fill="FFFFFF" w:val="clear"/>
            <w:vAlign w:val="center"/>
          </w:tcPr>
          <w:p>
            <w:pPr>
              <w:pStyle w:val="Normal"/>
              <w:widowControl w:val="false"/>
              <w:spacing w:lineRule="auto" w:line="240" w:before="0" w:after="0"/>
              <w:jc w:val="both"/>
              <w:rPr>
                <w:rFonts w:ascii="Arial" w:hAnsi="Arial"/>
                <w:sz w:val="22"/>
                <w:szCs w:val="22"/>
              </w:rPr>
            </w:pPr>
            <w:r>
              <w:rPr>
                <w:rFonts w:cs="Arial" w:ascii="Arial" w:hAnsi="Arial"/>
                <w:color w:val="000000"/>
                <w:sz w:val="22"/>
                <w:szCs w:val="22"/>
              </w:rPr>
              <w:t>Chefe do Departamento de Ações de Saúde</w:t>
            </w:r>
          </w:p>
        </w:tc>
        <w:tc>
          <w:tcPr>
            <w:tcW w:w="216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Arial" w:hAnsi="Arial"/>
                <w:sz w:val="22"/>
                <w:szCs w:val="22"/>
              </w:rPr>
            </w:pPr>
            <w:r>
              <w:rPr>
                <w:rFonts w:cs="Arial" w:ascii="Arial" w:hAnsi="Arial"/>
                <w:color w:val="000000"/>
                <w:sz w:val="22"/>
                <w:szCs w:val="22"/>
              </w:rPr>
              <w:t>R$ 2.759,47</w:t>
            </w:r>
          </w:p>
        </w:tc>
        <w:tc>
          <w:tcPr>
            <w:tcW w:w="22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Arial" w:hAnsi="Arial"/>
                <w:sz w:val="22"/>
                <w:szCs w:val="22"/>
              </w:rPr>
            </w:pPr>
            <w:r>
              <w:rPr>
                <w:rFonts w:cs="Arial" w:ascii="Arial" w:hAnsi="Arial"/>
                <w:color w:val="000000"/>
                <w:sz w:val="22"/>
                <w:szCs w:val="22"/>
              </w:rPr>
              <w:t>R$ 1.040,09</w:t>
            </w:r>
          </w:p>
        </w:tc>
      </w:tr>
      <w:tr>
        <w:trPr>
          <w:trHeight w:val="315" w:hRule="atLeast"/>
        </w:trPr>
        <w:tc>
          <w:tcPr>
            <w:tcW w:w="4659" w:type="dxa"/>
            <w:tcBorders>
              <w:left w:val="single" w:sz="4" w:space="0" w:color="000000"/>
              <w:bottom w:val="single" w:sz="4" w:space="0" w:color="000000"/>
              <w:right w:val="single" w:sz="4" w:space="0" w:color="000000"/>
            </w:tcBorders>
            <w:shd w:color="000000" w:fill="FFFFFF" w:val="clear"/>
            <w:vAlign w:val="center"/>
          </w:tcPr>
          <w:p>
            <w:pPr>
              <w:pStyle w:val="Normal"/>
              <w:widowControl w:val="false"/>
              <w:spacing w:lineRule="auto" w:line="240" w:before="0" w:after="0"/>
              <w:jc w:val="both"/>
              <w:rPr>
                <w:rFonts w:ascii="Arial" w:hAnsi="Arial"/>
                <w:sz w:val="22"/>
                <w:szCs w:val="22"/>
              </w:rPr>
            </w:pPr>
            <w:r>
              <w:rPr>
                <w:rFonts w:cs="Arial" w:ascii="Arial" w:hAnsi="Arial"/>
                <w:color w:val="000000"/>
                <w:sz w:val="22"/>
                <w:szCs w:val="22"/>
              </w:rPr>
              <w:t>Assessor Jurídico</w:t>
            </w:r>
          </w:p>
        </w:tc>
        <w:tc>
          <w:tcPr>
            <w:tcW w:w="216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Arial" w:hAnsi="Arial"/>
                <w:sz w:val="22"/>
                <w:szCs w:val="22"/>
              </w:rPr>
            </w:pPr>
            <w:r>
              <w:rPr>
                <w:rFonts w:cs="Arial" w:ascii="Arial" w:hAnsi="Arial"/>
                <w:color w:val="000000"/>
                <w:sz w:val="22"/>
                <w:szCs w:val="22"/>
              </w:rPr>
              <w:t>R$ 4.161,19</w:t>
            </w:r>
          </w:p>
        </w:tc>
        <w:tc>
          <w:tcPr>
            <w:tcW w:w="22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Arial" w:hAnsi="Arial"/>
                <w:sz w:val="22"/>
                <w:szCs w:val="22"/>
              </w:rPr>
            </w:pPr>
            <w:r>
              <w:rPr>
                <w:rFonts w:cs="Arial" w:ascii="Arial" w:hAnsi="Arial"/>
                <w:color w:val="000000"/>
                <w:sz w:val="22"/>
                <w:szCs w:val="22"/>
              </w:rPr>
              <w:t>R$ 2.065,40</w:t>
            </w:r>
          </w:p>
        </w:tc>
      </w:tr>
      <w:tr>
        <w:trPr>
          <w:trHeight w:val="315" w:hRule="atLeast"/>
        </w:trPr>
        <w:tc>
          <w:tcPr>
            <w:tcW w:w="4659" w:type="dxa"/>
            <w:tcBorders>
              <w:left w:val="single" w:sz="4" w:space="0" w:color="000000"/>
              <w:bottom w:val="single" w:sz="4" w:space="0" w:color="000000"/>
              <w:right w:val="single" w:sz="4" w:space="0" w:color="000000"/>
            </w:tcBorders>
            <w:shd w:color="000000" w:fill="FFFFFF" w:val="clear"/>
            <w:vAlign w:val="center"/>
          </w:tcPr>
          <w:p>
            <w:pPr>
              <w:pStyle w:val="Normal"/>
              <w:widowControl w:val="false"/>
              <w:spacing w:lineRule="auto" w:line="240" w:before="0" w:after="0"/>
              <w:jc w:val="both"/>
              <w:rPr>
                <w:rFonts w:ascii="Arial" w:hAnsi="Arial"/>
                <w:sz w:val="22"/>
                <w:szCs w:val="22"/>
              </w:rPr>
            </w:pPr>
            <w:r>
              <w:rPr>
                <w:rFonts w:cs="Arial" w:ascii="Arial" w:hAnsi="Arial"/>
                <w:color w:val="000000"/>
                <w:sz w:val="22"/>
                <w:szCs w:val="22"/>
              </w:rPr>
              <w:t>Assessor de Gabinete</w:t>
            </w:r>
          </w:p>
        </w:tc>
        <w:tc>
          <w:tcPr>
            <w:tcW w:w="216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Arial" w:hAnsi="Arial"/>
                <w:sz w:val="22"/>
                <w:szCs w:val="22"/>
              </w:rPr>
            </w:pPr>
            <w:r>
              <w:rPr>
                <w:rFonts w:cs="Arial" w:ascii="Arial" w:hAnsi="Arial"/>
                <w:color w:val="000000"/>
                <w:sz w:val="22"/>
                <w:szCs w:val="22"/>
              </w:rPr>
              <w:t>R$ 2.109,26</w:t>
            </w:r>
          </w:p>
        </w:tc>
        <w:tc>
          <w:tcPr>
            <w:tcW w:w="22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Arial" w:hAnsi="Arial"/>
                <w:sz w:val="22"/>
                <w:szCs w:val="22"/>
              </w:rPr>
            </w:pPr>
            <w:r>
              <w:rPr>
                <w:rFonts w:cs="Arial" w:ascii="Arial" w:hAnsi="Arial"/>
                <w:color w:val="000000"/>
                <w:sz w:val="22"/>
                <w:szCs w:val="22"/>
              </w:rPr>
              <w:t>R$ 1.046,95</w:t>
            </w:r>
          </w:p>
        </w:tc>
      </w:tr>
      <w:tr>
        <w:trPr>
          <w:trHeight w:val="315" w:hRule="atLeast"/>
        </w:trPr>
        <w:tc>
          <w:tcPr>
            <w:tcW w:w="4659" w:type="dxa"/>
            <w:tcBorders>
              <w:left w:val="single" w:sz="4" w:space="0" w:color="000000"/>
              <w:bottom w:val="single" w:sz="4" w:space="0" w:color="000000"/>
              <w:right w:val="single" w:sz="4" w:space="0" w:color="000000"/>
            </w:tcBorders>
            <w:shd w:color="000000" w:fill="FFFFFF" w:val="clear"/>
            <w:vAlign w:val="center"/>
          </w:tcPr>
          <w:p>
            <w:pPr>
              <w:pStyle w:val="Normal"/>
              <w:widowControl w:val="false"/>
              <w:spacing w:lineRule="auto" w:line="240" w:before="0" w:after="0"/>
              <w:jc w:val="both"/>
              <w:rPr>
                <w:rFonts w:ascii="Arial" w:hAnsi="Arial"/>
                <w:sz w:val="22"/>
                <w:szCs w:val="22"/>
              </w:rPr>
            </w:pPr>
            <w:r>
              <w:rPr>
                <w:rFonts w:cs="Arial" w:ascii="Arial" w:hAnsi="Arial"/>
                <w:color w:val="000000"/>
                <w:sz w:val="22"/>
                <w:szCs w:val="22"/>
              </w:rPr>
              <w:t>Chefe do Setor de Obras</w:t>
            </w:r>
          </w:p>
        </w:tc>
        <w:tc>
          <w:tcPr>
            <w:tcW w:w="216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Arial" w:hAnsi="Arial"/>
                <w:sz w:val="22"/>
                <w:szCs w:val="22"/>
              </w:rPr>
            </w:pPr>
            <w:r>
              <w:rPr>
                <w:rFonts w:cs="Arial" w:ascii="Arial" w:hAnsi="Arial"/>
                <w:color w:val="000000"/>
                <w:sz w:val="22"/>
                <w:szCs w:val="22"/>
              </w:rPr>
              <w:t>R$ 2.759,47</w:t>
            </w:r>
          </w:p>
        </w:tc>
        <w:tc>
          <w:tcPr>
            <w:tcW w:w="22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Arial" w:hAnsi="Arial"/>
                <w:sz w:val="22"/>
                <w:szCs w:val="22"/>
              </w:rPr>
            </w:pPr>
            <w:r>
              <w:rPr>
                <w:rFonts w:cs="Arial" w:ascii="Arial" w:hAnsi="Arial"/>
                <w:color w:val="000000"/>
                <w:sz w:val="22"/>
                <w:szCs w:val="22"/>
              </w:rPr>
              <w:t>R$ 1.298,17</w:t>
            </w:r>
          </w:p>
        </w:tc>
      </w:tr>
      <w:tr>
        <w:trPr>
          <w:trHeight w:val="615" w:hRule="atLeast"/>
        </w:trPr>
        <w:tc>
          <w:tcPr>
            <w:tcW w:w="4659" w:type="dxa"/>
            <w:tcBorders>
              <w:left w:val="single" w:sz="4" w:space="0" w:color="000000"/>
              <w:bottom w:val="single" w:sz="4" w:space="0" w:color="000000"/>
              <w:right w:val="single" w:sz="4" w:space="0" w:color="000000"/>
            </w:tcBorders>
            <w:shd w:color="000000" w:fill="FFFFFF" w:val="clear"/>
            <w:vAlign w:val="center"/>
          </w:tcPr>
          <w:p>
            <w:pPr>
              <w:pStyle w:val="Normal"/>
              <w:widowControl w:val="false"/>
              <w:spacing w:lineRule="auto" w:line="240" w:before="0" w:after="0"/>
              <w:jc w:val="both"/>
              <w:rPr>
                <w:rFonts w:ascii="Arial" w:hAnsi="Arial"/>
                <w:sz w:val="22"/>
                <w:szCs w:val="22"/>
              </w:rPr>
            </w:pPr>
            <w:r>
              <w:rPr>
                <w:rFonts w:cs="Arial" w:ascii="Arial" w:hAnsi="Arial"/>
                <w:color w:val="000000"/>
                <w:sz w:val="22"/>
                <w:szCs w:val="22"/>
              </w:rPr>
              <w:t>Diretor do Serviço de Abastecimento de Água</w:t>
            </w:r>
          </w:p>
        </w:tc>
        <w:tc>
          <w:tcPr>
            <w:tcW w:w="216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Arial" w:hAnsi="Arial"/>
                <w:sz w:val="22"/>
                <w:szCs w:val="22"/>
              </w:rPr>
            </w:pPr>
            <w:r>
              <w:rPr>
                <w:rFonts w:cs="Arial" w:ascii="Arial" w:hAnsi="Arial"/>
                <w:color w:val="000000"/>
                <w:sz w:val="22"/>
                <w:szCs w:val="22"/>
              </w:rPr>
              <w:t>R$ 2.759,47</w:t>
            </w:r>
          </w:p>
        </w:tc>
        <w:tc>
          <w:tcPr>
            <w:tcW w:w="22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Arial" w:hAnsi="Arial"/>
                <w:sz w:val="22"/>
                <w:szCs w:val="22"/>
              </w:rPr>
            </w:pPr>
            <w:r>
              <w:rPr>
                <w:rFonts w:cs="Arial" w:ascii="Arial" w:hAnsi="Arial"/>
                <w:color w:val="000000"/>
                <w:sz w:val="22"/>
                <w:szCs w:val="22"/>
              </w:rPr>
              <w:t>R$ 1.300,11</w:t>
            </w:r>
          </w:p>
        </w:tc>
      </w:tr>
      <w:tr>
        <w:trPr>
          <w:trHeight w:val="345" w:hRule="atLeast"/>
        </w:trPr>
        <w:tc>
          <w:tcPr>
            <w:tcW w:w="4659" w:type="dxa"/>
            <w:tcBorders>
              <w:left w:val="single" w:sz="4" w:space="0" w:color="000000"/>
              <w:bottom w:val="single" w:sz="4" w:space="0" w:color="000000"/>
              <w:right w:val="single" w:sz="4" w:space="0" w:color="000000"/>
            </w:tcBorders>
            <w:shd w:color="000000" w:fill="FFFFFF" w:val="clear"/>
            <w:vAlign w:val="center"/>
          </w:tcPr>
          <w:p>
            <w:pPr>
              <w:pStyle w:val="Normal"/>
              <w:widowControl w:val="false"/>
              <w:spacing w:lineRule="auto" w:line="240" w:before="0" w:after="0"/>
              <w:jc w:val="both"/>
              <w:rPr>
                <w:rFonts w:ascii="Arial" w:hAnsi="Arial"/>
                <w:sz w:val="22"/>
                <w:szCs w:val="22"/>
              </w:rPr>
            </w:pPr>
            <w:r>
              <w:rPr>
                <w:rFonts w:cs="Arial" w:ascii="Arial" w:hAnsi="Arial"/>
                <w:color w:val="000000"/>
                <w:sz w:val="22"/>
                <w:szCs w:val="22"/>
              </w:rPr>
              <w:t>Supervisor da Frota Municipal</w:t>
            </w:r>
          </w:p>
        </w:tc>
        <w:tc>
          <w:tcPr>
            <w:tcW w:w="216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Arial" w:hAnsi="Arial"/>
                <w:sz w:val="22"/>
                <w:szCs w:val="22"/>
              </w:rPr>
            </w:pPr>
            <w:r>
              <w:rPr>
                <w:rFonts w:cs="Arial" w:ascii="Arial" w:hAnsi="Arial"/>
                <w:color w:val="000000"/>
                <w:sz w:val="22"/>
                <w:szCs w:val="22"/>
              </w:rPr>
              <w:t>-------</w:t>
            </w:r>
          </w:p>
        </w:tc>
        <w:tc>
          <w:tcPr>
            <w:tcW w:w="22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Arial" w:hAnsi="Arial"/>
                <w:sz w:val="22"/>
                <w:szCs w:val="22"/>
              </w:rPr>
            </w:pPr>
            <w:r>
              <w:rPr>
                <w:rFonts w:cs="Arial" w:ascii="Arial" w:hAnsi="Arial"/>
                <w:color w:val="000000"/>
                <w:sz w:val="22"/>
                <w:szCs w:val="22"/>
              </w:rPr>
              <w:t>R$ 1.016,41</w:t>
            </w:r>
          </w:p>
        </w:tc>
      </w:tr>
      <w:tr>
        <w:trPr>
          <w:trHeight w:val="315" w:hRule="atLeast"/>
        </w:trPr>
        <w:tc>
          <w:tcPr>
            <w:tcW w:w="4659" w:type="dxa"/>
            <w:tcBorders>
              <w:left w:val="single" w:sz="4" w:space="0" w:color="000000"/>
              <w:bottom w:val="single" w:sz="4" w:space="0" w:color="000000"/>
              <w:right w:val="single" w:sz="4" w:space="0" w:color="000000"/>
            </w:tcBorders>
            <w:shd w:color="000000" w:fill="FFFFFF" w:val="clear"/>
            <w:vAlign w:val="center"/>
          </w:tcPr>
          <w:p>
            <w:pPr>
              <w:pStyle w:val="Normal"/>
              <w:widowControl w:val="false"/>
              <w:spacing w:lineRule="auto" w:line="240" w:before="0" w:after="0"/>
              <w:jc w:val="both"/>
              <w:rPr>
                <w:rFonts w:ascii="Arial" w:hAnsi="Arial"/>
                <w:sz w:val="22"/>
                <w:szCs w:val="22"/>
              </w:rPr>
            </w:pPr>
            <w:r>
              <w:rPr>
                <w:rFonts w:cs="Arial" w:ascii="Arial" w:hAnsi="Arial"/>
                <w:color w:val="000000"/>
                <w:sz w:val="22"/>
                <w:szCs w:val="22"/>
              </w:rPr>
              <w:t>Secretários Adjuntos</w:t>
            </w:r>
          </w:p>
        </w:tc>
        <w:tc>
          <w:tcPr>
            <w:tcW w:w="216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Arial" w:hAnsi="Arial"/>
                <w:sz w:val="22"/>
                <w:szCs w:val="22"/>
              </w:rPr>
            </w:pPr>
            <w:r>
              <w:rPr>
                <w:rFonts w:cs="Arial" w:ascii="Arial" w:hAnsi="Arial"/>
                <w:color w:val="000000"/>
                <w:sz w:val="22"/>
                <w:szCs w:val="22"/>
              </w:rPr>
              <w:t>R$ 5.191,19</w:t>
            </w:r>
          </w:p>
        </w:tc>
        <w:tc>
          <w:tcPr>
            <w:tcW w:w="22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Arial" w:hAnsi="Arial"/>
                <w:sz w:val="22"/>
                <w:szCs w:val="22"/>
              </w:rPr>
            </w:pPr>
            <w:r>
              <w:rPr>
                <w:rFonts w:cs="Arial" w:ascii="Arial" w:hAnsi="Arial"/>
                <w:color w:val="000000"/>
                <w:sz w:val="22"/>
                <w:szCs w:val="22"/>
              </w:rPr>
              <w:t>R$ 2.445,89</w:t>
            </w:r>
          </w:p>
        </w:tc>
      </w:tr>
      <w:tr>
        <w:trPr>
          <w:trHeight w:val="374" w:hRule="atLeast"/>
        </w:trPr>
        <w:tc>
          <w:tcPr>
            <w:tcW w:w="4659" w:type="dxa"/>
            <w:tcBorders>
              <w:left w:val="single" w:sz="4" w:space="0" w:color="000000"/>
              <w:bottom w:val="single" w:sz="4" w:space="0" w:color="000000"/>
              <w:right w:val="single" w:sz="4" w:space="0" w:color="000000"/>
            </w:tcBorders>
            <w:shd w:color="000000" w:fill="FFFFFF" w:val="clear"/>
            <w:vAlign w:val="center"/>
          </w:tcPr>
          <w:p>
            <w:pPr>
              <w:pStyle w:val="Normal"/>
              <w:widowControl w:val="false"/>
              <w:spacing w:lineRule="auto" w:line="240" w:before="0" w:after="0"/>
              <w:jc w:val="both"/>
              <w:rPr>
                <w:rFonts w:ascii="Arial" w:hAnsi="Arial"/>
                <w:sz w:val="22"/>
                <w:szCs w:val="22"/>
              </w:rPr>
            </w:pPr>
            <w:r>
              <w:rPr>
                <w:rFonts w:cs="Arial" w:ascii="Arial" w:hAnsi="Arial"/>
                <w:color w:val="000000"/>
                <w:sz w:val="22"/>
                <w:szCs w:val="22"/>
              </w:rPr>
              <w:t>Chefe de Regulação e Transporte</w:t>
            </w:r>
          </w:p>
        </w:tc>
        <w:tc>
          <w:tcPr>
            <w:tcW w:w="216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Arial" w:hAnsi="Arial"/>
                <w:sz w:val="22"/>
                <w:szCs w:val="22"/>
              </w:rPr>
            </w:pPr>
            <w:r>
              <w:rPr>
                <w:rFonts w:cs="Arial" w:ascii="Arial" w:hAnsi="Arial"/>
                <w:color w:val="000000"/>
                <w:sz w:val="22"/>
                <w:szCs w:val="22"/>
              </w:rPr>
              <w:t>R$ 2.759,47</w:t>
            </w:r>
          </w:p>
        </w:tc>
        <w:tc>
          <w:tcPr>
            <w:tcW w:w="22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Arial" w:hAnsi="Arial"/>
                <w:sz w:val="22"/>
                <w:szCs w:val="22"/>
              </w:rPr>
            </w:pPr>
            <w:r>
              <w:rPr>
                <w:rFonts w:cs="Arial" w:ascii="Arial" w:hAnsi="Arial"/>
                <w:color w:val="000000"/>
                <w:sz w:val="22"/>
                <w:szCs w:val="22"/>
              </w:rPr>
              <w:t>R$ 1.040,09</w:t>
            </w:r>
          </w:p>
        </w:tc>
      </w:tr>
      <w:tr>
        <w:trPr>
          <w:trHeight w:val="615" w:hRule="atLeast"/>
        </w:trPr>
        <w:tc>
          <w:tcPr>
            <w:tcW w:w="4659" w:type="dxa"/>
            <w:tcBorders>
              <w:left w:val="single" w:sz="4" w:space="0" w:color="000000"/>
              <w:bottom w:val="single" w:sz="4" w:space="0" w:color="000000"/>
              <w:right w:val="single" w:sz="4" w:space="0" w:color="000000"/>
            </w:tcBorders>
            <w:shd w:color="000000" w:fill="FFFFFF" w:val="clear"/>
            <w:vAlign w:val="center"/>
          </w:tcPr>
          <w:p>
            <w:pPr>
              <w:pStyle w:val="Normal"/>
              <w:widowControl w:val="false"/>
              <w:spacing w:lineRule="auto" w:line="240" w:before="0" w:after="0"/>
              <w:jc w:val="both"/>
              <w:rPr>
                <w:rFonts w:ascii="Arial" w:hAnsi="Arial"/>
                <w:sz w:val="22"/>
                <w:szCs w:val="22"/>
              </w:rPr>
            </w:pPr>
            <w:r>
              <w:rPr>
                <w:rFonts w:cs="Arial" w:ascii="Arial" w:hAnsi="Arial"/>
                <w:color w:val="000000"/>
                <w:sz w:val="22"/>
                <w:szCs w:val="22"/>
              </w:rPr>
              <w:t>Coordenador de Habitação e Urbanismo</w:t>
            </w:r>
          </w:p>
        </w:tc>
        <w:tc>
          <w:tcPr>
            <w:tcW w:w="216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Arial" w:hAnsi="Arial"/>
                <w:sz w:val="22"/>
                <w:szCs w:val="22"/>
              </w:rPr>
            </w:pPr>
            <w:r>
              <w:rPr>
                <w:rFonts w:cs="Arial" w:ascii="Arial" w:hAnsi="Arial"/>
                <w:color w:val="000000"/>
                <w:sz w:val="22"/>
                <w:szCs w:val="22"/>
              </w:rPr>
              <w:t>R$ 2.759,47</w:t>
            </w:r>
          </w:p>
        </w:tc>
        <w:tc>
          <w:tcPr>
            <w:tcW w:w="22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Arial" w:hAnsi="Arial"/>
                <w:sz w:val="22"/>
                <w:szCs w:val="22"/>
              </w:rPr>
            </w:pPr>
            <w:r>
              <w:rPr>
                <w:rFonts w:cs="Arial" w:ascii="Arial" w:hAnsi="Arial"/>
                <w:color w:val="000000"/>
                <w:sz w:val="22"/>
                <w:szCs w:val="22"/>
              </w:rPr>
              <w:t>R$ 1.300,11</w:t>
            </w:r>
          </w:p>
        </w:tc>
      </w:tr>
      <w:tr>
        <w:trPr>
          <w:trHeight w:val="689" w:hRule="atLeast"/>
        </w:trPr>
        <w:tc>
          <w:tcPr>
            <w:tcW w:w="4659" w:type="dxa"/>
            <w:tcBorders>
              <w:left w:val="single" w:sz="4" w:space="0" w:color="000000"/>
              <w:bottom w:val="single" w:sz="4" w:space="0" w:color="000000"/>
              <w:right w:val="single" w:sz="4" w:space="0" w:color="000000"/>
            </w:tcBorders>
            <w:shd w:color="000000" w:fill="FFFFFF" w:val="clear"/>
            <w:vAlign w:val="center"/>
          </w:tcPr>
          <w:p>
            <w:pPr>
              <w:pStyle w:val="Normal"/>
              <w:widowControl w:val="false"/>
              <w:spacing w:lineRule="auto" w:line="240" w:before="0" w:after="0"/>
              <w:jc w:val="both"/>
              <w:rPr>
                <w:rFonts w:ascii="Arial" w:hAnsi="Arial"/>
                <w:sz w:val="22"/>
                <w:szCs w:val="22"/>
              </w:rPr>
            </w:pPr>
            <w:r>
              <w:rPr>
                <w:rFonts w:cs="Arial" w:ascii="Arial" w:hAnsi="Arial"/>
                <w:color w:val="000000"/>
                <w:sz w:val="22"/>
                <w:szCs w:val="22"/>
              </w:rPr>
              <w:t>Coordenador do Centro de Referência da Assistência Social</w:t>
            </w:r>
          </w:p>
        </w:tc>
        <w:tc>
          <w:tcPr>
            <w:tcW w:w="216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Arial" w:hAnsi="Arial"/>
                <w:sz w:val="22"/>
                <w:szCs w:val="22"/>
              </w:rPr>
            </w:pPr>
            <w:r>
              <w:rPr>
                <w:rFonts w:cs="Arial" w:ascii="Arial" w:hAnsi="Arial"/>
                <w:color w:val="000000"/>
                <w:sz w:val="22"/>
                <w:szCs w:val="22"/>
              </w:rPr>
              <w:t>R$ 4.161,19</w:t>
            </w:r>
          </w:p>
        </w:tc>
        <w:tc>
          <w:tcPr>
            <w:tcW w:w="22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Arial" w:hAnsi="Arial"/>
                <w:sz w:val="22"/>
                <w:szCs w:val="22"/>
              </w:rPr>
            </w:pPr>
            <w:r>
              <w:rPr>
                <w:rFonts w:cs="Arial" w:ascii="Arial" w:hAnsi="Arial"/>
                <w:color w:val="000000"/>
                <w:sz w:val="22"/>
                <w:szCs w:val="22"/>
              </w:rPr>
              <w:t>R$ 2.065,61</w:t>
            </w:r>
          </w:p>
        </w:tc>
      </w:tr>
    </w:tbl>
    <w:p>
      <w:pPr>
        <w:pStyle w:val="Normal"/>
        <w:spacing w:before="0" w:after="0"/>
        <w:jc w:val="center"/>
        <w:rPr>
          <w:rFonts w:ascii="Arial" w:hAnsi="Arial"/>
          <w:sz w:val="22"/>
          <w:szCs w:val="22"/>
        </w:rPr>
      </w:pPr>
      <w:r>
        <w:rPr>
          <w:rFonts w:ascii="Arial" w:hAnsi="Arial"/>
          <w:sz w:val="22"/>
          <w:szCs w:val="22"/>
        </w:rPr>
      </w:r>
    </w:p>
    <w:sectPr>
      <w:headerReference w:type="default" r:id="rId2"/>
      <w:type w:val="nextPage"/>
      <w:pgSz w:w="11906" w:h="16838"/>
      <w:pgMar w:left="1701" w:right="1701" w:gutter="0" w:header="708"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Arial">
    <w:charset w:val="00"/>
    <w:family w:val="roman"/>
    <w:pitch w:val="variable"/>
  </w:font>
  <w:font w:name="Arial">
    <w:charset w:val="0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jc w:val="center"/>
      <w:rPr/>
    </w:pPr>
    <w:r>
      <w:rPr/>
      <w:drawing>
        <wp:inline distT="0" distB="0" distL="0" distR="0">
          <wp:extent cx="914400" cy="958850"/>
          <wp:effectExtent l="0" t="0" r="0" b="0"/>
          <wp:docPr id="1" name="Imagem 1" descr="Uma imagem contendo foto, comida, placa, placar&#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Uma imagem contendo foto, comida, placa, placar&#10;&#10;Descrição gerada automaticamente"/>
                  <pic:cNvPicPr>
                    <a:picLocks noChangeAspect="1" noChangeArrowheads="1"/>
                  </pic:cNvPicPr>
                </pic:nvPicPr>
                <pic:blipFill>
                  <a:blip r:embed="rId1"/>
                  <a:stretch>
                    <a:fillRect/>
                  </a:stretch>
                </pic:blipFill>
                <pic:spPr bwMode="auto">
                  <a:xfrm>
                    <a:off x="0" y="0"/>
                    <a:ext cx="914400" cy="958850"/>
                  </a:xfrm>
                  <a:prstGeom prst="rect">
                    <a:avLst/>
                  </a:prstGeom>
                </pic:spPr>
              </pic:pic>
            </a:graphicData>
          </a:graphic>
        </wp:inline>
      </w:drawing>
    </w:r>
  </w:p>
  <w:p>
    <w:pPr>
      <w:pStyle w:val="NormalWeb"/>
      <w:spacing w:beforeAutospacing="0" w:before="0" w:afterAutospacing="0" w:after="0"/>
      <w:jc w:val="center"/>
      <w:rPr>
        <w:rFonts w:ascii="Arial" w:hAnsi="Arial" w:cs="Arial"/>
        <w:b/>
        <w:b/>
        <w:bCs/>
        <w:color w:val="000000"/>
        <w:sz w:val="12"/>
        <w:szCs w:val="12"/>
      </w:rPr>
    </w:pPr>
    <w:r>
      <w:rPr>
        <w:rFonts w:cs="Arial" w:ascii="Arial" w:hAnsi="Arial"/>
        <w:b/>
        <w:bCs/>
        <w:color w:val="000000"/>
        <w:sz w:val="12"/>
        <w:szCs w:val="12"/>
      </w:rPr>
    </w:r>
  </w:p>
  <w:p>
    <w:pPr>
      <w:pStyle w:val="NormalWeb"/>
      <w:spacing w:beforeAutospacing="0" w:before="0" w:afterAutospacing="0" w:after="0"/>
      <w:jc w:val="center"/>
      <w:rPr/>
    </w:pPr>
    <w:r>
      <w:rPr>
        <w:rFonts w:cs="Arial" w:ascii="Arial" w:hAnsi="Arial"/>
        <w:b/>
        <w:bCs/>
        <w:color w:val="000000"/>
      </w:rPr>
      <w:t>ESTADO DO RIO GRANDE DO SUL</w:t>
    </w:r>
  </w:p>
  <w:p>
    <w:pPr>
      <w:pStyle w:val="NormalWeb"/>
      <w:spacing w:beforeAutospacing="0" w:before="0" w:afterAutospacing="0" w:after="0"/>
      <w:jc w:val="center"/>
      <w:rPr/>
    </w:pPr>
    <w:r>
      <w:rPr>
        <w:rFonts w:cs="Arial" w:ascii="Arial" w:hAnsi="Arial"/>
        <w:b/>
        <w:bCs/>
        <w:color w:val="000000"/>
      </w:rPr>
      <w:t>MUNICÍPIO DE ARROIO DO PADRE</w:t>
    </w:r>
  </w:p>
  <w:p>
    <w:pPr>
      <w:pStyle w:val="NormalWeb"/>
      <w:spacing w:beforeAutospacing="0" w:before="0" w:afterAutospacing="0" w:after="0"/>
      <w:jc w:val="center"/>
      <w:rPr/>
    </w:pPr>
    <w:r>
      <w:rPr>
        <w:rFonts w:cs="Arial" w:ascii="Arial" w:hAnsi="Arial"/>
        <w:b/>
        <w:bCs/>
        <w:color w:val="000000"/>
      </w:rPr>
      <w:t>GABINETE DO PREFEITO</w:t>
    </w:r>
  </w:p>
</w:hdr>
</file>

<file path=word/settings.xml><?xml version="1.0" encoding="utf-8"?>
<w:settings xmlns:w="http://schemas.openxmlformats.org/wordprocessingml/2006/main">
  <w:zoom w:percent="85"/>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29191c"/>
    <w:rPr/>
  </w:style>
  <w:style w:type="character" w:styleId="RodapChar" w:customStyle="1">
    <w:name w:val="Rodapé Char"/>
    <w:basedOn w:val="DefaultParagraphFont"/>
    <w:uiPriority w:val="99"/>
    <w:qFormat/>
    <w:rsid w:val="0029191c"/>
    <w:rPr/>
  </w:style>
  <w:style w:type="character" w:styleId="Vkekvd" w:customStyle="1">
    <w:name w:val="vkekvd"/>
    <w:basedOn w:val="DefaultParagraphFont"/>
    <w:qFormat/>
    <w:rsid w:val="0029191c"/>
    <w:rPr/>
  </w:style>
  <w:style w:type="character" w:styleId="Nfaseforte">
    <w:name w:val="Strong"/>
    <w:qFormat/>
    <w:rPr>
      <w:b/>
      <w:bCs/>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29191c"/>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29191c"/>
    <w:pPr>
      <w:tabs>
        <w:tab w:val="clear" w:pos="708"/>
        <w:tab w:val="center" w:pos="4252" w:leader="none"/>
        <w:tab w:val="right" w:pos="8504" w:leader="none"/>
      </w:tabs>
      <w:spacing w:lineRule="auto" w:line="240" w:before="0" w:after="0"/>
    </w:pPr>
    <w:rPr/>
  </w:style>
  <w:style w:type="paragraph" w:styleId="NormalWeb">
    <w:name w:val="Normal (Web)"/>
    <w:basedOn w:val="Normal"/>
    <w:uiPriority w:val="99"/>
    <w:unhideWhenUsed/>
    <w:qFormat/>
    <w:rsid w:val="0029191c"/>
    <w:pPr>
      <w:spacing w:lineRule="auto" w:line="240" w:beforeAutospacing="1" w:afterAutospacing="1"/>
    </w:pPr>
    <w:rPr>
      <w:rFonts w:ascii="Times New Roman" w:hAnsi="Times New Roman" w:eastAsia="Times New Roman" w:cs="Times New Roman"/>
      <w:sz w:val="24"/>
      <w:szCs w:val="24"/>
      <w:lang w:eastAsia="pt-BR"/>
    </w:rPr>
  </w:style>
  <w:style w:type="paragraph" w:styleId="LOnormal" w:customStyle="1">
    <w:name w:val="LO-normal"/>
    <w:qFormat/>
    <w:rsid w:val="000c64c6"/>
    <w:pPr>
      <w:widowControl/>
      <w:suppressAutoHyphens w:val="true"/>
      <w:bidi w:val="0"/>
      <w:spacing w:lineRule="auto" w:line="276" w:before="0" w:after="200"/>
      <w:jc w:val="left"/>
    </w:pPr>
    <w:rPr>
      <w:rFonts w:ascii="Calibri" w:hAnsi="Calibri" w:eastAsia="Calibri" w:cs="Calibri" w:asciiTheme="minorHAnsi" w:eastAsiaTheme="minorHAnsi" w:hAnsiTheme="minorHAnsi"/>
      <w:color w:val="auto"/>
      <w:kern w:val="0"/>
      <w:sz w:val="22"/>
      <w:szCs w:val="22"/>
      <w:lang w:val="en-US" w:eastAsia="zh-CN" w:bidi="hi-IN"/>
    </w:rPr>
  </w:style>
  <w:style w:type="paragraph" w:styleId="Padro">
    <w:name w:val="Padrão"/>
    <w:qFormat/>
    <w:pPr>
      <w:widowControl/>
      <w:tabs>
        <w:tab w:val="left" w:pos="708" w:leader="none"/>
      </w:tabs>
      <w:suppressAutoHyphens w:val="true"/>
      <w:bidi w:val="0"/>
      <w:spacing w:lineRule="auto" w:line="276" w:before="0" w:after="200"/>
      <w:jc w:val="left"/>
    </w:pPr>
    <w:rPr>
      <w:rFonts w:ascii="Calibri" w:hAnsi="Calibri" w:eastAsia="SimSun" w:cs=""/>
      <w:color w:val="00000A"/>
      <w:kern w:val="0"/>
      <w:sz w:val="22"/>
      <w:szCs w:val="22"/>
      <w:lang w:val="pt-BR" w:eastAsia="en-US" w:bidi="ar-SA"/>
    </w:rPr>
  </w:style>
  <w:style w:type="paragraph" w:styleId="Standard">
    <w:name w:val="Standard"/>
    <w:qFormat/>
    <w:pPr>
      <w:widowControl w:val="false"/>
      <w:suppressAutoHyphens w:val="true"/>
      <w:bidi w:val="0"/>
      <w:spacing w:before="0" w:after="0"/>
      <w:jc w:val="left"/>
    </w:pPr>
    <w:rPr>
      <w:rFonts w:ascii="Times New Roman" w:hAnsi="Times New Roman" w:eastAsia="SimSun" w:cs="Mangal"/>
      <w:color w:val="auto"/>
      <w:kern w:val="2"/>
      <w:sz w:val="24"/>
      <w:szCs w:val="24"/>
      <w:lang w:val="pt-BR" w:eastAsia="zh-CN" w:bidi="hi-IN"/>
    </w:rPr>
  </w:style>
  <w:style w:type="paragraph" w:styleId="Citaes">
    <w:name w:val="Citações"/>
    <w:basedOn w:val="Normal"/>
    <w:qFormat/>
    <w:pPr>
      <w:spacing w:before="0" w:after="283"/>
      <w:ind w:left="567" w:right="567" w:hanging="0"/>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320</TotalTime>
  <Application>LibreOffice/7.4.6.2$Windows_X86_64 LibreOffice_project/5b1f5509c2decdade7fda905e3e1429a67acd63d</Application>
  <AppVersion>15.0000</AppVersion>
  <Pages>3</Pages>
  <Words>676</Words>
  <Characters>3618</Characters>
  <CharactersWithSpaces>4207</CharactersWithSpaces>
  <Paragraphs>100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2026-01-14T14:55:00Z</dcterms:created>
  <dc:creator>Martina Scherdien</dc:creator>
  <dc:description/>
  <dc:language>pt-BR</dc:language>
  <cp:lastModifiedBy/>
  <dcterms:modified xsi:type="dcterms:W3CDTF">2026-01-30T12:44:30Z</dcterms:modified>
  <cp:revision>41</cp:revision>
  <dc:subject/>
  <dc:title/>
</cp:coreProperties>
</file>

<file path=docProps/custom.xml><?xml version="1.0" encoding="utf-8"?>
<Properties xmlns="http://schemas.openxmlformats.org/officeDocument/2006/custom-properties" xmlns:vt="http://schemas.openxmlformats.org/officeDocument/2006/docPropsVTypes"/>
</file>