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8E537BF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B4E5B">
        <w:rPr>
          <w:rFonts w:ascii="Arial" w:hAnsi="Arial" w:cs="Arial"/>
          <w:b/>
          <w:bCs/>
          <w:color w:val="auto"/>
          <w:u w:val="single"/>
        </w:rPr>
        <w:t>01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BC237F">
        <w:rPr>
          <w:rFonts w:ascii="Arial" w:hAnsi="Arial" w:cs="Arial"/>
          <w:b/>
          <w:bCs/>
          <w:color w:val="auto"/>
          <w:u w:val="single"/>
        </w:rPr>
        <w:t>6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5406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F087AF1" w14:textId="77777777" w:rsidR="008623F1" w:rsidRDefault="008623F1" w:rsidP="008623F1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</w:p>
    <w:p w14:paraId="4CD2388E" w14:textId="7FFA6360" w:rsidR="008623F1" w:rsidRPr="008623F1" w:rsidRDefault="008623F1" w:rsidP="008623F1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8623F1">
        <w:rPr>
          <w:rFonts w:ascii="Arial" w:eastAsia="SimSun" w:hAnsi="Arial" w:cs="Mangal"/>
          <w:kern w:val="3"/>
          <w:lang w:eastAsia="zh-CN" w:bidi="hi-IN"/>
        </w:rPr>
        <w:t xml:space="preserve">Encaminho para apreciação desta Casa Legislativa o Projeto de Lei nº </w:t>
      </w:r>
      <w:r w:rsidR="00AB4E5B">
        <w:rPr>
          <w:rFonts w:ascii="Arial" w:eastAsia="SimSun" w:hAnsi="Arial" w:cs="Mangal"/>
          <w:kern w:val="3"/>
          <w:lang w:eastAsia="zh-CN" w:bidi="hi-IN"/>
        </w:rPr>
        <w:t>01</w:t>
      </w:r>
      <w:r w:rsidRPr="008623F1">
        <w:rPr>
          <w:rFonts w:ascii="Arial" w:eastAsia="SimSun" w:hAnsi="Arial" w:cs="Mangal"/>
          <w:kern w:val="3"/>
          <w:lang w:eastAsia="zh-CN" w:bidi="hi-IN"/>
        </w:rPr>
        <w:t>/2026, que dispõe sobre a abertura de Crédito Adicional Suplementar destinado a suprir dotações orçamentárias necessárias ao reajuste dos vencimentos dos servidores públicos municipais.</w:t>
      </w:r>
    </w:p>
    <w:p w14:paraId="2427F03D" w14:textId="61A7DEBD" w:rsidR="008623F1" w:rsidRPr="00E22E65" w:rsidRDefault="008623F1" w:rsidP="008623F1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22E65">
        <w:rPr>
          <w:rFonts w:ascii="Arial" w:hAnsi="Arial"/>
          <w:sz w:val="22"/>
          <w:szCs w:val="22"/>
        </w:rPr>
        <w:t xml:space="preserve">O referido projeto prevê a suplementação das dotações orçamentárias </w:t>
      </w:r>
      <w:r w:rsidRPr="0013491E">
        <w:rPr>
          <w:rFonts w:ascii="Arial" w:hAnsi="Arial"/>
          <w:sz w:val="22"/>
          <w:szCs w:val="22"/>
        </w:rPr>
        <w:t>relacionadas ao Gabinete do Prefeito e</w:t>
      </w:r>
      <w:r w:rsidRPr="00E22E65">
        <w:rPr>
          <w:rFonts w:ascii="Arial" w:hAnsi="Arial"/>
          <w:sz w:val="22"/>
          <w:szCs w:val="22"/>
        </w:rPr>
        <w:t xml:space="preserve"> </w:t>
      </w:r>
      <w:r w:rsidR="000E23C4">
        <w:rPr>
          <w:rFonts w:ascii="Arial" w:hAnsi="Arial"/>
          <w:sz w:val="22"/>
          <w:szCs w:val="22"/>
        </w:rPr>
        <w:t xml:space="preserve">a </w:t>
      </w:r>
      <w:r w:rsidRPr="00E22E65">
        <w:rPr>
          <w:rFonts w:ascii="Arial" w:hAnsi="Arial"/>
          <w:sz w:val="22"/>
          <w:szCs w:val="22"/>
        </w:rPr>
        <w:t>Secretaria de Administração</w:t>
      </w:r>
      <w:r w:rsidRPr="0013491E">
        <w:rPr>
          <w:rFonts w:ascii="Arial" w:hAnsi="Arial"/>
          <w:sz w:val="22"/>
          <w:szCs w:val="22"/>
        </w:rPr>
        <w:t>, Planejamento, Finanças, Gestão e Tributos.</w:t>
      </w:r>
    </w:p>
    <w:p w14:paraId="3D165CA1" w14:textId="77777777" w:rsidR="008623F1" w:rsidRPr="008623F1" w:rsidRDefault="008623F1" w:rsidP="008623F1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8623F1">
        <w:rPr>
          <w:rFonts w:ascii="Arial" w:eastAsia="SimSun" w:hAnsi="Arial" w:cs="Mangal"/>
          <w:kern w:val="3"/>
          <w:lang w:eastAsia="zh-CN" w:bidi="hi-IN"/>
        </w:rPr>
        <w:t>Os valores a serem acrescidos a cada dotação orçamentária estão devidamente especificados no projeto, tendo como fonte de cobertura o superávit financeiro do exercício de 2025.</w:t>
      </w:r>
    </w:p>
    <w:p w14:paraId="11BC8F14" w14:textId="71E07E83" w:rsidR="008623F1" w:rsidRPr="008623F1" w:rsidRDefault="008623F1" w:rsidP="008623F1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8623F1">
        <w:rPr>
          <w:rFonts w:ascii="Arial" w:eastAsia="SimSun" w:hAnsi="Arial" w:cs="Mangal"/>
          <w:kern w:val="3"/>
          <w:lang w:eastAsia="zh-CN" w:bidi="hi-IN"/>
        </w:rPr>
        <w:t xml:space="preserve">O </w:t>
      </w:r>
      <w:r w:rsidRPr="0013491E">
        <w:rPr>
          <w:rFonts w:ascii="Arial" w:eastAsia="SimSun" w:hAnsi="Arial" w:cs="Mangal"/>
          <w:kern w:val="3"/>
          <w:lang w:eastAsia="zh-CN" w:bidi="hi-IN"/>
        </w:rPr>
        <w:t>ganho real</w:t>
      </w:r>
      <w:r w:rsidRPr="008623F1">
        <w:rPr>
          <w:rFonts w:ascii="Arial" w:eastAsia="SimSun" w:hAnsi="Arial" w:cs="Mangal"/>
          <w:kern w:val="3"/>
          <w:lang w:eastAsia="zh-CN" w:bidi="hi-IN"/>
        </w:rPr>
        <w:t xml:space="preserve"> proposto é de 2,53% (dois vírgula cinquenta e três por cento), concedido em conjunto com a reposição inflacionária, que foi de 4,26%</w:t>
      </w:r>
      <w:r w:rsidR="00822BE8" w:rsidRPr="0013491E">
        <w:rPr>
          <w:rFonts w:ascii="Arial" w:eastAsia="SimSun" w:hAnsi="Arial" w:cs="Mangal"/>
          <w:kern w:val="3"/>
          <w:lang w:eastAsia="zh-CN" w:bidi="hi-IN"/>
        </w:rPr>
        <w:t xml:space="preserve">. </w:t>
      </w:r>
      <w:r w:rsidRPr="008623F1">
        <w:rPr>
          <w:rFonts w:ascii="Arial" w:eastAsia="SimSun" w:hAnsi="Arial" w:cs="Mangal"/>
          <w:kern w:val="3"/>
          <w:lang w:eastAsia="zh-CN" w:bidi="hi-IN"/>
        </w:rPr>
        <w:t>Cumpre esclarecer que o ganho real corresponde exatamente à diferença entre o índice inflacionário (IPCA) e o reajuste do salário mínimo, resultando em valorização adicional aos servidores municipais. Dessa forma, o reajuste assegura não apenas a recomposição do poder aquisitivo, mas também um ganho real, cuja implementação exige previsão orçamentária específica, devidamente contemplada no presente Projeto de Lei por meio da abertura de Crédito Adicional Suplementar.</w:t>
      </w:r>
    </w:p>
    <w:p w14:paraId="09C9A8D1" w14:textId="0BADCD26" w:rsidR="008623F1" w:rsidRPr="008623F1" w:rsidRDefault="008623F1" w:rsidP="008623F1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8623F1">
        <w:rPr>
          <w:rFonts w:ascii="Arial" w:eastAsia="SimSun" w:hAnsi="Arial" w:cs="Mangal"/>
          <w:kern w:val="3"/>
          <w:lang w:eastAsia="zh-CN" w:bidi="hi-IN"/>
        </w:rPr>
        <w:t>Diante da relevância da matéria e do compromisso desta Administração com a valorização do funcionalismo público, conto com o apoio dos nobres vereadores para a aprovação do presente projeto</w:t>
      </w:r>
      <w:r w:rsidR="00822BE8" w:rsidRPr="0013491E">
        <w:rPr>
          <w:rFonts w:ascii="Arial" w:eastAsia="SimSun" w:hAnsi="Arial" w:cs="Mangal"/>
          <w:kern w:val="3"/>
          <w:lang w:eastAsia="zh-CN" w:bidi="hi-IN"/>
        </w:rPr>
        <w:t>, em regime de urgência.</w:t>
      </w:r>
    </w:p>
    <w:p w14:paraId="39D38344" w14:textId="037EF1F9" w:rsidR="00BB1CFB" w:rsidRPr="00B85DEC" w:rsidRDefault="00BB1CFB" w:rsidP="00DB2514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13491E">
        <w:rPr>
          <w:rFonts w:ascii="Arial" w:eastAsia="SimSun" w:hAnsi="Arial" w:cs="Mangal"/>
          <w:kern w:val="3"/>
          <w:lang w:eastAsia="zh-CN" w:bidi="hi-IN"/>
        </w:rPr>
        <w:t>Atenciosamente</w:t>
      </w:r>
      <w:r w:rsidRPr="00B85DEC">
        <w:rPr>
          <w:rFonts w:ascii="Arial" w:eastAsia="SimSun" w:hAnsi="Arial" w:cs="Mangal"/>
          <w:kern w:val="3"/>
          <w:lang w:eastAsia="zh-CN" w:bidi="hi-IN"/>
        </w:rPr>
        <w:t>.</w:t>
      </w:r>
    </w:p>
    <w:p w14:paraId="7773C662" w14:textId="5FF7CA1E" w:rsidR="00CC32F4" w:rsidRPr="00F43F2A" w:rsidRDefault="00886C7A" w:rsidP="00BB1CFB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</w:t>
      </w:r>
      <w:r w:rsidR="00F843A0">
        <w:rPr>
          <w:rFonts w:ascii="Arial" w:hAnsi="Arial" w:cs="Arial"/>
          <w:shd w:val="clear" w:color="auto" w:fill="FFFFFF"/>
        </w:rPr>
        <w:t>3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D51BDD">
        <w:rPr>
          <w:rFonts w:ascii="Arial" w:hAnsi="Arial" w:cs="Arial"/>
          <w:shd w:val="clear" w:color="auto" w:fill="FFFFFF"/>
        </w:rPr>
        <w:t>6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2FC4FE4D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</w:t>
      </w:r>
      <w:r w:rsidR="00743286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>.</w:t>
      </w:r>
    </w:p>
    <w:p w14:paraId="21DE01EB" w14:textId="77777777" w:rsidR="00743286" w:rsidRDefault="00743286" w:rsidP="00CC32F4">
      <w:pPr>
        <w:spacing w:after="0" w:line="240" w:lineRule="auto"/>
        <w:rPr>
          <w:rFonts w:ascii="Arial" w:hAnsi="Arial" w:cs="Arial"/>
          <w:b/>
          <w:bCs/>
          <w:i/>
        </w:rPr>
      </w:pPr>
      <w:r w:rsidRPr="00743286">
        <w:rPr>
          <w:rFonts w:ascii="Arial" w:hAnsi="Arial" w:cs="Arial"/>
          <w:b/>
          <w:bCs/>
          <w:i/>
        </w:rPr>
        <w:t>Ingrid Neuschrank Bonow</w:t>
      </w:r>
    </w:p>
    <w:p w14:paraId="72CE1DEB" w14:textId="5DB27276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F4C21EE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561FB0E2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4143B645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69FBE3AD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44A4131C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2A7C1BCD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0DFF7985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F292A7B" w:rsidR="00D864DA" w:rsidRPr="00AE455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E455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843A0">
        <w:rPr>
          <w:rFonts w:ascii="Arial" w:hAnsi="Arial" w:cs="Arial"/>
          <w:b/>
          <w:bCs/>
          <w:color w:val="auto"/>
          <w:u w:val="single"/>
        </w:rPr>
        <w:t>01</w:t>
      </w:r>
      <w:r w:rsidR="00755419" w:rsidRPr="00AE455E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E455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 w:rsidRPr="00AE455E">
        <w:rPr>
          <w:rFonts w:ascii="Arial" w:hAnsi="Arial" w:cs="Arial"/>
          <w:b/>
          <w:bCs/>
          <w:color w:val="auto"/>
          <w:u w:val="single"/>
        </w:rPr>
        <w:t>1</w:t>
      </w:r>
      <w:r w:rsidR="00F843A0">
        <w:rPr>
          <w:rFonts w:ascii="Arial" w:hAnsi="Arial" w:cs="Arial"/>
          <w:b/>
          <w:bCs/>
          <w:color w:val="auto"/>
          <w:u w:val="single"/>
        </w:rPr>
        <w:t>3</w:t>
      </w:r>
      <w:r w:rsidR="006F1543" w:rsidRPr="00AE455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AE455E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AE455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 w:rsidRPr="00AE455E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AE455E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743286" w:rsidRPr="00AE455E">
        <w:rPr>
          <w:rFonts w:ascii="Arial" w:hAnsi="Arial" w:cs="Arial"/>
          <w:b/>
          <w:bCs/>
          <w:color w:val="auto"/>
          <w:u w:val="single"/>
        </w:rPr>
        <w:t>6</w:t>
      </w:r>
      <w:r w:rsidRPr="00AE455E">
        <w:rPr>
          <w:rFonts w:ascii="Arial" w:hAnsi="Arial" w:cs="Arial"/>
          <w:b/>
          <w:bCs/>
          <w:color w:val="auto"/>
          <w:u w:val="single"/>
        </w:rPr>
        <w:t>.</w:t>
      </w:r>
    </w:p>
    <w:p w14:paraId="74805AEA" w14:textId="035C22C5" w:rsidR="004D3B21" w:rsidRPr="00AE455E" w:rsidRDefault="004D3B21" w:rsidP="004D3B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AE455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 w:rsidR="00A25C78" w:rsidRPr="00AE455E">
        <w:rPr>
          <w:rFonts w:ascii="Arial" w:hAnsi="Arial" w:cs="Arial"/>
          <w:sz w:val="22"/>
          <w:szCs w:val="22"/>
        </w:rPr>
        <w:t>6</w:t>
      </w:r>
      <w:r w:rsidRPr="00AE455E">
        <w:rPr>
          <w:rFonts w:ascii="Arial" w:hAnsi="Arial" w:cs="Arial"/>
          <w:sz w:val="22"/>
          <w:szCs w:val="22"/>
        </w:rPr>
        <w:t>.</w:t>
      </w:r>
    </w:p>
    <w:p w14:paraId="7B2CAA68" w14:textId="77777777" w:rsidR="004D3B21" w:rsidRPr="00AE455E" w:rsidRDefault="004D3B21" w:rsidP="004D3B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924B18" w14:textId="33580C99" w:rsidR="004D3B21" w:rsidRPr="00AE455E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E455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AE455E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 w:rsidR="00A25C78" w:rsidRPr="00AE455E">
        <w:rPr>
          <w:rFonts w:ascii="Arial" w:hAnsi="Arial" w:cs="Arial"/>
          <w:sz w:val="22"/>
          <w:szCs w:val="22"/>
        </w:rPr>
        <w:t>6</w:t>
      </w:r>
      <w:r w:rsidRPr="00AE455E">
        <w:rPr>
          <w:rFonts w:ascii="Arial" w:hAnsi="Arial" w:cs="Arial"/>
          <w:sz w:val="22"/>
          <w:szCs w:val="22"/>
        </w:rPr>
        <w:t>, no</w:t>
      </w:r>
      <w:r w:rsidR="00483D55">
        <w:rPr>
          <w:rFonts w:ascii="Arial" w:hAnsi="Arial" w:cs="Arial"/>
          <w:sz w:val="22"/>
          <w:szCs w:val="22"/>
        </w:rPr>
        <w:t>s</w:t>
      </w:r>
      <w:r w:rsidRPr="00AE455E">
        <w:rPr>
          <w:rFonts w:ascii="Arial" w:hAnsi="Arial" w:cs="Arial"/>
          <w:sz w:val="22"/>
          <w:szCs w:val="22"/>
        </w:rPr>
        <w:t xml:space="preserve"> seguinte</w:t>
      </w:r>
      <w:r w:rsidR="003A09F6">
        <w:rPr>
          <w:rFonts w:ascii="Arial" w:hAnsi="Arial" w:cs="Arial"/>
          <w:sz w:val="22"/>
          <w:szCs w:val="22"/>
        </w:rPr>
        <w:t>s</w:t>
      </w:r>
      <w:r w:rsidRPr="00AE455E">
        <w:rPr>
          <w:rFonts w:ascii="Arial" w:hAnsi="Arial" w:cs="Arial"/>
          <w:sz w:val="22"/>
          <w:szCs w:val="22"/>
        </w:rPr>
        <w:t xml:space="preserve"> programa</w:t>
      </w:r>
      <w:r w:rsidR="003A09F6">
        <w:rPr>
          <w:rFonts w:ascii="Arial" w:hAnsi="Arial" w:cs="Arial"/>
          <w:sz w:val="22"/>
          <w:szCs w:val="22"/>
        </w:rPr>
        <w:t>s</w:t>
      </w:r>
      <w:r w:rsidRPr="00AE455E">
        <w:rPr>
          <w:rFonts w:ascii="Arial" w:hAnsi="Arial" w:cs="Arial"/>
          <w:sz w:val="22"/>
          <w:szCs w:val="22"/>
        </w:rPr>
        <w:t xml:space="preserve"> de trabalho e respectivas categorias econômicas e conforme as quantias indicadas:</w:t>
      </w:r>
    </w:p>
    <w:p w14:paraId="2BA53051" w14:textId="77777777" w:rsidR="004D3B21" w:rsidRPr="00AE455E" w:rsidRDefault="004D3B21" w:rsidP="00872AA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30DB2DF" w14:textId="77777777" w:rsidR="00D757AA" w:rsidRPr="00DC0E6E" w:rsidRDefault="00D757AA" w:rsidP="00D757AA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02 – Gabinete do Prefeito</w:t>
      </w:r>
    </w:p>
    <w:p w14:paraId="0F93CF16" w14:textId="77777777" w:rsidR="00D757AA" w:rsidRPr="00DC0E6E" w:rsidRDefault="00D757AA" w:rsidP="00D757AA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01 – Manutenção das Atividades do Gabinete</w:t>
      </w:r>
    </w:p>
    <w:p w14:paraId="347C29B4" w14:textId="77777777" w:rsidR="00D757AA" w:rsidRPr="00DC0E6E" w:rsidRDefault="00D757AA" w:rsidP="00D757AA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04 – Administração</w:t>
      </w:r>
    </w:p>
    <w:p w14:paraId="1A58A666" w14:textId="77777777" w:rsidR="00D757AA" w:rsidRPr="00DC0E6E" w:rsidRDefault="00D757AA" w:rsidP="00D757AA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122 – Administração Geral</w:t>
      </w:r>
    </w:p>
    <w:p w14:paraId="55F45FE2" w14:textId="77777777" w:rsidR="00D757AA" w:rsidRPr="00DC0E6E" w:rsidRDefault="00D757AA" w:rsidP="00D757AA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0201 – Gestão Administrativa Central</w:t>
      </w:r>
    </w:p>
    <w:p w14:paraId="1B0F5039" w14:textId="77777777" w:rsidR="00D757AA" w:rsidRPr="00DC0E6E" w:rsidRDefault="00D757AA" w:rsidP="00D757AA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2.201 – Manutenção do Gabinete do Prefeito</w:t>
      </w:r>
    </w:p>
    <w:p w14:paraId="35855C7F" w14:textId="3C9956ED" w:rsidR="00D757AA" w:rsidRPr="0035391B" w:rsidRDefault="00D757AA" w:rsidP="00D757AA">
      <w:pPr>
        <w:pStyle w:val="Standard"/>
        <w:rPr>
          <w:rFonts w:ascii="Arial" w:hAnsi="Arial" w:cs="Arial"/>
          <w:sz w:val="22"/>
          <w:szCs w:val="22"/>
        </w:rPr>
      </w:pPr>
      <w:r w:rsidRPr="0035391B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C0543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.000,00 (</w:t>
      </w:r>
      <w:r w:rsidR="00C05436">
        <w:rPr>
          <w:rFonts w:ascii="Arial" w:hAnsi="Arial" w:cs="Arial"/>
          <w:sz w:val="22"/>
          <w:szCs w:val="22"/>
        </w:rPr>
        <w:t>oito</w:t>
      </w:r>
      <w:r>
        <w:rPr>
          <w:rFonts w:ascii="Arial" w:hAnsi="Arial" w:cs="Arial"/>
          <w:sz w:val="22"/>
          <w:szCs w:val="22"/>
        </w:rPr>
        <w:t xml:space="preserve"> mil reais)</w:t>
      </w:r>
    </w:p>
    <w:p w14:paraId="583A3A0B" w14:textId="68DD3F9C" w:rsidR="00D757AA" w:rsidRPr="00DC0E6E" w:rsidRDefault="00D757AA" w:rsidP="00D757AA">
      <w:pPr>
        <w:pStyle w:val="Standard"/>
        <w:rPr>
          <w:rFonts w:ascii="Arial" w:hAnsi="Arial" w:cs="Arial"/>
          <w:sz w:val="22"/>
          <w:szCs w:val="22"/>
        </w:rPr>
      </w:pPr>
      <w:r w:rsidRPr="0035391B">
        <w:rPr>
          <w:rFonts w:ascii="Arial" w:hAnsi="Arial" w:cs="Arial"/>
          <w:sz w:val="22"/>
          <w:szCs w:val="22"/>
        </w:rPr>
        <w:t xml:space="preserve">3.1.90.13.00.00.00 – Obrigações Patronais. R$ </w:t>
      </w:r>
      <w:r>
        <w:rPr>
          <w:rFonts w:ascii="Arial" w:hAnsi="Arial" w:cs="Arial"/>
          <w:sz w:val="22"/>
          <w:szCs w:val="22"/>
        </w:rPr>
        <w:t>1.</w:t>
      </w:r>
      <w:r w:rsidR="00C0543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00,00 (um mil</w:t>
      </w:r>
      <w:r w:rsidR="00C05436">
        <w:rPr>
          <w:rFonts w:ascii="Arial" w:hAnsi="Arial" w:cs="Arial"/>
          <w:sz w:val="22"/>
          <w:szCs w:val="22"/>
        </w:rPr>
        <w:t xml:space="preserve"> e quinhentos</w:t>
      </w:r>
      <w:r>
        <w:rPr>
          <w:rFonts w:ascii="Arial" w:hAnsi="Arial" w:cs="Arial"/>
          <w:sz w:val="22"/>
          <w:szCs w:val="22"/>
        </w:rPr>
        <w:t xml:space="preserve"> reais)</w:t>
      </w:r>
    </w:p>
    <w:p w14:paraId="4CD1A3E4" w14:textId="33681563" w:rsidR="00D757AA" w:rsidRDefault="00D757AA" w:rsidP="00D757AA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 xml:space="preserve">Fonte de Recurso: </w:t>
      </w:r>
      <w:r w:rsidRPr="0035391B">
        <w:rPr>
          <w:rFonts w:ascii="Arial" w:hAnsi="Arial" w:cs="Arial"/>
          <w:sz w:val="22"/>
          <w:szCs w:val="22"/>
        </w:rPr>
        <w:t>2</w:t>
      </w:r>
      <w:r w:rsidRPr="00DC0E6E">
        <w:rPr>
          <w:rFonts w:ascii="Arial" w:hAnsi="Arial" w:cs="Arial"/>
          <w:sz w:val="22"/>
          <w:szCs w:val="22"/>
        </w:rPr>
        <w:t>.500.0000</w:t>
      </w:r>
      <w:r w:rsidR="000E23C4">
        <w:rPr>
          <w:rFonts w:ascii="Arial" w:hAnsi="Arial" w:cs="Arial"/>
          <w:sz w:val="22"/>
          <w:szCs w:val="22"/>
        </w:rPr>
        <w:t xml:space="preserve"> </w:t>
      </w:r>
      <w:r w:rsidRPr="00DC0E6E">
        <w:rPr>
          <w:rFonts w:ascii="Arial" w:hAnsi="Arial" w:cs="Arial"/>
          <w:sz w:val="22"/>
          <w:szCs w:val="22"/>
        </w:rPr>
        <w:t>- Recursos Não Vinculados de Impostos</w:t>
      </w:r>
    </w:p>
    <w:p w14:paraId="72879755" w14:textId="77777777" w:rsidR="00740E40" w:rsidRDefault="00740E40" w:rsidP="00D757AA">
      <w:pPr>
        <w:pStyle w:val="Standard"/>
        <w:rPr>
          <w:rFonts w:ascii="Arial" w:hAnsi="Arial" w:cs="Arial"/>
          <w:sz w:val="22"/>
          <w:szCs w:val="22"/>
        </w:rPr>
      </w:pPr>
    </w:p>
    <w:p w14:paraId="15711A2B" w14:textId="77777777" w:rsidR="00740E40" w:rsidRPr="00DC0E6E" w:rsidRDefault="00740E40" w:rsidP="00740E40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02 – Gabinete do Prefeito</w:t>
      </w:r>
    </w:p>
    <w:p w14:paraId="2F05A02A" w14:textId="77777777" w:rsidR="00740E40" w:rsidRPr="00DC0E6E" w:rsidRDefault="00740E40" w:rsidP="00740E40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01 – Manutenção das Atividades do Gabinete</w:t>
      </w:r>
    </w:p>
    <w:p w14:paraId="05DE3C1C" w14:textId="77777777" w:rsidR="00740E40" w:rsidRPr="00DC0E6E" w:rsidRDefault="00740E40" w:rsidP="00740E40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04 – Administração</w:t>
      </w:r>
    </w:p>
    <w:p w14:paraId="0E9C713C" w14:textId="5C9DE7C6" w:rsidR="00740E40" w:rsidRDefault="00740E40" w:rsidP="00D757AA">
      <w:pPr>
        <w:pStyle w:val="Standard"/>
        <w:rPr>
          <w:rFonts w:ascii="Arial" w:hAnsi="Arial" w:cs="Arial"/>
          <w:sz w:val="22"/>
          <w:szCs w:val="22"/>
        </w:rPr>
      </w:pPr>
      <w:r w:rsidRPr="00740E40">
        <w:rPr>
          <w:rFonts w:ascii="Arial" w:hAnsi="Arial" w:cs="Arial"/>
          <w:sz w:val="22"/>
          <w:szCs w:val="22"/>
        </w:rPr>
        <w:t>124 - Controle Interno</w:t>
      </w:r>
    </w:p>
    <w:p w14:paraId="68C6211F" w14:textId="77777777" w:rsidR="00740E40" w:rsidRPr="00DC0E6E" w:rsidRDefault="00740E40" w:rsidP="00740E40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0201 – Gestão Administrativa Central</w:t>
      </w:r>
    </w:p>
    <w:p w14:paraId="019C6BCD" w14:textId="1AB9A9CE" w:rsidR="00740E40" w:rsidRDefault="00740E40" w:rsidP="00D757AA">
      <w:pPr>
        <w:pStyle w:val="Standard"/>
        <w:rPr>
          <w:rFonts w:ascii="Arial" w:hAnsi="Arial" w:cs="Arial"/>
          <w:sz w:val="22"/>
          <w:szCs w:val="22"/>
        </w:rPr>
      </w:pPr>
      <w:r w:rsidRPr="00740E40">
        <w:rPr>
          <w:rFonts w:ascii="Arial" w:hAnsi="Arial" w:cs="Arial"/>
          <w:sz w:val="22"/>
          <w:szCs w:val="22"/>
        </w:rPr>
        <w:t>2.202 - Manutenção das Atividades do Controle Interno</w:t>
      </w:r>
    </w:p>
    <w:p w14:paraId="1F2BFE9B" w14:textId="571EC7A8" w:rsidR="00740E40" w:rsidRPr="0035391B" w:rsidRDefault="00740E40" w:rsidP="00740E40">
      <w:pPr>
        <w:pStyle w:val="Standard"/>
        <w:rPr>
          <w:rFonts w:ascii="Arial" w:hAnsi="Arial" w:cs="Arial"/>
          <w:sz w:val="22"/>
          <w:szCs w:val="22"/>
        </w:rPr>
      </w:pPr>
      <w:r w:rsidRPr="0035391B">
        <w:rPr>
          <w:rFonts w:ascii="Arial" w:hAnsi="Arial" w:cs="Arial"/>
          <w:sz w:val="22"/>
          <w:szCs w:val="22"/>
        </w:rPr>
        <w:t xml:space="preserve">3.1.90.11.00.00.00 – Vencimentos e Vantagens Fixas. </w:t>
      </w:r>
      <w:r w:rsidR="000233FE" w:rsidRPr="0035391B">
        <w:rPr>
          <w:rFonts w:ascii="Arial" w:hAnsi="Arial" w:cs="Arial"/>
          <w:sz w:val="22"/>
          <w:szCs w:val="22"/>
        </w:rPr>
        <w:t xml:space="preserve">R$ </w:t>
      </w:r>
      <w:r w:rsidR="000233FE">
        <w:rPr>
          <w:rFonts w:ascii="Arial" w:hAnsi="Arial" w:cs="Arial"/>
          <w:sz w:val="22"/>
          <w:szCs w:val="22"/>
        </w:rPr>
        <w:t>1.000,00 (um mil reais)</w:t>
      </w:r>
    </w:p>
    <w:p w14:paraId="75D337C1" w14:textId="77431728" w:rsidR="00740E40" w:rsidRPr="00DC0E6E" w:rsidRDefault="00740E40" w:rsidP="00740E40">
      <w:pPr>
        <w:pStyle w:val="Standard"/>
        <w:rPr>
          <w:rFonts w:ascii="Arial" w:hAnsi="Arial" w:cs="Arial"/>
          <w:sz w:val="22"/>
          <w:szCs w:val="22"/>
        </w:rPr>
      </w:pPr>
      <w:r w:rsidRPr="0035391B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0233F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00,00 (</w:t>
      </w:r>
      <w:r w:rsidR="000233FE">
        <w:rPr>
          <w:rFonts w:ascii="Arial" w:hAnsi="Arial" w:cs="Arial"/>
          <w:sz w:val="22"/>
          <w:szCs w:val="22"/>
        </w:rPr>
        <w:t>duzentos</w:t>
      </w:r>
      <w:r>
        <w:rPr>
          <w:rFonts w:ascii="Arial" w:hAnsi="Arial" w:cs="Arial"/>
          <w:sz w:val="22"/>
          <w:szCs w:val="22"/>
        </w:rPr>
        <w:t xml:space="preserve"> reais)</w:t>
      </w:r>
    </w:p>
    <w:p w14:paraId="430ED0D6" w14:textId="77777777" w:rsidR="00740E40" w:rsidRDefault="00740E40" w:rsidP="00740E40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 xml:space="preserve">Fonte de Recurso: </w:t>
      </w:r>
      <w:r w:rsidRPr="0035391B">
        <w:rPr>
          <w:rFonts w:ascii="Arial" w:hAnsi="Arial" w:cs="Arial"/>
          <w:sz w:val="22"/>
          <w:szCs w:val="22"/>
        </w:rPr>
        <w:t>2</w:t>
      </w:r>
      <w:r w:rsidRPr="00DC0E6E">
        <w:rPr>
          <w:rFonts w:ascii="Arial" w:hAnsi="Arial" w:cs="Arial"/>
          <w:sz w:val="22"/>
          <w:szCs w:val="22"/>
        </w:rPr>
        <w:t>.500.0000</w:t>
      </w:r>
      <w:r>
        <w:rPr>
          <w:rFonts w:ascii="Arial" w:hAnsi="Arial" w:cs="Arial"/>
          <w:sz w:val="22"/>
          <w:szCs w:val="22"/>
        </w:rPr>
        <w:t xml:space="preserve"> </w:t>
      </w:r>
      <w:r w:rsidRPr="00DC0E6E">
        <w:rPr>
          <w:rFonts w:ascii="Arial" w:hAnsi="Arial" w:cs="Arial"/>
          <w:sz w:val="22"/>
          <w:szCs w:val="22"/>
        </w:rPr>
        <w:t>- Recursos Não Vinculados de Impostos</w:t>
      </w:r>
    </w:p>
    <w:p w14:paraId="56AEA35F" w14:textId="77777777" w:rsidR="000E23C4" w:rsidRDefault="000E23C4" w:rsidP="00D757AA">
      <w:pPr>
        <w:pStyle w:val="Standard"/>
        <w:rPr>
          <w:rFonts w:ascii="Arial" w:hAnsi="Arial" w:cs="Arial"/>
          <w:sz w:val="22"/>
          <w:szCs w:val="22"/>
        </w:rPr>
      </w:pPr>
    </w:p>
    <w:p w14:paraId="2BFEBB8C" w14:textId="77777777" w:rsidR="00D757AA" w:rsidRPr="00DC0E6E" w:rsidRDefault="00D757AA" w:rsidP="00D757A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02 – Gabinete do Prefeito</w:t>
      </w:r>
    </w:p>
    <w:p w14:paraId="666DC5A5" w14:textId="178ABD41" w:rsidR="00D757AA" w:rsidRPr="00DC0E6E" w:rsidRDefault="00D757AA" w:rsidP="00D757A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 xml:space="preserve">03 – </w:t>
      </w:r>
      <w:r w:rsidR="00740E40" w:rsidRPr="00740E40">
        <w:rPr>
          <w:rFonts w:ascii="Arial" w:hAnsi="Arial" w:cs="Arial"/>
          <w:sz w:val="22"/>
          <w:szCs w:val="22"/>
        </w:rPr>
        <w:t>Outras Atividades Públicas</w:t>
      </w:r>
    </w:p>
    <w:p w14:paraId="1C443857" w14:textId="77777777" w:rsidR="00D757AA" w:rsidRPr="00DC0E6E" w:rsidRDefault="00D757AA" w:rsidP="00D757A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08 – Assistência Social</w:t>
      </w:r>
    </w:p>
    <w:p w14:paraId="00321C94" w14:textId="77777777" w:rsidR="00D757AA" w:rsidRPr="00DC0E6E" w:rsidRDefault="00D757AA" w:rsidP="00D757A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243 – Assistência à Criança e ao Adolescente</w:t>
      </w:r>
    </w:p>
    <w:p w14:paraId="1D7F0B5F" w14:textId="73EBE8B0" w:rsidR="00D757AA" w:rsidRPr="00DC0E6E" w:rsidRDefault="00D757AA" w:rsidP="00D757A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020</w:t>
      </w:r>
      <w:r w:rsidR="00740E40">
        <w:rPr>
          <w:rFonts w:ascii="Arial" w:hAnsi="Arial" w:cs="Arial"/>
          <w:sz w:val="22"/>
          <w:szCs w:val="22"/>
        </w:rPr>
        <w:t>3</w:t>
      </w:r>
      <w:r w:rsidRPr="00DC0E6E">
        <w:rPr>
          <w:rFonts w:ascii="Arial" w:hAnsi="Arial" w:cs="Arial"/>
          <w:sz w:val="22"/>
          <w:szCs w:val="22"/>
        </w:rPr>
        <w:t>– Município Estando Presente</w:t>
      </w:r>
    </w:p>
    <w:p w14:paraId="2DE3F86E" w14:textId="7A492125" w:rsidR="00D757AA" w:rsidRPr="00DC0E6E" w:rsidRDefault="00D757AA" w:rsidP="00D757A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2.2</w:t>
      </w:r>
      <w:r w:rsidR="00740E40">
        <w:rPr>
          <w:rFonts w:ascii="Arial" w:hAnsi="Arial" w:cs="Arial"/>
          <w:sz w:val="22"/>
          <w:szCs w:val="22"/>
        </w:rPr>
        <w:t>12</w:t>
      </w:r>
      <w:r w:rsidRPr="00DC0E6E">
        <w:rPr>
          <w:rFonts w:ascii="Arial" w:hAnsi="Arial" w:cs="Arial"/>
          <w:sz w:val="22"/>
          <w:szCs w:val="22"/>
        </w:rPr>
        <w:t xml:space="preserve"> – Manutenção do Conselho Tutelar</w:t>
      </w:r>
    </w:p>
    <w:p w14:paraId="1DBE6FAD" w14:textId="55667C25" w:rsidR="00D757AA" w:rsidRPr="0035391B" w:rsidRDefault="00D757AA" w:rsidP="00D757AA">
      <w:pPr>
        <w:pStyle w:val="Standard"/>
        <w:rPr>
          <w:rFonts w:ascii="Arial" w:hAnsi="Arial" w:cs="Arial"/>
          <w:sz w:val="22"/>
          <w:szCs w:val="22"/>
        </w:rPr>
      </w:pPr>
      <w:r w:rsidRPr="0035391B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35488B">
        <w:rPr>
          <w:rFonts w:ascii="Arial" w:hAnsi="Arial" w:cs="Arial"/>
          <w:sz w:val="22"/>
          <w:szCs w:val="22"/>
        </w:rPr>
        <w:t>2.8</w:t>
      </w:r>
      <w:r>
        <w:rPr>
          <w:rFonts w:ascii="Arial" w:hAnsi="Arial" w:cs="Arial"/>
          <w:sz w:val="22"/>
          <w:szCs w:val="22"/>
        </w:rPr>
        <w:t xml:space="preserve">00,00 </w:t>
      </w:r>
      <w:r w:rsidR="0035488B">
        <w:rPr>
          <w:rFonts w:ascii="Arial" w:hAnsi="Arial" w:cs="Arial"/>
          <w:sz w:val="22"/>
          <w:szCs w:val="22"/>
        </w:rPr>
        <w:t>(dois mil e oitocentos</w:t>
      </w:r>
      <w:r>
        <w:rPr>
          <w:rFonts w:ascii="Arial" w:hAnsi="Arial" w:cs="Arial"/>
          <w:sz w:val="22"/>
          <w:szCs w:val="22"/>
        </w:rPr>
        <w:t xml:space="preserve"> reais)</w:t>
      </w:r>
    </w:p>
    <w:p w14:paraId="2DCEFFEA" w14:textId="17F1B42B" w:rsidR="00D757AA" w:rsidRPr="00DC0E6E" w:rsidRDefault="00D757AA" w:rsidP="00D757AA">
      <w:pPr>
        <w:pStyle w:val="Standard"/>
        <w:rPr>
          <w:rFonts w:ascii="Arial" w:hAnsi="Arial" w:cs="Arial"/>
          <w:sz w:val="22"/>
          <w:szCs w:val="22"/>
        </w:rPr>
      </w:pPr>
      <w:r w:rsidRPr="0035391B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963E9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00,00 (qu</w:t>
      </w:r>
      <w:r w:rsidR="00963E9B">
        <w:rPr>
          <w:rFonts w:ascii="Arial" w:hAnsi="Arial" w:cs="Arial"/>
          <w:sz w:val="22"/>
          <w:szCs w:val="22"/>
        </w:rPr>
        <w:t>inhentos</w:t>
      </w:r>
      <w:r>
        <w:rPr>
          <w:rFonts w:ascii="Arial" w:hAnsi="Arial" w:cs="Arial"/>
          <w:sz w:val="22"/>
          <w:szCs w:val="22"/>
        </w:rPr>
        <w:t xml:space="preserve"> reais)</w:t>
      </w:r>
    </w:p>
    <w:p w14:paraId="793C7318" w14:textId="77777777" w:rsidR="00D757AA" w:rsidRPr="00DC0E6E" w:rsidRDefault="00D757AA" w:rsidP="00D757A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 xml:space="preserve">Fonte de Recurso: </w:t>
      </w:r>
      <w:r w:rsidRPr="0035391B">
        <w:rPr>
          <w:rFonts w:ascii="Arial" w:hAnsi="Arial" w:cs="Arial"/>
          <w:sz w:val="22"/>
          <w:szCs w:val="22"/>
        </w:rPr>
        <w:t>2</w:t>
      </w:r>
      <w:r w:rsidRPr="00DC0E6E">
        <w:rPr>
          <w:rFonts w:ascii="Arial" w:hAnsi="Arial" w:cs="Arial"/>
          <w:sz w:val="22"/>
          <w:szCs w:val="22"/>
        </w:rPr>
        <w:t>.500.0000- Recursos Não Vinculados de Impostos</w:t>
      </w:r>
    </w:p>
    <w:p w14:paraId="1F185DAD" w14:textId="77777777" w:rsidR="00D757AA" w:rsidRPr="0035391B" w:rsidRDefault="00D757AA" w:rsidP="00D757A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4CE765D" w14:textId="77777777" w:rsidR="00D757AA" w:rsidRPr="00DC0E6E" w:rsidRDefault="00D757AA" w:rsidP="00D757AA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03 – Secretaria de Administração, Planejamento, Finanças, Gestão e Tributos</w:t>
      </w:r>
    </w:p>
    <w:p w14:paraId="7F9F9051" w14:textId="77777777" w:rsidR="00D757AA" w:rsidRPr="00DC0E6E" w:rsidRDefault="00D757AA" w:rsidP="00D757AA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01 – Manutenção das Atividades Administrativas</w:t>
      </w:r>
    </w:p>
    <w:p w14:paraId="27707F05" w14:textId="77777777" w:rsidR="00D757AA" w:rsidRPr="00DC0E6E" w:rsidRDefault="00D757AA" w:rsidP="00D757AA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04 – Administração</w:t>
      </w:r>
    </w:p>
    <w:p w14:paraId="21C5A594" w14:textId="77777777" w:rsidR="00D757AA" w:rsidRPr="00DC0E6E" w:rsidRDefault="00D757AA" w:rsidP="00D757AA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122 – Administração Geral</w:t>
      </w:r>
    </w:p>
    <w:p w14:paraId="366DF289" w14:textId="77777777" w:rsidR="00D757AA" w:rsidRPr="00DC0E6E" w:rsidRDefault="00D757AA" w:rsidP="00D757AA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0301 – Gestão Tributária, Administrativa e Planejamento</w:t>
      </w:r>
    </w:p>
    <w:p w14:paraId="32FE4E75" w14:textId="77777777" w:rsidR="00D757AA" w:rsidRPr="00DC0E6E" w:rsidRDefault="00D757AA" w:rsidP="00D757AA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2.301 – Manutenção das Atividades da Secretaria de Administração</w:t>
      </w:r>
    </w:p>
    <w:p w14:paraId="6114AC6D" w14:textId="258F2C04" w:rsidR="00D757AA" w:rsidRPr="0035391B" w:rsidRDefault="00D757AA" w:rsidP="00D757AA">
      <w:pPr>
        <w:pStyle w:val="Standard"/>
        <w:rPr>
          <w:rFonts w:ascii="Arial" w:hAnsi="Arial" w:cs="Arial"/>
          <w:sz w:val="22"/>
          <w:szCs w:val="22"/>
        </w:rPr>
      </w:pPr>
      <w:r w:rsidRPr="0035391B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4E5083">
        <w:rPr>
          <w:rFonts w:ascii="Arial" w:hAnsi="Arial" w:cs="Arial"/>
          <w:sz w:val="22"/>
          <w:szCs w:val="22"/>
        </w:rPr>
        <w:t>18.500,00 (dezoito mil e quinhentos reais)</w:t>
      </w:r>
    </w:p>
    <w:p w14:paraId="7127CE33" w14:textId="60A63AE4" w:rsidR="00D757AA" w:rsidRPr="00DC0E6E" w:rsidRDefault="00D757AA" w:rsidP="00D757AA">
      <w:pPr>
        <w:pStyle w:val="Standard"/>
        <w:rPr>
          <w:rFonts w:ascii="Arial" w:hAnsi="Arial" w:cs="Arial"/>
          <w:sz w:val="22"/>
          <w:szCs w:val="22"/>
        </w:rPr>
      </w:pPr>
      <w:r w:rsidRPr="0035391B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4E5083">
        <w:rPr>
          <w:rFonts w:ascii="Arial" w:hAnsi="Arial" w:cs="Arial"/>
          <w:sz w:val="22"/>
          <w:szCs w:val="22"/>
        </w:rPr>
        <w:t>4.200,00 (quatro mil e duzentos reais)</w:t>
      </w:r>
    </w:p>
    <w:p w14:paraId="1F1E7D5B" w14:textId="77777777" w:rsidR="00D757AA" w:rsidRDefault="00D757AA" w:rsidP="00D757AA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 xml:space="preserve">Fonte de Recurso: </w:t>
      </w:r>
      <w:r w:rsidRPr="0035391B">
        <w:rPr>
          <w:rFonts w:ascii="Arial" w:hAnsi="Arial" w:cs="Arial"/>
          <w:sz w:val="22"/>
          <w:szCs w:val="22"/>
        </w:rPr>
        <w:t>2</w:t>
      </w:r>
      <w:r w:rsidRPr="00DC0E6E">
        <w:rPr>
          <w:rFonts w:ascii="Arial" w:hAnsi="Arial" w:cs="Arial"/>
          <w:sz w:val="22"/>
          <w:szCs w:val="22"/>
        </w:rPr>
        <w:t>.500.0000- Recursos Não Vinculados de Impostos</w:t>
      </w:r>
    </w:p>
    <w:p w14:paraId="6FBBC53A" w14:textId="77777777" w:rsidR="00D757AA" w:rsidRDefault="00D757AA" w:rsidP="00D757AA">
      <w:pPr>
        <w:pStyle w:val="Standard"/>
        <w:rPr>
          <w:rFonts w:ascii="Arial" w:hAnsi="Arial" w:cs="Arial"/>
          <w:sz w:val="22"/>
          <w:szCs w:val="22"/>
        </w:rPr>
      </w:pPr>
    </w:p>
    <w:p w14:paraId="5A14E742" w14:textId="77777777" w:rsidR="00DB09CC" w:rsidRPr="008802D0" w:rsidRDefault="00DB09CC" w:rsidP="00D757AA">
      <w:pPr>
        <w:pStyle w:val="Standard"/>
        <w:rPr>
          <w:rFonts w:ascii="Arial" w:hAnsi="Arial" w:cs="Arial"/>
          <w:sz w:val="22"/>
          <w:szCs w:val="22"/>
        </w:rPr>
      </w:pPr>
    </w:p>
    <w:p w14:paraId="118A329E" w14:textId="77777777" w:rsidR="00D757AA" w:rsidRPr="008802D0" w:rsidRDefault="00D757AA" w:rsidP="00D757AA">
      <w:pPr>
        <w:pStyle w:val="Standard"/>
        <w:rPr>
          <w:rFonts w:ascii="Arial" w:hAnsi="Arial" w:cs="Arial"/>
          <w:sz w:val="22"/>
          <w:szCs w:val="22"/>
        </w:rPr>
      </w:pPr>
      <w:r w:rsidRPr="008802D0">
        <w:rPr>
          <w:rFonts w:ascii="Arial" w:hAnsi="Arial" w:cs="Arial"/>
          <w:sz w:val="22"/>
          <w:szCs w:val="22"/>
        </w:rPr>
        <w:t>03 – Secretaria de Administração, Planejamento, Finanças, Gestão e Tributos</w:t>
      </w:r>
    </w:p>
    <w:p w14:paraId="7DC48447" w14:textId="77777777" w:rsidR="00D757AA" w:rsidRPr="008802D0" w:rsidRDefault="00D757AA" w:rsidP="00D757AA">
      <w:pPr>
        <w:pStyle w:val="Standard"/>
        <w:rPr>
          <w:rFonts w:ascii="Arial" w:hAnsi="Arial" w:cs="Arial"/>
          <w:sz w:val="22"/>
          <w:szCs w:val="22"/>
        </w:rPr>
      </w:pPr>
      <w:r w:rsidRPr="008802D0">
        <w:rPr>
          <w:rFonts w:ascii="Arial" w:hAnsi="Arial" w:cs="Arial"/>
          <w:sz w:val="22"/>
          <w:szCs w:val="22"/>
        </w:rPr>
        <w:t>02 – Setor de Tributos e Arrecadação</w:t>
      </w:r>
    </w:p>
    <w:p w14:paraId="7713906D" w14:textId="77777777" w:rsidR="00D757AA" w:rsidRPr="008802D0" w:rsidRDefault="00D757AA" w:rsidP="00D757AA">
      <w:pPr>
        <w:pStyle w:val="Standard"/>
        <w:rPr>
          <w:rFonts w:ascii="Arial" w:hAnsi="Arial" w:cs="Arial"/>
          <w:sz w:val="22"/>
          <w:szCs w:val="22"/>
        </w:rPr>
      </w:pPr>
      <w:r w:rsidRPr="008802D0">
        <w:rPr>
          <w:rFonts w:ascii="Arial" w:hAnsi="Arial" w:cs="Arial"/>
          <w:sz w:val="22"/>
          <w:szCs w:val="22"/>
        </w:rPr>
        <w:t>04 – Administração</w:t>
      </w:r>
    </w:p>
    <w:p w14:paraId="44989085" w14:textId="77777777" w:rsidR="00D757AA" w:rsidRPr="008802D0" w:rsidRDefault="00D757AA" w:rsidP="00D757AA">
      <w:pPr>
        <w:pStyle w:val="Standard"/>
        <w:rPr>
          <w:rFonts w:ascii="Arial" w:hAnsi="Arial" w:cs="Arial"/>
          <w:sz w:val="22"/>
          <w:szCs w:val="22"/>
        </w:rPr>
      </w:pPr>
      <w:r w:rsidRPr="008802D0">
        <w:rPr>
          <w:rFonts w:ascii="Arial" w:hAnsi="Arial" w:cs="Arial"/>
          <w:sz w:val="22"/>
          <w:szCs w:val="22"/>
        </w:rPr>
        <w:t>125 – Normatização e Fiscalização</w:t>
      </w:r>
    </w:p>
    <w:p w14:paraId="2BED1FF3" w14:textId="77777777" w:rsidR="00D757AA" w:rsidRPr="008802D0" w:rsidRDefault="00D757AA" w:rsidP="00D757AA">
      <w:pPr>
        <w:pStyle w:val="Standard"/>
        <w:rPr>
          <w:rFonts w:ascii="Arial" w:hAnsi="Arial" w:cs="Arial"/>
          <w:sz w:val="22"/>
          <w:szCs w:val="22"/>
        </w:rPr>
      </w:pPr>
      <w:r w:rsidRPr="008802D0">
        <w:rPr>
          <w:rFonts w:ascii="Arial" w:hAnsi="Arial" w:cs="Arial"/>
          <w:sz w:val="22"/>
          <w:szCs w:val="22"/>
        </w:rPr>
        <w:t>0302 – Eficiência na Gestão Tributária</w:t>
      </w:r>
    </w:p>
    <w:p w14:paraId="42EF7AC1" w14:textId="77777777" w:rsidR="00D757AA" w:rsidRPr="008802D0" w:rsidRDefault="00D757AA" w:rsidP="00D757AA">
      <w:pPr>
        <w:pStyle w:val="Standard"/>
        <w:rPr>
          <w:rFonts w:ascii="Arial" w:hAnsi="Arial" w:cs="Arial"/>
          <w:sz w:val="22"/>
          <w:szCs w:val="22"/>
        </w:rPr>
      </w:pPr>
      <w:r w:rsidRPr="008802D0">
        <w:rPr>
          <w:rFonts w:ascii="Arial" w:hAnsi="Arial" w:cs="Arial"/>
          <w:sz w:val="22"/>
          <w:szCs w:val="22"/>
        </w:rPr>
        <w:t>2.304 – Manutenção das Atividades Tributárias</w:t>
      </w:r>
    </w:p>
    <w:p w14:paraId="784510E8" w14:textId="0C6D0109" w:rsidR="00D757AA" w:rsidRPr="008802D0" w:rsidRDefault="00D757AA" w:rsidP="00D757AA">
      <w:pPr>
        <w:pStyle w:val="Standard"/>
        <w:rPr>
          <w:rFonts w:ascii="Arial" w:hAnsi="Arial" w:cs="Arial"/>
          <w:sz w:val="22"/>
          <w:szCs w:val="22"/>
        </w:rPr>
      </w:pPr>
      <w:r w:rsidRPr="008802D0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4E5083" w:rsidRPr="008802D0">
        <w:rPr>
          <w:rFonts w:ascii="Arial" w:hAnsi="Arial" w:cs="Arial"/>
          <w:sz w:val="22"/>
          <w:szCs w:val="22"/>
        </w:rPr>
        <w:t>2.000,00 (dois mil reais)</w:t>
      </w:r>
    </w:p>
    <w:p w14:paraId="0CA68979" w14:textId="17C85677" w:rsidR="00D757AA" w:rsidRPr="008802D0" w:rsidRDefault="00D757AA" w:rsidP="00D757AA">
      <w:pPr>
        <w:pStyle w:val="Standard"/>
        <w:rPr>
          <w:rFonts w:ascii="Arial" w:hAnsi="Arial" w:cs="Arial"/>
          <w:sz w:val="22"/>
          <w:szCs w:val="22"/>
        </w:rPr>
      </w:pPr>
      <w:r w:rsidRPr="008802D0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4E5083" w:rsidRPr="008802D0">
        <w:rPr>
          <w:rFonts w:ascii="Arial" w:hAnsi="Arial" w:cs="Arial"/>
          <w:sz w:val="22"/>
          <w:szCs w:val="22"/>
        </w:rPr>
        <w:t>4</w:t>
      </w:r>
      <w:r w:rsidRPr="008802D0">
        <w:rPr>
          <w:rFonts w:ascii="Arial" w:hAnsi="Arial" w:cs="Arial"/>
          <w:sz w:val="22"/>
          <w:szCs w:val="22"/>
        </w:rPr>
        <w:t>00,00 (</w:t>
      </w:r>
      <w:r w:rsidR="004E5083" w:rsidRPr="008802D0">
        <w:rPr>
          <w:rFonts w:ascii="Arial" w:hAnsi="Arial" w:cs="Arial"/>
          <w:sz w:val="22"/>
          <w:szCs w:val="22"/>
        </w:rPr>
        <w:t>quatrocentos reais</w:t>
      </w:r>
      <w:r w:rsidRPr="008802D0">
        <w:rPr>
          <w:rFonts w:ascii="Arial" w:hAnsi="Arial" w:cs="Arial"/>
          <w:sz w:val="22"/>
          <w:szCs w:val="22"/>
        </w:rPr>
        <w:t>)</w:t>
      </w:r>
    </w:p>
    <w:p w14:paraId="6BF49DBA" w14:textId="77777777" w:rsidR="00D757AA" w:rsidRPr="008802D0" w:rsidRDefault="00D757AA" w:rsidP="00D757AA">
      <w:pPr>
        <w:pStyle w:val="Standard"/>
        <w:rPr>
          <w:rFonts w:ascii="Arial" w:hAnsi="Arial" w:cs="Arial"/>
          <w:sz w:val="22"/>
          <w:szCs w:val="22"/>
        </w:rPr>
      </w:pPr>
      <w:r w:rsidRPr="008802D0">
        <w:rPr>
          <w:rFonts w:ascii="Arial" w:hAnsi="Arial" w:cs="Arial"/>
          <w:sz w:val="22"/>
          <w:szCs w:val="22"/>
        </w:rPr>
        <w:t>Fonte de Recurso: 2.500.0000- Recursos Não Vinculados de Impostos</w:t>
      </w:r>
    </w:p>
    <w:p w14:paraId="2CE17CBB" w14:textId="77777777" w:rsidR="004D3B21" w:rsidRPr="008802D0" w:rsidRDefault="004D3B21" w:rsidP="00872AAD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617AD9DD" w14:textId="74FAEDF2" w:rsidR="004D3B21" w:rsidRPr="008802D0" w:rsidRDefault="004D3B21" w:rsidP="00872AA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802D0">
        <w:rPr>
          <w:rFonts w:ascii="Arial" w:hAnsi="Arial" w:cs="Arial"/>
          <w:sz w:val="22"/>
          <w:szCs w:val="22"/>
        </w:rPr>
        <w:t>Valor total do Crédito Adicional Suplementar: R$</w:t>
      </w:r>
      <w:r w:rsidR="008802D0" w:rsidRPr="008802D0">
        <w:rPr>
          <w:rFonts w:ascii="Arial" w:hAnsi="Arial" w:cs="Arial"/>
          <w:sz w:val="22"/>
          <w:szCs w:val="22"/>
        </w:rPr>
        <w:t xml:space="preserve"> 39.100,00 (trinta e nove mil e cem reais)</w:t>
      </w:r>
    </w:p>
    <w:p w14:paraId="6038064E" w14:textId="11ECFA74" w:rsidR="00FB4590" w:rsidRPr="008802D0" w:rsidRDefault="008802D0" w:rsidP="004D3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802D0">
        <w:rPr>
          <w:rFonts w:ascii="Arial" w:hAnsi="Arial" w:cs="Arial"/>
          <w:sz w:val="22"/>
          <w:szCs w:val="22"/>
        </w:rPr>
        <w:t xml:space="preserve"> </w:t>
      </w:r>
    </w:p>
    <w:p w14:paraId="7265FD77" w14:textId="77777777" w:rsidR="004D3B21" w:rsidRPr="008802D0" w:rsidRDefault="004D3B21" w:rsidP="004D3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D5E72AD" w14:textId="0E4D0ACF" w:rsidR="008802D0" w:rsidRPr="008802D0" w:rsidRDefault="004D3B21" w:rsidP="008802D0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802D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8802D0">
        <w:rPr>
          <w:rFonts w:ascii="Arial" w:hAnsi="Arial" w:cs="Arial"/>
          <w:sz w:val="22"/>
          <w:szCs w:val="22"/>
        </w:rPr>
        <w:t>Servirão de cobertura para o Crédito Adicional Suplementar de que trata o art. 1° desta Lei, recursos financeiros provenientes do superávit financeiro verificado no exercício de 202</w:t>
      </w:r>
      <w:r w:rsidR="00A25C78" w:rsidRPr="008802D0">
        <w:rPr>
          <w:rFonts w:ascii="Arial" w:hAnsi="Arial" w:cs="Arial"/>
          <w:sz w:val="22"/>
          <w:szCs w:val="22"/>
        </w:rPr>
        <w:t>5</w:t>
      </w:r>
      <w:r w:rsidRPr="008802D0">
        <w:rPr>
          <w:rFonts w:ascii="Arial" w:hAnsi="Arial" w:cs="Arial"/>
          <w:sz w:val="22"/>
          <w:szCs w:val="22"/>
        </w:rPr>
        <w:t>, na</w:t>
      </w:r>
      <w:r w:rsidR="00A25C78" w:rsidRPr="008802D0">
        <w:rPr>
          <w:rFonts w:ascii="Arial" w:hAnsi="Arial" w:cs="Arial"/>
          <w:sz w:val="22"/>
          <w:szCs w:val="22"/>
        </w:rPr>
        <w:t xml:space="preserve"> Fonte de Recurso:</w:t>
      </w:r>
      <w:r w:rsidR="00A25C78" w:rsidRPr="008802D0">
        <w:rPr>
          <w:rFonts w:ascii="Arial" w:hAnsi="Arial" w:cs="Arial"/>
          <w:color w:val="000000"/>
          <w:sz w:val="22"/>
          <w:szCs w:val="22"/>
        </w:rPr>
        <w:t xml:space="preserve"> 2.500.0000 – Recursos Não Vinculados de Impostos, no valor de R$</w:t>
      </w:r>
      <w:r w:rsidR="008802D0" w:rsidRPr="008802D0">
        <w:rPr>
          <w:rFonts w:ascii="Arial" w:hAnsi="Arial" w:cs="Arial"/>
          <w:sz w:val="22"/>
          <w:szCs w:val="22"/>
        </w:rPr>
        <w:t xml:space="preserve"> 39.100,00 (trinta e nove mil e cem reais). </w:t>
      </w:r>
    </w:p>
    <w:p w14:paraId="7B962612" w14:textId="5B625A6C" w:rsidR="00A25C78" w:rsidRPr="008802D0" w:rsidRDefault="00A25C78" w:rsidP="004F459A">
      <w:pPr>
        <w:spacing w:after="0" w:line="240" w:lineRule="auto"/>
        <w:jc w:val="both"/>
        <w:rPr>
          <w:rFonts w:ascii="Arial" w:hAnsi="Arial" w:cs="Arial"/>
        </w:rPr>
      </w:pPr>
    </w:p>
    <w:p w14:paraId="1C4E2128" w14:textId="77777777" w:rsidR="00A25C78" w:rsidRPr="008802D0" w:rsidRDefault="00A25C78" w:rsidP="00F45F3D">
      <w:pPr>
        <w:spacing w:after="0" w:line="240" w:lineRule="auto"/>
        <w:jc w:val="both"/>
        <w:rPr>
          <w:rFonts w:ascii="Arial" w:hAnsi="Arial" w:cs="Arial"/>
        </w:rPr>
      </w:pPr>
    </w:p>
    <w:p w14:paraId="6BDE061C" w14:textId="0EF7F2F7" w:rsidR="00E27270" w:rsidRPr="008802D0" w:rsidRDefault="00A25C78" w:rsidP="00F3557B">
      <w:pPr>
        <w:spacing w:after="0" w:line="240" w:lineRule="auto"/>
        <w:jc w:val="both"/>
        <w:rPr>
          <w:rFonts w:ascii="Arial" w:hAnsi="Arial" w:cs="Arial"/>
        </w:rPr>
      </w:pPr>
      <w:r w:rsidRPr="008802D0">
        <w:rPr>
          <w:rFonts w:ascii="Arial" w:hAnsi="Arial" w:cs="Arial"/>
          <w:b/>
          <w:bCs/>
        </w:rPr>
        <w:t>Art. 3°</w:t>
      </w:r>
      <w:r w:rsidRPr="008802D0">
        <w:rPr>
          <w:rFonts w:ascii="Arial" w:hAnsi="Arial" w:cs="Arial"/>
        </w:rPr>
        <w:t xml:space="preserve"> </w:t>
      </w:r>
      <w:r w:rsidR="00E27270" w:rsidRPr="008802D0">
        <w:rPr>
          <w:rFonts w:ascii="Arial" w:hAnsi="Arial" w:cs="Arial"/>
        </w:rPr>
        <w:t>Esta Lei entra em vigor na data de sua publicação.</w:t>
      </w:r>
    </w:p>
    <w:p w14:paraId="0D76728D" w14:textId="77777777" w:rsidR="00BF3F92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169A76DB" w14:textId="37D612A4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675600">
        <w:rPr>
          <w:rFonts w:ascii="Arial" w:hAnsi="Arial" w:cs="Arial"/>
        </w:rPr>
        <w:t>1</w:t>
      </w:r>
      <w:r w:rsidR="00F843A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</w:t>
      </w:r>
      <w:r w:rsidR="009A6AD4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743286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D78BA59" w14:textId="77777777" w:rsidR="00743286" w:rsidRPr="00A31953" w:rsidRDefault="00743286" w:rsidP="00743286">
      <w:pPr>
        <w:tabs>
          <w:tab w:val="center" w:pos="4252"/>
          <w:tab w:val="left" w:pos="4962"/>
        </w:tabs>
        <w:ind w:right="3542"/>
        <w:rPr>
          <w:rFonts w:ascii="Arial" w:hAnsi="Arial" w:cs="Arial"/>
        </w:rPr>
      </w:pPr>
    </w:p>
    <w:p w14:paraId="3B91A267" w14:textId="77777777" w:rsidR="00743286" w:rsidRPr="000300B7" w:rsidRDefault="00743286" w:rsidP="00743286">
      <w:pPr>
        <w:tabs>
          <w:tab w:val="left" w:pos="5355"/>
        </w:tabs>
        <w:spacing w:after="0"/>
        <w:rPr>
          <w:rFonts w:ascii="Arial" w:hAnsi="Arial" w:cs="Arial"/>
        </w:rPr>
      </w:pPr>
      <w:r w:rsidRPr="000300B7">
        <w:rPr>
          <w:rFonts w:ascii="Arial" w:hAnsi="Arial" w:cs="Arial"/>
        </w:rPr>
        <w:t>Magna Sabrina Roloff Bohm Hobuss</w:t>
      </w:r>
    </w:p>
    <w:p w14:paraId="66CD96A2" w14:textId="77777777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Secretári</w:t>
      </w:r>
      <w:r>
        <w:rPr>
          <w:rFonts w:ascii="Arial" w:hAnsi="Arial" w:cs="Arial"/>
        </w:rPr>
        <w:t>a</w:t>
      </w:r>
      <w:r w:rsidRPr="00A319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Administração, Planejamento, </w:t>
      </w:r>
    </w:p>
    <w:p w14:paraId="5D101A7D" w14:textId="59B7448C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A145CCD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721D4" w14:textId="77777777" w:rsidR="00DF119D" w:rsidRDefault="00DF119D">
      <w:pPr>
        <w:spacing w:after="0" w:line="240" w:lineRule="auto"/>
      </w:pPr>
      <w:r>
        <w:separator/>
      </w:r>
    </w:p>
  </w:endnote>
  <w:endnote w:type="continuationSeparator" w:id="0">
    <w:p w14:paraId="0115C19C" w14:textId="77777777" w:rsidR="00DF119D" w:rsidRDefault="00DF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7F03" w14:textId="77777777" w:rsidR="00DF119D" w:rsidRDefault="00DF119D">
      <w:pPr>
        <w:spacing w:after="0" w:line="240" w:lineRule="auto"/>
      </w:pPr>
      <w:r>
        <w:separator/>
      </w:r>
    </w:p>
  </w:footnote>
  <w:footnote w:type="continuationSeparator" w:id="0">
    <w:p w14:paraId="011037EA" w14:textId="77777777" w:rsidR="00DF119D" w:rsidRDefault="00DF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707D8D"/>
    <w:multiLevelType w:val="multilevel"/>
    <w:tmpl w:val="CED2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C623A"/>
    <w:multiLevelType w:val="multilevel"/>
    <w:tmpl w:val="1BB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5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418C7"/>
    <w:multiLevelType w:val="multilevel"/>
    <w:tmpl w:val="66B0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B52A64"/>
    <w:multiLevelType w:val="multilevel"/>
    <w:tmpl w:val="F65E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9" w15:restartNumberingAfterBreak="0">
    <w:nsid w:val="75AA5D74"/>
    <w:multiLevelType w:val="multilevel"/>
    <w:tmpl w:val="10BC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254137">
    <w:abstractNumId w:val="6"/>
  </w:num>
  <w:num w:numId="2" w16cid:durableId="377946258">
    <w:abstractNumId w:val="11"/>
  </w:num>
  <w:num w:numId="3" w16cid:durableId="1639142035">
    <w:abstractNumId w:val="18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3"/>
  </w:num>
  <w:num w:numId="7" w16cid:durableId="448623508">
    <w:abstractNumId w:val="15"/>
  </w:num>
  <w:num w:numId="8" w16cid:durableId="97220499">
    <w:abstractNumId w:val="12"/>
  </w:num>
  <w:num w:numId="9" w16cid:durableId="320351442">
    <w:abstractNumId w:val="5"/>
  </w:num>
  <w:num w:numId="10" w16cid:durableId="918901650">
    <w:abstractNumId w:val="10"/>
  </w:num>
  <w:num w:numId="11" w16cid:durableId="1981956865">
    <w:abstractNumId w:val="7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4"/>
    <w:lvlOverride w:ilvl="0">
      <w:startOverride w:val="1"/>
    </w:lvlOverride>
  </w:num>
  <w:num w:numId="16" w16cid:durableId="58602700">
    <w:abstractNumId w:val="3"/>
  </w:num>
  <w:num w:numId="17" w16cid:durableId="1545098171">
    <w:abstractNumId w:val="2"/>
  </w:num>
  <w:num w:numId="18" w16cid:durableId="1912275892">
    <w:abstractNumId w:val="19"/>
  </w:num>
  <w:num w:numId="19" w16cid:durableId="1499729496">
    <w:abstractNumId w:val="9"/>
  </w:num>
  <w:num w:numId="20" w16cid:durableId="956254826">
    <w:abstractNumId w:val="17"/>
  </w:num>
  <w:num w:numId="21" w16cid:durableId="1571554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33FE"/>
    <w:rsid w:val="000239A8"/>
    <w:rsid w:val="0002406C"/>
    <w:rsid w:val="00031AC6"/>
    <w:rsid w:val="0003213B"/>
    <w:rsid w:val="0003276F"/>
    <w:rsid w:val="00035B66"/>
    <w:rsid w:val="0003701E"/>
    <w:rsid w:val="00041303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23C4"/>
    <w:rsid w:val="000E3360"/>
    <w:rsid w:val="000E3FC9"/>
    <w:rsid w:val="000E4995"/>
    <w:rsid w:val="000E6C56"/>
    <w:rsid w:val="000E701B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27ACC"/>
    <w:rsid w:val="00130FA9"/>
    <w:rsid w:val="00131362"/>
    <w:rsid w:val="0013181E"/>
    <w:rsid w:val="0013491E"/>
    <w:rsid w:val="00135DCB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46F"/>
    <w:rsid w:val="0016179B"/>
    <w:rsid w:val="0016309D"/>
    <w:rsid w:val="001634D5"/>
    <w:rsid w:val="001643CF"/>
    <w:rsid w:val="001646CC"/>
    <w:rsid w:val="0017079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3FE5"/>
    <w:rsid w:val="001A7FAE"/>
    <w:rsid w:val="001B0742"/>
    <w:rsid w:val="001B0C6F"/>
    <w:rsid w:val="001B0CFE"/>
    <w:rsid w:val="001B0FFF"/>
    <w:rsid w:val="001B2802"/>
    <w:rsid w:val="001B2EC7"/>
    <w:rsid w:val="001B3063"/>
    <w:rsid w:val="001B6F72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E7596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12ED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A7B"/>
    <w:rsid w:val="00284D20"/>
    <w:rsid w:val="00285062"/>
    <w:rsid w:val="00286E8F"/>
    <w:rsid w:val="0029034E"/>
    <w:rsid w:val="002A1109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6BEB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477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DA3"/>
    <w:rsid w:val="00352151"/>
    <w:rsid w:val="003529A8"/>
    <w:rsid w:val="0035342E"/>
    <w:rsid w:val="003536A9"/>
    <w:rsid w:val="003543AD"/>
    <w:rsid w:val="0035488B"/>
    <w:rsid w:val="003559F8"/>
    <w:rsid w:val="00355F6F"/>
    <w:rsid w:val="00360FBF"/>
    <w:rsid w:val="003651E5"/>
    <w:rsid w:val="00365496"/>
    <w:rsid w:val="00365F43"/>
    <w:rsid w:val="003664D1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E76"/>
    <w:rsid w:val="003A06D9"/>
    <w:rsid w:val="003A09F6"/>
    <w:rsid w:val="003A0EE7"/>
    <w:rsid w:val="003A0F52"/>
    <w:rsid w:val="003A1096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4B2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5936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0492"/>
    <w:rsid w:val="0042519B"/>
    <w:rsid w:val="004275C7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1AFC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3D55"/>
    <w:rsid w:val="00486100"/>
    <w:rsid w:val="0049140A"/>
    <w:rsid w:val="004926D7"/>
    <w:rsid w:val="00494470"/>
    <w:rsid w:val="004A0376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1D39"/>
    <w:rsid w:val="004C404D"/>
    <w:rsid w:val="004C4B8F"/>
    <w:rsid w:val="004C5F7B"/>
    <w:rsid w:val="004C601D"/>
    <w:rsid w:val="004C7C53"/>
    <w:rsid w:val="004D1AF5"/>
    <w:rsid w:val="004D3A65"/>
    <w:rsid w:val="004D3B21"/>
    <w:rsid w:val="004D4F8B"/>
    <w:rsid w:val="004D5D60"/>
    <w:rsid w:val="004D683B"/>
    <w:rsid w:val="004D6873"/>
    <w:rsid w:val="004E1F1C"/>
    <w:rsid w:val="004E5083"/>
    <w:rsid w:val="004E641B"/>
    <w:rsid w:val="004E7923"/>
    <w:rsid w:val="004F00D3"/>
    <w:rsid w:val="004F1C56"/>
    <w:rsid w:val="004F2250"/>
    <w:rsid w:val="004F3123"/>
    <w:rsid w:val="004F38FC"/>
    <w:rsid w:val="004F459A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466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27FB3"/>
    <w:rsid w:val="00530717"/>
    <w:rsid w:val="005319B3"/>
    <w:rsid w:val="005322D1"/>
    <w:rsid w:val="00532E79"/>
    <w:rsid w:val="00535296"/>
    <w:rsid w:val="00535BD1"/>
    <w:rsid w:val="00537117"/>
    <w:rsid w:val="0053711B"/>
    <w:rsid w:val="005377C8"/>
    <w:rsid w:val="0054046B"/>
    <w:rsid w:val="005412E0"/>
    <w:rsid w:val="00542724"/>
    <w:rsid w:val="0054360A"/>
    <w:rsid w:val="005436D3"/>
    <w:rsid w:val="00543BB8"/>
    <w:rsid w:val="00545C02"/>
    <w:rsid w:val="00546D8F"/>
    <w:rsid w:val="005478F5"/>
    <w:rsid w:val="00550288"/>
    <w:rsid w:val="00552AF4"/>
    <w:rsid w:val="005545AE"/>
    <w:rsid w:val="00557933"/>
    <w:rsid w:val="005579DE"/>
    <w:rsid w:val="0056098F"/>
    <w:rsid w:val="0056382E"/>
    <w:rsid w:val="00564DA9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5F78B8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3BCD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2B7E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8677D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2F30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0E40"/>
    <w:rsid w:val="00743286"/>
    <w:rsid w:val="00743879"/>
    <w:rsid w:val="00744FB5"/>
    <w:rsid w:val="00745AAB"/>
    <w:rsid w:val="0074640A"/>
    <w:rsid w:val="00746900"/>
    <w:rsid w:val="0075103D"/>
    <w:rsid w:val="00751472"/>
    <w:rsid w:val="0075222A"/>
    <w:rsid w:val="007538D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06E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BE8"/>
    <w:rsid w:val="00822EE9"/>
    <w:rsid w:val="0082627B"/>
    <w:rsid w:val="0083142E"/>
    <w:rsid w:val="00831C26"/>
    <w:rsid w:val="00831FC4"/>
    <w:rsid w:val="008323B4"/>
    <w:rsid w:val="008328CC"/>
    <w:rsid w:val="00832D4D"/>
    <w:rsid w:val="0083544C"/>
    <w:rsid w:val="00836A19"/>
    <w:rsid w:val="00837252"/>
    <w:rsid w:val="008378C5"/>
    <w:rsid w:val="00841EDA"/>
    <w:rsid w:val="00842A78"/>
    <w:rsid w:val="00844113"/>
    <w:rsid w:val="00844B49"/>
    <w:rsid w:val="00845E26"/>
    <w:rsid w:val="008463A8"/>
    <w:rsid w:val="008477C0"/>
    <w:rsid w:val="008531BF"/>
    <w:rsid w:val="008531EC"/>
    <w:rsid w:val="00861758"/>
    <w:rsid w:val="00861BDC"/>
    <w:rsid w:val="008620BA"/>
    <w:rsid w:val="008623F1"/>
    <w:rsid w:val="00863053"/>
    <w:rsid w:val="00863442"/>
    <w:rsid w:val="00863ED8"/>
    <w:rsid w:val="00864F34"/>
    <w:rsid w:val="0086531A"/>
    <w:rsid w:val="00866E54"/>
    <w:rsid w:val="00871417"/>
    <w:rsid w:val="0087188A"/>
    <w:rsid w:val="00872898"/>
    <w:rsid w:val="00872AAD"/>
    <w:rsid w:val="0087573D"/>
    <w:rsid w:val="00876A7A"/>
    <w:rsid w:val="00876C77"/>
    <w:rsid w:val="008802D0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4707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7AF"/>
    <w:rsid w:val="00961CE4"/>
    <w:rsid w:val="00963604"/>
    <w:rsid w:val="009637FE"/>
    <w:rsid w:val="00963E9B"/>
    <w:rsid w:val="00964402"/>
    <w:rsid w:val="009669D0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6A49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0BA9"/>
    <w:rsid w:val="009B325B"/>
    <w:rsid w:val="009B4376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2662"/>
    <w:rsid w:val="00A176D9"/>
    <w:rsid w:val="00A21F8F"/>
    <w:rsid w:val="00A23C6B"/>
    <w:rsid w:val="00A25C78"/>
    <w:rsid w:val="00A26E7A"/>
    <w:rsid w:val="00A31E6A"/>
    <w:rsid w:val="00A32478"/>
    <w:rsid w:val="00A330C6"/>
    <w:rsid w:val="00A3449A"/>
    <w:rsid w:val="00A345A1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5C50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4866"/>
    <w:rsid w:val="00A96C48"/>
    <w:rsid w:val="00AA05C8"/>
    <w:rsid w:val="00AA1025"/>
    <w:rsid w:val="00AA2D12"/>
    <w:rsid w:val="00AA7F4C"/>
    <w:rsid w:val="00AB1053"/>
    <w:rsid w:val="00AB1FC8"/>
    <w:rsid w:val="00AB21ED"/>
    <w:rsid w:val="00AB44F3"/>
    <w:rsid w:val="00AB4A09"/>
    <w:rsid w:val="00AB4E5B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00F3"/>
    <w:rsid w:val="00AE10E5"/>
    <w:rsid w:val="00AE2226"/>
    <w:rsid w:val="00AE22A7"/>
    <w:rsid w:val="00AE3192"/>
    <w:rsid w:val="00AE3596"/>
    <w:rsid w:val="00AE455E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17B5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27F"/>
    <w:rsid w:val="00B27F7E"/>
    <w:rsid w:val="00B31358"/>
    <w:rsid w:val="00B3192E"/>
    <w:rsid w:val="00B323B8"/>
    <w:rsid w:val="00B336D4"/>
    <w:rsid w:val="00B33D89"/>
    <w:rsid w:val="00B3576B"/>
    <w:rsid w:val="00B364A5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64C3"/>
    <w:rsid w:val="00B773EB"/>
    <w:rsid w:val="00B80ECF"/>
    <w:rsid w:val="00B83F57"/>
    <w:rsid w:val="00B8401D"/>
    <w:rsid w:val="00B85DEC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1CFB"/>
    <w:rsid w:val="00BB4711"/>
    <w:rsid w:val="00BB4F0D"/>
    <w:rsid w:val="00BB5406"/>
    <w:rsid w:val="00BB5610"/>
    <w:rsid w:val="00BB7FAC"/>
    <w:rsid w:val="00BC237F"/>
    <w:rsid w:val="00BC4671"/>
    <w:rsid w:val="00BC49FB"/>
    <w:rsid w:val="00BC5205"/>
    <w:rsid w:val="00BC5E9A"/>
    <w:rsid w:val="00BC5F1D"/>
    <w:rsid w:val="00BC64C1"/>
    <w:rsid w:val="00BD024C"/>
    <w:rsid w:val="00BD08D4"/>
    <w:rsid w:val="00BD1267"/>
    <w:rsid w:val="00BD2EE3"/>
    <w:rsid w:val="00BD312E"/>
    <w:rsid w:val="00BD3758"/>
    <w:rsid w:val="00BD3EFA"/>
    <w:rsid w:val="00BD4E7D"/>
    <w:rsid w:val="00BD55B9"/>
    <w:rsid w:val="00BD63EC"/>
    <w:rsid w:val="00BD7597"/>
    <w:rsid w:val="00BD7BB0"/>
    <w:rsid w:val="00BD7EA9"/>
    <w:rsid w:val="00BE1AAE"/>
    <w:rsid w:val="00BE35C9"/>
    <w:rsid w:val="00BE4BE5"/>
    <w:rsid w:val="00BF3F92"/>
    <w:rsid w:val="00BF4D5A"/>
    <w:rsid w:val="00BF638B"/>
    <w:rsid w:val="00BF6BE8"/>
    <w:rsid w:val="00BF7F30"/>
    <w:rsid w:val="00C0032B"/>
    <w:rsid w:val="00C028C0"/>
    <w:rsid w:val="00C05436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1F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229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1BDD"/>
    <w:rsid w:val="00D53624"/>
    <w:rsid w:val="00D56027"/>
    <w:rsid w:val="00D56300"/>
    <w:rsid w:val="00D57039"/>
    <w:rsid w:val="00D60465"/>
    <w:rsid w:val="00D60E20"/>
    <w:rsid w:val="00D61C54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7AA"/>
    <w:rsid w:val="00D75B17"/>
    <w:rsid w:val="00D75B75"/>
    <w:rsid w:val="00D80120"/>
    <w:rsid w:val="00D82848"/>
    <w:rsid w:val="00D86102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9CC"/>
    <w:rsid w:val="00DB0DFC"/>
    <w:rsid w:val="00DB0E9F"/>
    <w:rsid w:val="00DB2514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119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0B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270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4301"/>
    <w:rsid w:val="00E46002"/>
    <w:rsid w:val="00E50EEE"/>
    <w:rsid w:val="00E52AAD"/>
    <w:rsid w:val="00E57971"/>
    <w:rsid w:val="00E613E4"/>
    <w:rsid w:val="00E63B34"/>
    <w:rsid w:val="00E63CAE"/>
    <w:rsid w:val="00E6403A"/>
    <w:rsid w:val="00E64DE0"/>
    <w:rsid w:val="00E64F94"/>
    <w:rsid w:val="00E67FBC"/>
    <w:rsid w:val="00E70432"/>
    <w:rsid w:val="00E72BB0"/>
    <w:rsid w:val="00E749F0"/>
    <w:rsid w:val="00E74EDB"/>
    <w:rsid w:val="00E758DC"/>
    <w:rsid w:val="00E75A2B"/>
    <w:rsid w:val="00E75C46"/>
    <w:rsid w:val="00E7685D"/>
    <w:rsid w:val="00E80744"/>
    <w:rsid w:val="00E837C7"/>
    <w:rsid w:val="00E84AD3"/>
    <w:rsid w:val="00E84B24"/>
    <w:rsid w:val="00E85EA1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2EA0"/>
    <w:rsid w:val="00EC322C"/>
    <w:rsid w:val="00EC3965"/>
    <w:rsid w:val="00EC3C6D"/>
    <w:rsid w:val="00EC40C2"/>
    <w:rsid w:val="00EC604D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37F5"/>
    <w:rsid w:val="00EF741D"/>
    <w:rsid w:val="00F00C6A"/>
    <w:rsid w:val="00F03133"/>
    <w:rsid w:val="00F05C40"/>
    <w:rsid w:val="00F069E3"/>
    <w:rsid w:val="00F06D58"/>
    <w:rsid w:val="00F11B43"/>
    <w:rsid w:val="00F14F23"/>
    <w:rsid w:val="00F168B7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57B"/>
    <w:rsid w:val="00F35806"/>
    <w:rsid w:val="00F35E10"/>
    <w:rsid w:val="00F36255"/>
    <w:rsid w:val="00F40942"/>
    <w:rsid w:val="00F41A14"/>
    <w:rsid w:val="00F43F2A"/>
    <w:rsid w:val="00F44DA1"/>
    <w:rsid w:val="00F45F3D"/>
    <w:rsid w:val="00F516A9"/>
    <w:rsid w:val="00F518C6"/>
    <w:rsid w:val="00F51FEF"/>
    <w:rsid w:val="00F53B31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3A0"/>
    <w:rsid w:val="00F84CA8"/>
    <w:rsid w:val="00F85585"/>
    <w:rsid w:val="00F86536"/>
    <w:rsid w:val="00F90F61"/>
    <w:rsid w:val="00F9396F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4590"/>
    <w:rsid w:val="00FB6BE9"/>
    <w:rsid w:val="00FB7AE8"/>
    <w:rsid w:val="00FC4E54"/>
    <w:rsid w:val="00FC6607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46EC"/>
    <w:rsid w:val="00FF55CA"/>
    <w:rsid w:val="00FF61B8"/>
    <w:rsid w:val="00FF6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7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LO-normal">
    <w:name w:val="LO-normal"/>
    <w:qFormat/>
    <w:rsid w:val="00DB2514"/>
    <w:pPr>
      <w:suppressAutoHyphens/>
      <w:spacing w:after="200" w:line="276" w:lineRule="auto"/>
    </w:pPr>
    <w:rPr>
      <w:rFonts w:eastAsia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842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40</cp:revision>
  <cp:lastPrinted>2024-02-01T18:41:00Z</cp:lastPrinted>
  <dcterms:created xsi:type="dcterms:W3CDTF">2026-01-12T13:13:00Z</dcterms:created>
  <dcterms:modified xsi:type="dcterms:W3CDTF">2026-01-14T10:43:00Z</dcterms:modified>
</cp:coreProperties>
</file>