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8D645FE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B3B4A">
        <w:rPr>
          <w:rFonts w:ascii="Arial" w:hAnsi="Arial" w:cs="Arial"/>
          <w:b/>
          <w:bCs/>
          <w:color w:val="auto"/>
          <w:u w:val="single"/>
        </w:rPr>
        <w:t>7</w:t>
      </w:r>
      <w:r w:rsidR="00094492">
        <w:rPr>
          <w:rFonts w:ascii="Arial" w:hAnsi="Arial" w:cs="Arial"/>
          <w:b/>
          <w:bCs/>
          <w:color w:val="auto"/>
          <w:u w:val="single"/>
        </w:rPr>
        <w:t>7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138A9ED" w14:textId="77777777" w:rsidR="0062685F" w:rsidRPr="00F43F2A" w:rsidRDefault="0062685F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D023DC0" w14:textId="223ABC33" w:rsidR="0062685F" w:rsidRPr="0062685F" w:rsidRDefault="0062685F" w:rsidP="0062685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2685F">
        <w:rPr>
          <w:rFonts w:ascii="Arial" w:hAnsi="Arial"/>
          <w:sz w:val="22"/>
          <w:szCs w:val="22"/>
        </w:rPr>
        <w:t>Senhores membros desta Casa de Leis,</w:t>
      </w:r>
      <w:r>
        <w:rPr>
          <w:rFonts w:ascii="Arial" w:hAnsi="Arial"/>
          <w:sz w:val="22"/>
          <w:szCs w:val="22"/>
        </w:rPr>
        <w:t xml:space="preserve"> e</w:t>
      </w:r>
      <w:r w:rsidRPr="0062685F">
        <w:rPr>
          <w:rFonts w:ascii="Arial" w:hAnsi="Arial"/>
          <w:sz w:val="22"/>
          <w:szCs w:val="22"/>
        </w:rPr>
        <w:t>m nome do interesse público, venho encaminhar para apreciação mais um projeto de lei. O Projeto de Lei nº 77/2025 tem como finalidade obter e estabelecer autorização legislativa para que o Município possa contratar, por excepcional interesse público e por tempo determinado, um (01) profissional nutricionista.</w:t>
      </w:r>
    </w:p>
    <w:p w14:paraId="3A07C84A" w14:textId="0BEF22EF" w:rsidR="0062685F" w:rsidRPr="0062685F" w:rsidRDefault="0062685F" w:rsidP="0062685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2685F">
        <w:rPr>
          <w:rFonts w:ascii="Arial" w:hAnsi="Arial"/>
          <w:sz w:val="22"/>
          <w:szCs w:val="22"/>
        </w:rPr>
        <w:t>O Município de Arroio do Padre aderiu ao Programa Rede Bem Cuidar – RBC/RS. Em cumprimento às exigências do programa, foram contratados ou designados diversos profissionais, entre eles uma nutricionista. A servidora Roberta Hi</w:t>
      </w:r>
      <w:r w:rsidR="001725F3">
        <w:rPr>
          <w:rFonts w:ascii="Arial" w:hAnsi="Arial"/>
          <w:sz w:val="22"/>
          <w:szCs w:val="22"/>
        </w:rPr>
        <w:t>r</w:t>
      </w:r>
      <w:r w:rsidRPr="0062685F">
        <w:rPr>
          <w:rFonts w:ascii="Arial" w:hAnsi="Arial"/>
          <w:sz w:val="22"/>
          <w:szCs w:val="22"/>
        </w:rPr>
        <w:t>schmann Diel, após período de atuação junto à Unidade Básica de Saúde (UBS) de Arroio do Padre, solicitou o encerramento de seu contrato com o Município.</w:t>
      </w:r>
    </w:p>
    <w:p w14:paraId="579B9B0B" w14:textId="77777777" w:rsidR="0062685F" w:rsidRPr="0062685F" w:rsidRDefault="0062685F" w:rsidP="0062685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2685F">
        <w:rPr>
          <w:rFonts w:ascii="Arial" w:hAnsi="Arial"/>
          <w:sz w:val="22"/>
          <w:szCs w:val="22"/>
        </w:rPr>
        <w:t>Diante disso, para assegurar a continuidade dos atendimentos, torna-se necessária uma nova contratação, o que motivou o envio deste projeto de lei a esta Casa Legislativa, a fim de que a contratação seja realizada de acordo com os requisitos legais.</w:t>
      </w:r>
    </w:p>
    <w:p w14:paraId="0797DEE0" w14:textId="77777777" w:rsidR="0062685F" w:rsidRPr="0062685F" w:rsidRDefault="0062685F" w:rsidP="0062685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2685F">
        <w:rPr>
          <w:rFonts w:ascii="Arial" w:hAnsi="Arial"/>
          <w:sz w:val="22"/>
          <w:szCs w:val="22"/>
        </w:rPr>
        <w:t>O Programa Rede Bem Cuidar tem proporcionado diversos atendimentos à população e, para que estes não sejam prejudicados pela falta de profissionais, a aprovação deste projeto de lei se mostra de suma importância.</w:t>
      </w:r>
    </w:p>
    <w:p w14:paraId="684DDDBC" w14:textId="77777777" w:rsidR="0062685F" w:rsidRPr="0062685F" w:rsidRDefault="0062685F" w:rsidP="0062685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2685F">
        <w:rPr>
          <w:rFonts w:ascii="Arial" w:hAnsi="Arial"/>
          <w:sz w:val="22"/>
          <w:szCs w:val="22"/>
        </w:rPr>
        <w:t>Assim, visando a disponibilização do(a) profissional de forma mais ágil, solicito a tramitação deste projeto de lei em regime de urgência.</w:t>
      </w:r>
    </w:p>
    <w:p w14:paraId="7B1681BE" w14:textId="77777777" w:rsidR="0062685F" w:rsidRDefault="0062685F" w:rsidP="0062685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2685F">
        <w:rPr>
          <w:rFonts w:ascii="Arial" w:hAnsi="Arial"/>
          <w:sz w:val="22"/>
          <w:szCs w:val="22"/>
        </w:rPr>
        <w:t>Sendo o que tínhamos para o momento, agradeço a atenção.</w:t>
      </w:r>
    </w:p>
    <w:p w14:paraId="7BE4112C" w14:textId="4252BC81" w:rsidR="00CC32F4" w:rsidRPr="005A62A5" w:rsidRDefault="001A1625" w:rsidP="0062685F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A62A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CB4BC61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094492">
        <w:rPr>
          <w:rFonts w:ascii="Arial" w:hAnsi="Arial" w:cs="Arial"/>
          <w:shd w:val="clear" w:color="auto" w:fill="FFFFFF"/>
        </w:rPr>
        <w:t>04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>de</w:t>
      </w:r>
      <w:r w:rsidR="00094492">
        <w:rPr>
          <w:rFonts w:ascii="Arial" w:hAnsi="Arial" w:cs="Arial"/>
          <w:shd w:val="clear" w:color="auto" w:fill="FFFFFF"/>
        </w:rPr>
        <w:t xml:space="preserve"> abril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8F515F8" w14:textId="77777777" w:rsidR="0022023C" w:rsidRDefault="0022023C" w:rsidP="0022023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289BFC57" w14:textId="77777777" w:rsidR="0062685F" w:rsidRDefault="0062685F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CB40489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B3B4A">
        <w:rPr>
          <w:rFonts w:ascii="Arial" w:hAnsi="Arial" w:cs="Arial"/>
          <w:b/>
          <w:bCs/>
          <w:color w:val="auto"/>
          <w:u w:val="single"/>
        </w:rPr>
        <w:t>7</w:t>
      </w:r>
      <w:r w:rsidR="00656752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94492">
        <w:rPr>
          <w:rFonts w:ascii="Arial" w:hAnsi="Arial" w:cs="Arial"/>
          <w:b/>
          <w:bCs/>
          <w:color w:val="auto"/>
          <w:u w:val="single"/>
        </w:rPr>
        <w:t>04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94492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53F5CC03" w14:textId="74FADC4E" w:rsidR="008D3234" w:rsidRPr="008D3234" w:rsidRDefault="008D3234" w:rsidP="008D3234">
      <w:pPr>
        <w:spacing w:after="0" w:line="240" w:lineRule="auto"/>
        <w:ind w:left="4395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D3234">
        <w:rPr>
          <w:rFonts w:ascii="Arial" w:hAnsi="Arial" w:cs="Arial"/>
        </w:rPr>
        <w:t xml:space="preserve">Autoriza o Município de Arroio do Padre, Poder Executivo, a contratar servidor por tempo determinado para atender a necessidade de excepcional interesse público para o cargo de </w:t>
      </w:r>
      <w:r w:rsidR="007F42BA">
        <w:rPr>
          <w:rFonts w:ascii="Arial" w:hAnsi="Arial" w:cs="Arial"/>
        </w:rPr>
        <w:t>Nutricionista</w:t>
      </w:r>
      <w:r w:rsidRPr="008D3234">
        <w:rPr>
          <w:rFonts w:ascii="Arial" w:hAnsi="Arial" w:cs="Arial"/>
        </w:rPr>
        <w:t>.</w:t>
      </w:r>
    </w:p>
    <w:p w14:paraId="17A06197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ECC90CE" w14:textId="1800C0AF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1º</w:t>
      </w:r>
      <w:r w:rsidRPr="008D3234">
        <w:rPr>
          <w:rFonts w:ascii="Arial" w:hAnsi="Arial" w:cs="Arial"/>
        </w:rPr>
        <w:t xml:space="preserve"> A presente Lei trata da contratação por tempo determinado de servidor que desempenhará suas funções junto a Secretaria Municipal de Saúde e Desenvolvimento</w:t>
      </w:r>
      <w:r w:rsidR="006F259E">
        <w:rPr>
          <w:rFonts w:ascii="Arial" w:hAnsi="Arial" w:cs="Arial"/>
        </w:rPr>
        <w:t xml:space="preserve"> Social</w:t>
      </w:r>
      <w:r w:rsidRPr="008D3234">
        <w:rPr>
          <w:rFonts w:ascii="Arial" w:hAnsi="Arial" w:cs="Arial"/>
        </w:rPr>
        <w:t>.</w:t>
      </w:r>
    </w:p>
    <w:p w14:paraId="08DC1C76" w14:textId="6600A16A" w:rsidR="008D3234" w:rsidRPr="004541C2" w:rsidRDefault="008D3234" w:rsidP="00404BC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2º</w:t>
      </w:r>
      <w:r w:rsidRPr="008D3234">
        <w:rPr>
          <w:rFonts w:ascii="Arial" w:hAnsi="Arial" w:cs="Arial"/>
        </w:rPr>
        <w:t xml:space="preserve"> Fica autorizado o Município de Arroio do Padre, Poder Executivo, a contratar servidor pelo prazo </w:t>
      </w:r>
      <w:r w:rsidRPr="004541C2">
        <w:rPr>
          <w:rFonts w:ascii="Arial" w:hAnsi="Arial" w:cs="Arial"/>
        </w:rPr>
        <w:t xml:space="preserve">de </w:t>
      </w:r>
      <w:r w:rsidR="00A0380A">
        <w:rPr>
          <w:rFonts w:ascii="Arial" w:hAnsi="Arial" w:cs="Arial"/>
        </w:rPr>
        <w:t>0</w:t>
      </w:r>
      <w:r w:rsidR="007F42BA">
        <w:rPr>
          <w:rFonts w:ascii="Arial" w:hAnsi="Arial" w:cs="Arial"/>
        </w:rPr>
        <w:t>6</w:t>
      </w:r>
      <w:r w:rsidRPr="004541C2">
        <w:rPr>
          <w:rFonts w:ascii="Arial" w:hAnsi="Arial" w:cs="Arial"/>
        </w:rPr>
        <w:t xml:space="preserve"> (</w:t>
      </w:r>
      <w:r w:rsidR="007F42BA">
        <w:rPr>
          <w:rFonts w:ascii="Arial" w:hAnsi="Arial" w:cs="Arial"/>
        </w:rPr>
        <w:t>seis</w:t>
      </w:r>
      <w:r w:rsidRPr="004541C2">
        <w:rPr>
          <w:rFonts w:ascii="Arial" w:hAnsi="Arial" w:cs="Arial"/>
        </w:rPr>
        <w:t xml:space="preserve">) meses, prorrogável por igual período, para desempenhar a função de </w:t>
      </w:r>
      <w:r w:rsidR="007F42BA">
        <w:rPr>
          <w:rFonts w:ascii="Arial" w:hAnsi="Arial" w:cs="Arial"/>
        </w:rPr>
        <w:t>Nutricionista</w:t>
      </w:r>
      <w:r w:rsidRPr="004541C2">
        <w:rPr>
          <w:rFonts w:ascii="Arial" w:hAnsi="Arial" w:cs="Arial"/>
        </w:rPr>
        <w:t>, junto a Secretaria Municipal de Saúde e Desenvolvimento</w:t>
      </w:r>
      <w:r w:rsidR="006F259E">
        <w:rPr>
          <w:rFonts w:ascii="Arial" w:hAnsi="Arial" w:cs="Arial"/>
        </w:rPr>
        <w:t xml:space="preserve"> Social</w:t>
      </w:r>
      <w:r w:rsidRPr="004541C2">
        <w:rPr>
          <w:rFonts w:ascii="Arial" w:hAnsi="Arial" w:cs="Arial"/>
        </w:rPr>
        <w:t>, conforme quadro 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2007"/>
        <w:gridCol w:w="2524"/>
        <w:gridCol w:w="2552"/>
        <w:gridCol w:w="2656"/>
      </w:tblGrid>
      <w:tr w:rsidR="004541C2" w:rsidRPr="004541C2" w14:paraId="06A7B39F" w14:textId="77777777" w:rsidTr="008D3234">
        <w:trPr>
          <w:trHeight w:val="32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8473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Nº de Cargos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28B6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Denominação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AE8E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284B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Carga Horária Semanal</w:t>
            </w:r>
          </w:p>
        </w:tc>
      </w:tr>
      <w:tr w:rsidR="004541C2" w:rsidRPr="004541C2" w14:paraId="49E99811" w14:textId="77777777" w:rsidTr="008D3234">
        <w:trPr>
          <w:trHeight w:val="309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88B1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01 profissional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D566" w14:textId="72B2F45B" w:rsidR="008D3234" w:rsidRPr="004541C2" w:rsidRDefault="00945736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Nutricionista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A7DD" w14:textId="7E949572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 xml:space="preserve">R$ </w:t>
            </w:r>
            <w:r w:rsidR="00BE2CDB">
              <w:rPr>
                <w:rFonts w:ascii="Arial" w:hAnsi="Arial" w:cs="Arial"/>
              </w:rPr>
              <w:t>2.</w:t>
            </w:r>
            <w:r w:rsidR="0000713E">
              <w:rPr>
                <w:rFonts w:ascii="Arial" w:hAnsi="Arial" w:cs="Arial"/>
              </w:rPr>
              <w:t>686,92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7BDD" w14:textId="234826A2" w:rsidR="008D3234" w:rsidRPr="004541C2" w:rsidRDefault="00945736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D3234" w:rsidRPr="004541C2">
              <w:rPr>
                <w:rFonts w:ascii="Arial" w:hAnsi="Arial" w:cs="Arial"/>
              </w:rPr>
              <w:t>0 horas</w:t>
            </w:r>
          </w:p>
        </w:tc>
      </w:tr>
    </w:tbl>
    <w:p w14:paraId="217B994C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541C2">
        <w:rPr>
          <w:rFonts w:ascii="Arial" w:hAnsi="Arial" w:cs="Arial"/>
        </w:rPr>
        <w:t xml:space="preserve">§1º Fica autorizado o Poder Executivo a realizar nova contratação pelo </w:t>
      </w:r>
      <w:r w:rsidRPr="008D3234">
        <w:rPr>
          <w:rFonts w:ascii="Arial" w:hAnsi="Arial" w:cs="Arial"/>
        </w:rPr>
        <w:t>período remanescente, no caso de desistência ou rescisão antecipada do contrato temporário e desde que persista a justificativa da necessidade da contratação.</w:t>
      </w:r>
    </w:p>
    <w:p w14:paraId="1DB4B946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93482E7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 xml:space="preserve">Art. 3º </w:t>
      </w:r>
      <w:r w:rsidRPr="008D3234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7258D999" w14:textId="348635CE" w:rsidR="00307811" w:rsidRDefault="008D3234" w:rsidP="00307811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4º</w:t>
      </w:r>
      <w:r w:rsidRPr="008D3234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="00307811">
        <w:rPr>
          <w:rFonts w:ascii="Arial" w:hAnsi="Arial" w:cs="Arial"/>
          <w:lang w:eastAsia="en-US"/>
        </w:rPr>
        <w:t xml:space="preserve">e </w:t>
      </w:r>
      <w:r w:rsidR="00307811">
        <w:rPr>
          <w:rFonts w:ascii="Arial" w:hAnsi="Arial" w:cs="Arial"/>
        </w:rPr>
        <w:t>será realizado processo seletivo simplificado.</w:t>
      </w:r>
    </w:p>
    <w:p w14:paraId="33BEEBB8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5º</w:t>
      </w:r>
      <w:r w:rsidRPr="008D3234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3E65B79A" w14:textId="32FAF929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6º</w:t>
      </w:r>
      <w:r w:rsidRPr="008D3234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</w:t>
      </w:r>
      <w:r w:rsidR="006F259E">
        <w:rPr>
          <w:rFonts w:ascii="Arial" w:hAnsi="Arial" w:cs="Arial"/>
        </w:rPr>
        <w:t xml:space="preserve"> social</w:t>
      </w:r>
      <w:r w:rsidRPr="008D3234">
        <w:rPr>
          <w:rFonts w:ascii="Arial" w:hAnsi="Arial" w:cs="Arial"/>
        </w:rPr>
        <w:t xml:space="preserve"> a execução e fiscalização do contrato celebrado.  </w:t>
      </w:r>
    </w:p>
    <w:p w14:paraId="5F416CE7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7º</w:t>
      </w:r>
      <w:r w:rsidRPr="008D3234">
        <w:rPr>
          <w:rFonts w:ascii="Arial" w:hAnsi="Arial" w:cs="Arial"/>
        </w:rPr>
        <w:t xml:space="preserve"> Ao servidor contratado por esta Lei, aplicar-se-á o Regime Geral de Previdência Social.</w:t>
      </w:r>
    </w:p>
    <w:p w14:paraId="6BFBD193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 xml:space="preserve">Art. 8º </w:t>
      </w:r>
      <w:r w:rsidRPr="008D3234">
        <w:rPr>
          <w:rFonts w:ascii="Arial" w:hAnsi="Arial" w:cs="Arial"/>
        </w:rPr>
        <w:t>As despesas decorrentes desta Lei correrão por conta de dotações orçamentárias específicas.</w:t>
      </w:r>
    </w:p>
    <w:p w14:paraId="36A3F7AD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</w:rPr>
        <w:t xml:space="preserve">Art. 9º </w:t>
      </w:r>
      <w:r w:rsidRPr="008D3234">
        <w:rPr>
          <w:rFonts w:ascii="Arial" w:hAnsi="Arial" w:cs="Arial"/>
        </w:rPr>
        <w:t>Esta Lei entra em vigor na data de sua publicação.</w:t>
      </w:r>
    </w:p>
    <w:p w14:paraId="6C4BEAAE" w14:textId="45874C0B" w:rsidR="008D3234" w:rsidRDefault="008D3234" w:rsidP="008D32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F55478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A0380A">
        <w:rPr>
          <w:rFonts w:ascii="Arial" w:hAnsi="Arial" w:cs="Arial"/>
        </w:rPr>
        <w:t>ma</w:t>
      </w:r>
      <w:r w:rsidR="00F55478">
        <w:rPr>
          <w:rFonts w:ascii="Arial" w:hAnsi="Arial" w:cs="Arial"/>
        </w:rPr>
        <w:t>io</w:t>
      </w:r>
      <w:r>
        <w:rPr>
          <w:rFonts w:ascii="Arial" w:hAnsi="Arial" w:cs="Arial"/>
        </w:rPr>
        <w:t xml:space="preserve"> de 2025.</w:t>
      </w:r>
    </w:p>
    <w:p w14:paraId="37771018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DB13E5C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B240DD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286F386D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4DD474C7" w14:textId="77777777" w:rsidR="008D3234" w:rsidRDefault="008D3234" w:rsidP="008D32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02D0E038" w14:textId="77777777" w:rsidR="008E41C2" w:rsidRDefault="008E41C2" w:rsidP="008D3234">
      <w:pPr>
        <w:spacing w:after="0"/>
        <w:rPr>
          <w:rFonts w:ascii="Arial" w:hAnsi="Arial" w:cs="Arial"/>
        </w:rPr>
      </w:pPr>
    </w:p>
    <w:p w14:paraId="11395E4D" w14:textId="77777777" w:rsidR="008D3234" w:rsidRDefault="008D3234" w:rsidP="008D323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60E37641" w14:textId="77777777" w:rsidR="008D3234" w:rsidRPr="00723379" w:rsidRDefault="008D3234" w:rsidP="008D3234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0EF4949A" w14:textId="64D09D65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2F791A61" wp14:editId="55C43FCE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472058916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59217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2F25466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59C90F1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27136C3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C4E8CB6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7C7912F5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4BD946FA" w14:textId="702228BA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  <w:bCs/>
        </w:rPr>
        <w:t xml:space="preserve">ANEXO I - PROJETO DE LEI Nº </w:t>
      </w:r>
      <w:r w:rsidR="00E91568">
        <w:rPr>
          <w:rFonts w:ascii="Arial" w:hAnsi="Arial" w:cs="Arial"/>
          <w:b/>
          <w:bCs/>
        </w:rPr>
        <w:t>7</w:t>
      </w:r>
      <w:r w:rsidR="00945736">
        <w:rPr>
          <w:rFonts w:ascii="Arial" w:hAnsi="Arial" w:cs="Arial"/>
          <w:b/>
          <w:bCs/>
        </w:rPr>
        <w:t>7</w:t>
      </w:r>
      <w:r w:rsidRPr="008D3234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</w:p>
    <w:p w14:paraId="6984B5F7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0FB6D7D2" w14:textId="77777777" w:rsidR="00BF3F92" w:rsidRDefault="00BF3F92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3D6A11B" w14:textId="77777777" w:rsidR="00945736" w:rsidRDefault="00945736" w:rsidP="00945736">
      <w:pPr>
        <w:pStyle w:val="Ttulo1"/>
        <w:numPr>
          <w:ilvl w:val="0"/>
          <w:numId w:val="5"/>
        </w:numPr>
        <w:tabs>
          <w:tab w:val="left" w:pos="4253"/>
        </w:tabs>
        <w:spacing w:before="0"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NUTRICIONISTA</w:t>
      </w:r>
    </w:p>
    <w:p w14:paraId="5BEF3B9C" w14:textId="77777777" w:rsidR="00945736" w:rsidRDefault="00945736" w:rsidP="00945736"/>
    <w:p w14:paraId="03CEAF5C" w14:textId="77777777" w:rsidR="00945736" w:rsidRDefault="00945736" w:rsidP="00945736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ATRIBUIÇÕES:</w:t>
      </w:r>
    </w:p>
    <w:p w14:paraId="2B2A0E2D" w14:textId="77777777" w:rsidR="00945736" w:rsidRDefault="00945736" w:rsidP="00945736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6E9F34" w14:textId="77777777" w:rsidR="00945736" w:rsidRDefault="00945736" w:rsidP="0094573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Síntese dos Deveres: </w:t>
      </w:r>
      <w:r>
        <w:rPr>
          <w:rFonts w:ascii="Arial" w:hAnsi="Arial" w:cs="Arial"/>
          <w:sz w:val="24"/>
          <w:szCs w:val="24"/>
        </w:rPr>
        <w:t>Planejar e executar serviços ou programas de nutrição e de alimentação em estabelecimentos do Município.</w:t>
      </w:r>
    </w:p>
    <w:p w14:paraId="39DE52FA" w14:textId="77777777" w:rsidR="00945736" w:rsidRDefault="00945736" w:rsidP="0094573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22066E" w14:textId="77777777" w:rsidR="00945736" w:rsidRDefault="00945736" w:rsidP="0094573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Exemplos de Atribuições: </w:t>
      </w:r>
      <w:r>
        <w:rPr>
          <w:rFonts w:ascii="Arial" w:hAnsi="Arial" w:cs="Arial"/>
          <w:sz w:val="24"/>
          <w:szCs w:val="24"/>
        </w:rPr>
        <w:t>Planejar serviços ou programas de nutrição nos campos hospitalares, de saúde pública, educação e de outros similares; organizar cardápios e elaborar dietas; controlar a estocagem, preparação, conservação e distribuição dos alimentos a fim de contribuir para a melhoria protéica, racionalidade e economicidade dos regimes alimentares; planejar e ministrar cursos de educação alimentar; prestar orientação dietética por ocasião da alta hospitalar; responsabilizar-se por equipes auxiliares necessárias à execução das atividades próprias do cargo; executar tarefas afins, inclusive as editadas no respectivo regulamento da profissão.</w:t>
      </w:r>
    </w:p>
    <w:p w14:paraId="315D79FC" w14:textId="77777777" w:rsidR="00945736" w:rsidRDefault="00945736" w:rsidP="0094573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1D9215" w14:textId="77777777" w:rsidR="00945736" w:rsidRDefault="00945736" w:rsidP="0094573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Condições de Trabalho:</w:t>
      </w:r>
    </w:p>
    <w:p w14:paraId="0B7A3228" w14:textId="77777777" w:rsidR="00945736" w:rsidRDefault="00945736" w:rsidP="0094573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 xml:space="preserve"> Carga Horária: 20 horas semanais</w:t>
      </w:r>
    </w:p>
    <w:p w14:paraId="69E2EC0A" w14:textId="77777777" w:rsidR="00945736" w:rsidRDefault="00945736" w:rsidP="0094573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862EB9" w14:textId="77777777" w:rsidR="00945736" w:rsidRDefault="00945736" w:rsidP="0094573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Requisitos para provimento do cargo:</w:t>
      </w:r>
    </w:p>
    <w:p w14:paraId="53BB490C" w14:textId="77777777" w:rsidR="00945736" w:rsidRDefault="00945736" w:rsidP="0094573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 xml:space="preserve"> Idade: Mínima de 18 anos</w:t>
      </w:r>
    </w:p>
    <w:p w14:paraId="52EE2308" w14:textId="77777777" w:rsidR="00945736" w:rsidRDefault="00945736" w:rsidP="0094573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Instrução: Curso Superior Completo em Nutricionista.</w:t>
      </w:r>
    </w:p>
    <w:p w14:paraId="14C2C34C" w14:textId="77777777" w:rsidR="00945736" w:rsidRDefault="00945736" w:rsidP="0094573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c) </w:t>
      </w:r>
      <w:r>
        <w:rPr>
          <w:rFonts w:ascii="Arial" w:hAnsi="Arial" w:cs="Arial"/>
          <w:sz w:val="24"/>
          <w:szCs w:val="24"/>
        </w:rPr>
        <w:t>Habilitação: Legal para o exercício da profissão. Registro no Conselho Competente</w:t>
      </w:r>
    </w:p>
    <w:p w14:paraId="66731C87" w14:textId="77777777" w:rsidR="00A423C5" w:rsidRDefault="00A423C5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B823" w14:textId="77777777" w:rsidR="00D56F3F" w:rsidRDefault="00D56F3F">
      <w:pPr>
        <w:spacing w:after="0" w:line="240" w:lineRule="auto"/>
      </w:pPr>
      <w:r>
        <w:separator/>
      </w:r>
    </w:p>
  </w:endnote>
  <w:endnote w:type="continuationSeparator" w:id="0">
    <w:p w14:paraId="20B288AC" w14:textId="77777777" w:rsidR="00D56F3F" w:rsidRDefault="00D5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8E91" w14:textId="77777777" w:rsidR="00D56F3F" w:rsidRDefault="00D56F3F">
      <w:pPr>
        <w:spacing w:after="0" w:line="240" w:lineRule="auto"/>
      </w:pPr>
      <w:r>
        <w:separator/>
      </w:r>
    </w:p>
  </w:footnote>
  <w:footnote w:type="continuationSeparator" w:id="0">
    <w:p w14:paraId="0D2F2830" w14:textId="77777777" w:rsidR="00D56F3F" w:rsidRDefault="00D5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13E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A6E"/>
    <w:rsid w:val="00061F24"/>
    <w:rsid w:val="00067B83"/>
    <w:rsid w:val="00071027"/>
    <w:rsid w:val="00071CC8"/>
    <w:rsid w:val="00072593"/>
    <w:rsid w:val="00072F5C"/>
    <w:rsid w:val="00074BB8"/>
    <w:rsid w:val="00074D7E"/>
    <w:rsid w:val="000751EA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4492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3E3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25F3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166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23C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458D2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778CA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811"/>
    <w:rsid w:val="003127AC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D84"/>
    <w:rsid w:val="003A06D9"/>
    <w:rsid w:val="003A0EE7"/>
    <w:rsid w:val="003A0F52"/>
    <w:rsid w:val="003A12F9"/>
    <w:rsid w:val="003A2199"/>
    <w:rsid w:val="003A30E8"/>
    <w:rsid w:val="003A3BA6"/>
    <w:rsid w:val="003A6CDF"/>
    <w:rsid w:val="003A6D6A"/>
    <w:rsid w:val="003A737C"/>
    <w:rsid w:val="003B00EF"/>
    <w:rsid w:val="003B0440"/>
    <w:rsid w:val="003B1F5D"/>
    <w:rsid w:val="003B2292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4BCA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1C2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3562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62A5"/>
    <w:rsid w:val="005A747E"/>
    <w:rsid w:val="005A7933"/>
    <w:rsid w:val="005B0730"/>
    <w:rsid w:val="005B13D1"/>
    <w:rsid w:val="005B35BA"/>
    <w:rsid w:val="005B3C44"/>
    <w:rsid w:val="005B4F2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429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685F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752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148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259E"/>
    <w:rsid w:val="006F5B1A"/>
    <w:rsid w:val="006F6762"/>
    <w:rsid w:val="006F7D26"/>
    <w:rsid w:val="00700779"/>
    <w:rsid w:val="0070100C"/>
    <w:rsid w:val="0070215F"/>
    <w:rsid w:val="0070224D"/>
    <w:rsid w:val="00702ACF"/>
    <w:rsid w:val="0070345E"/>
    <w:rsid w:val="007106AE"/>
    <w:rsid w:val="007133F5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2BA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59B1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34"/>
    <w:rsid w:val="008D329B"/>
    <w:rsid w:val="008D348C"/>
    <w:rsid w:val="008D4E90"/>
    <w:rsid w:val="008D6328"/>
    <w:rsid w:val="008E0B03"/>
    <w:rsid w:val="008E276B"/>
    <w:rsid w:val="008E308D"/>
    <w:rsid w:val="008E41C2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237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8EA"/>
    <w:rsid w:val="0093180F"/>
    <w:rsid w:val="00932AF7"/>
    <w:rsid w:val="009337FA"/>
    <w:rsid w:val="00940A57"/>
    <w:rsid w:val="00941F5E"/>
    <w:rsid w:val="009446F7"/>
    <w:rsid w:val="00945736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380A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0B75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3B4A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4626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E59"/>
    <w:rsid w:val="00B6199E"/>
    <w:rsid w:val="00B61B80"/>
    <w:rsid w:val="00B6519A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C5FAA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15DF"/>
    <w:rsid w:val="00BE2CDB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8C8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0BD3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69C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6F3F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4157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32C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38C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91568"/>
    <w:rsid w:val="00EA2176"/>
    <w:rsid w:val="00EA40BE"/>
    <w:rsid w:val="00EA4337"/>
    <w:rsid w:val="00EA494F"/>
    <w:rsid w:val="00EA506E"/>
    <w:rsid w:val="00EA681E"/>
    <w:rsid w:val="00EA6B82"/>
    <w:rsid w:val="00EB0195"/>
    <w:rsid w:val="00EB03A4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5478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892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27</cp:revision>
  <cp:lastPrinted>2025-04-04T16:09:00Z</cp:lastPrinted>
  <dcterms:created xsi:type="dcterms:W3CDTF">2025-04-04T16:06:00Z</dcterms:created>
  <dcterms:modified xsi:type="dcterms:W3CDTF">2025-04-04T16:43:00Z</dcterms:modified>
</cp:coreProperties>
</file>