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eastAsia="pt-BR"/>
        </w:rPr>
        <w:t>À</w:t>
        <w:tab/>
        <w:tab/>
        <w:tab/>
        <w:t xml:space="preserve">                                                                    </w:t>
      </w:r>
      <w:r>
        <w:rPr>
          <w:rFonts w:eastAsia="Times New Roman" w:cs="Arial" w:ascii="Arial" w:hAnsi="Arial"/>
          <w:b/>
          <w:bCs/>
          <w:color w:val="000000"/>
          <w:sz w:val="22"/>
          <w:szCs w:val="22"/>
          <w:u w:val="single"/>
          <w:lang w:eastAsia="pt-BR"/>
        </w:rPr>
        <w:t>Mensagem 166/2025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eastAsia="pt-BR"/>
        </w:rPr>
        <w:t>Câmara Municipal de Vereadores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eastAsia="pt-BR"/>
        </w:rPr>
        <w:t>Senhor Presidente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eastAsia="pt-BR"/>
        </w:rPr>
        <w:t>Senhores Vereadores</w:t>
      </w:r>
    </w:p>
    <w:p>
      <w:pPr>
        <w:pStyle w:val="Normal"/>
        <w:spacing w:lineRule="auto" w:line="240" w:before="0" w:after="240"/>
        <w:rPr>
          <w:rFonts w:ascii="Arial" w:hAnsi="Arial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sz w:val="22"/>
          <w:szCs w:val="22"/>
          <w:lang w:eastAsia="pt-BR"/>
        </w:rPr>
      </w:r>
    </w:p>
    <w:p>
      <w:pPr>
        <w:pStyle w:val="Normal"/>
        <w:spacing w:lineRule="auto" w:line="240" w:before="0" w:after="120"/>
        <w:ind w:firstLine="708"/>
        <w:jc w:val="both"/>
        <w:rPr>
          <w:color w:val="000000"/>
          <w:sz w:val="22"/>
          <w:szCs w:val="22"/>
        </w:rPr>
      </w:pPr>
      <w:r>
        <w:rPr>
          <w:rFonts w:eastAsia="Times New Roman" w:cs="Arial" w:ascii="Arial" w:hAnsi="Arial"/>
          <w:color w:val="000000"/>
          <w:sz w:val="22"/>
          <w:szCs w:val="22"/>
          <w:lang w:eastAsia="pt-BR"/>
        </w:rPr>
        <w:t>Ao cumprimentá-los cordialmente, tenho a honra de encaminhar a esta Casa Legislativa o Projeto de Lei nº 166/2025, que propõe a alteração do Anexo I da Lei Municipal nº 961, de 30 de outubro de 2009, a qual estabelece os requisitos para provimento de cargos públicos no âmbito do Município de Arroio do Padre.</w:t>
      </w:r>
    </w:p>
    <w:p>
      <w:pPr>
        <w:pStyle w:val="Normal"/>
        <w:spacing w:lineRule="auto" w:line="240" w:before="0" w:after="120"/>
        <w:ind w:firstLine="708"/>
        <w:jc w:val="both"/>
        <w:rPr>
          <w:color w:val="000000"/>
          <w:sz w:val="22"/>
          <w:szCs w:val="22"/>
        </w:rPr>
      </w:pPr>
      <w:r>
        <w:rPr>
          <w:rFonts w:eastAsia="Times New Roman" w:cs="Arial" w:ascii="Arial" w:hAnsi="Arial"/>
          <w:color w:val="000000"/>
          <w:sz w:val="22"/>
          <w:szCs w:val="22"/>
          <w:lang w:eastAsia="pt-BR"/>
        </w:rPr>
        <w:t xml:space="preserve">A presente proposta tem como finalidade incluir </w:t>
      </w:r>
      <w:r>
        <w:rPr>
          <w:rFonts w:eastAsia="Times New Roman" w:cs="Arial" w:ascii="Arial" w:hAnsi="Arial"/>
          <w:color w:val="000000"/>
          <w:sz w:val="22"/>
          <w:szCs w:val="22"/>
          <w:lang w:eastAsia="pt-BR"/>
        </w:rPr>
        <w:t>que o Agente Comunitário de Saúde deverá r</w:t>
      </w:r>
      <w:r>
        <w:rPr>
          <w:rFonts w:eastAsia="Times New Roman" w:cs="Arial" w:ascii="Arial" w:hAnsi="Arial"/>
          <w:color w:val="000000"/>
          <w:sz w:val="22"/>
          <w:szCs w:val="22"/>
          <w:lang w:eastAsia="pt-BR"/>
        </w:rPr>
        <w:t xml:space="preserve">esidir na área da comunidade em que atuar, desde a data da publicação de edital do processo seletivo público. </w:t>
      </w:r>
      <w:r>
        <w:rPr>
          <w:rFonts w:eastAsia="Times New Roman" w:cs="Arial" w:ascii="Arial" w:hAnsi="Arial"/>
          <w:color w:val="000000"/>
          <w:sz w:val="22"/>
          <w:szCs w:val="22"/>
          <w:lang w:eastAsia="pt-BR"/>
        </w:rPr>
        <w:t>A solicitação da alteração foi iniciativa do TCE (Tribunal de Contas do Estado do Rio Grande do Sul), com base no Art. 6º, da Lei Federal n° 11.350/2005, a qual regulamenta as atividades de Agente Comunitário de Saúde.</w:t>
      </w:r>
    </w:p>
    <w:p>
      <w:pPr>
        <w:pStyle w:val="Normal"/>
        <w:spacing w:lineRule="auto" w:line="240" w:before="0" w:after="120"/>
        <w:ind w:firstLine="708"/>
        <w:jc w:val="both"/>
        <w:rPr>
          <w:color w:val="000000"/>
          <w:sz w:val="22"/>
          <w:szCs w:val="22"/>
        </w:rPr>
      </w:pPr>
      <w:r>
        <w:rPr>
          <w:rFonts w:eastAsia="Times New Roman" w:cs="Arial" w:ascii="Arial" w:hAnsi="Arial"/>
          <w:color w:val="000000"/>
          <w:sz w:val="22"/>
          <w:szCs w:val="22"/>
          <w:lang w:eastAsia="pt-BR"/>
        </w:rPr>
        <w:t>Sem mais para o momento, renovamos votos de elevada consideração e contamos com o apoio dos nobres vereadores para a aprovação do presente projeto, em tramitação em regime de urgência.</w:t>
      </w:r>
    </w:p>
    <w:p>
      <w:pPr>
        <w:pStyle w:val="Normal"/>
        <w:spacing w:lineRule="auto" w:line="240" w:before="0" w:after="120"/>
        <w:ind w:firstLine="708"/>
        <w:jc w:val="both"/>
        <w:rPr>
          <w:color w:val="000000"/>
          <w:sz w:val="22"/>
          <w:szCs w:val="22"/>
        </w:rPr>
      </w:pPr>
      <w:r>
        <w:rPr>
          <w:rFonts w:eastAsia="Times New Roman" w:cs="Arial" w:ascii="Arial" w:hAnsi="Arial"/>
          <w:color w:val="000000"/>
          <w:sz w:val="22"/>
          <w:szCs w:val="22"/>
          <w:shd w:fill="FFFFFF" w:val="clear"/>
          <w:lang w:eastAsia="pt-BR"/>
        </w:rPr>
        <w:t>Atenciosamente.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color w:val="000000"/>
          <w:sz w:val="22"/>
          <w:szCs w:val="22"/>
          <w:shd w:fill="FFFFFF" w:val="clear"/>
          <w:lang w:eastAsia="pt-BR"/>
        </w:rPr>
        <w:t>Arroio do Padre, 07 de novembro de 2025.</w:t>
      </w:r>
    </w:p>
    <w:p>
      <w:pPr>
        <w:pStyle w:val="Normal"/>
        <w:spacing w:lineRule="auto" w:line="240" w:before="0" w:after="240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sz w:val="22"/>
          <w:szCs w:val="22"/>
          <w:lang w:eastAsia="pt-BR"/>
        </w:rPr>
        <w:br/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color w:val="000000"/>
          <w:sz w:val="22"/>
          <w:szCs w:val="22"/>
          <w:shd w:fill="FFFFFF" w:val="clear"/>
          <w:lang w:eastAsia="pt-BR"/>
        </w:rPr>
        <w:t>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color w:val="000000"/>
          <w:sz w:val="22"/>
          <w:szCs w:val="22"/>
          <w:shd w:fill="FFFFFF" w:val="clear"/>
          <w:lang w:eastAsia="pt-BR"/>
        </w:rPr>
        <w:t>Juliano Hobuss Buchweitz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color w:val="000000"/>
          <w:sz w:val="22"/>
          <w:szCs w:val="22"/>
          <w:shd w:fill="FFFFFF" w:val="clear"/>
          <w:lang w:eastAsia="pt-BR"/>
        </w:rPr>
        <w:t>Prefeito Municipal</w:t>
      </w:r>
    </w:p>
    <w:p>
      <w:pPr>
        <w:pStyle w:val="Normal"/>
        <w:spacing w:lineRule="auto" w:line="240" w:before="0" w:after="240"/>
        <w:rPr>
          <w:rFonts w:ascii="Arial" w:hAnsi="Arial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sz w:val="22"/>
          <w:szCs w:val="22"/>
          <w:lang w:eastAsia="pt-BR"/>
        </w:rPr>
      </w:r>
    </w:p>
    <w:p>
      <w:pPr>
        <w:pStyle w:val="Normal"/>
        <w:spacing w:lineRule="auto" w:line="240" w:before="0" w:after="240"/>
        <w:rPr>
          <w:rFonts w:ascii="Arial" w:hAnsi="Arial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sz w:val="22"/>
          <w:szCs w:val="22"/>
          <w:lang w:eastAsia="pt-BR"/>
        </w:rPr>
      </w:r>
    </w:p>
    <w:p>
      <w:pPr>
        <w:pStyle w:val="Normal"/>
        <w:spacing w:lineRule="auto" w:line="240" w:before="0" w:after="240"/>
        <w:rPr>
          <w:rFonts w:ascii="Arial" w:hAnsi="Arial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sz w:val="22"/>
          <w:szCs w:val="22"/>
          <w:lang w:eastAsia="pt-BR"/>
        </w:rPr>
      </w:r>
    </w:p>
    <w:p>
      <w:pPr>
        <w:pStyle w:val="Normal"/>
        <w:spacing w:lineRule="auto" w:line="240" w:before="0" w:after="240"/>
        <w:rPr>
          <w:rFonts w:ascii="Arial" w:hAnsi="Arial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sz w:val="22"/>
          <w:szCs w:val="22"/>
          <w:lang w:eastAsia="pt-BR"/>
        </w:rPr>
      </w:r>
    </w:p>
    <w:p>
      <w:pPr>
        <w:pStyle w:val="Normal"/>
        <w:spacing w:lineRule="auto" w:line="240" w:before="0" w:after="240"/>
        <w:rPr>
          <w:rFonts w:ascii="Arial" w:hAnsi="Arial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sz w:val="22"/>
          <w:szCs w:val="22"/>
          <w:lang w:eastAsia="pt-BR"/>
        </w:rPr>
      </w:r>
    </w:p>
    <w:p>
      <w:pPr>
        <w:pStyle w:val="Normal"/>
        <w:spacing w:lineRule="auto" w:line="240" w:before="0" w:after="240"/>
        <w:rPr>
          <w:rFonts w:ascii="Arial" w:hAnsi="Arial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shd w:fill="FFFFFF" w:val="clear"/>
          <w:lang w:eastAsia="pt-BR"/>
        </w:rPr>
        <w:t>Ao Sr.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lang w:eastAsia="pt-BR"/>
        </w:rPr>
        <w:t>Adavilson Kuter Timm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shd w:fill="FFFFFF" w:val="clear"/>
          <w:lang w:eastAsia="pt-BR"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shd w:fill="FFFFFF" w:val="clear"/>
          <w:lang w:eastAsia="pt-BR"/>
        </w:rPr>
        <w:t>Arroio do Padre/RS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u w:val="single"/>
          <w:lang w:eastAsia="pt-BR"/>
        </w:rPr>
        <w:t>PROJETO DE LEI Nº 166, DE 07 DE NOVEMBRO DE 2025</w:t>
      </w:r>
    </w:p>
    <w:p>
      <w:pPr>
        <w:pStyle w:val="Normal"/>
        <w:spacing w:lineRule="auto" w:line="240" w:before="0" w:after="0"/>
        <w:ind w:left="3969" w:firstLine="567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2"/>
          <w:szCs w:val="22"/>
          <w:lang w:eastAsia="pt-BR"/>
        </w:rPr>
        <w:t>Altera o Anexo I, Atribuições do Cargo de Agente Comunitário de Saúde, da Lei Municipal nº 961, de 30 de outubro de 2009.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0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color w:val="000000"/>
          <w:sz w:val="22"/>
          <w:szCs w:val="22"/>
          <w:lang w:eastAsia="pt-BR"/>
        </w:rPr>
      </w:r>
    </w:p>
    <w:p>
      <w:pPr>
        <w:pStyle w:val="Normal"/>
        <w:jc w:val="both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eastAsia="pt-BR"/>
        </w:rPr>
        <w:t xml:space="preserve">Art. 1º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pt-BR"/>
        </w:rPr>
        <w:t xml:space="preserve">A presente Lei altera 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pt-BR"/>
        </w:rPr>
        <w:t>A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pt-BR"/>
        </w:rPr>
        <w:t>nexo I, Atribuições do Cargo de Agente Comunitário de Saúde, da Lei Municipal nº 961, de 30 de outubro de 2009.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eastAsia="pt-BR"/>
        </w:rPr>
        <w:t xml:space="preserve">Art. 2º </w:t>
      </w:r>
      <w:r>
        <w:rPr>
          <w:rFonts w:eastAsia="Times New Roman" w:cs="Arial" w:ascii="Arial" w:hAnsi="Arial"/>
          <w:b w:val="false"/>
          <w:bCs w:val="false"/>
          <w:color w:val="000000"/>
          <w:sz w:val="22"/>
          <w:szCs w:val="22"/>
          <w:lang w:eastAsia="pt-BR"/>
        </w:rPr>
        <w:t xml:space="preserve">O </w:t>
      </w:r>
      <w:r>
        <w:rPr>
          <w:rFonts w:eastAsia="Times New Roman" w:cs="Arial" w:ascii="Arial" w:hAnsi="Arial"/>
          <w:b w:val="false"/>
          <w:bCs w:val="false"/>
          <w:color w:val="000000"/>
          <w:sz w:val="22"/>
          <w:szCs w:val="22"/>
          <w:lang w:eastAsia="pt-BR"/>
        </w:rPr>
        <w:t>Anexo I, Atribuições do Cargo de Agente Comunitário de Saúde, da Lei Municipal nº 961, de 30 de outubro de 2009</w:t>
      </w:r>
      <w:r>
        <w:rPr>
          <w:rFonts w:eastAsia="Times New Roman" w:cs="Arial" w:ascii="Arial" w:hAnsi="Arial"/>
          <w:b w:val="false"/>
          <w:bCs w:val="false"/>
          <w:color w:val="000000"/>
          <w:sz w:val="22"/>
          <w:szCs w:val="22"/>
          <w:lang w:eastAsia="pt-BR"/>
        </w:rPr>
        <w:t xml:space="preserve">, passará a ter vigência com a exigência para residir na área da comunidade em que atuar, desde a data da publicação de </w:t>
      </w:r>
      <w:r>
        <w:rPr>
          <w:rFonts w:eastAsia="Times New Roman" w:cs="Arial" w:ascii="Arial" w:hAnsi="Arial"/>
          <w:b w:val="false"/>
          <w:bCs w:val="false"/>
          <w:color w:val="000000"/>
          <w:sz w:val="22"/>
          <w:szCs w:val="22"/>
          <w:lang w:eastAsia="pt-BR"/>
        </w:rPr>
        <w:t>e</w:t>
      </w:r>
      <w:r>
        <w:rPr>
          <w:rFonts w:eastAsia="Times New Roman" w:cs="Arial" w:ascii="Arial" w:hAnsi="Arial"/>
          <w:b w:val="false"/>
          <w:bCs w:val="false"/>
          <w:color w:val="000000"/>
          <w:sz w:val="22"/>
          <w:szCs w:val="22"/>
          <w:lang w:eastAsia="pt-BR"/>
        </w:rPr>
        <w:t>dital do processo seletivo público, conforme descrito abaixo: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left="1134" w:right="0" w:hanging="0"/>
        <w:jc w:val="center"/>
        <w:rPr>
          <w:rFonts w:ascii="Arial" w:hAnsi="Arial" w:eastAsia="Times New Roman" w:cs="Arial"/>
          <w:i/>
          <w:i/>
          <w:iCs/>
          <w:color w:val="C9211E"/>
          <w:sz w:val="22"/>
          <w:szCs w:val="22"/>
          <w:lang w:eastAsia="pt-BR"/>
        </w:rPr>
      </w:pPr>
      <w:r>
        <w:rPr/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left="1134" w:right="0" w:hanging="0"/>
        <w:jc w:val="center"/>
        <w:rPr>
          <w:color w:val="000000"/>
        </w:rPr>
      </w:pPr>
      <w:r>
        <w:rPr>
          <w:rFonts w:eastAsia="Times New Roman" w:cs="Arial" w:ascii="Arial" w:hAnsi="Arial"/>
          <w:i/>
          <w:iCs/>
          <w:color w:val="000000"/>
          <w:sz w:val="22"/>
          <w:szCs w:val="22"/>
          <w:lang w:eastAsia="pt-BR"/>
        </w:rPr>
        <w:t>CARGO: Agente Comunitário de Saúde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left="1134" w:right="0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left="1134" w:right="0" w:hanging="0"/>
        <w:jc w:val="center"/>
        <w:rPr>
          <w:color w:val="000000"/>
        </w:rPr>
      </w:pPr>
      <w:r>
        <w:rPr>
          <w:rFonts w:eastAsia="Times New Roman" w:cs="Arial" w:ascii="Arial" w:hAnsi="Arial"/>
          <w:i/>
          <w:iCs/>
          <w:color w:val="000000"/>
          <w:sz w:val="22"/>
          <w:szCs w:val="22"/>
          <w:lang w:eastAsia="pt-BR"/>
        </w:rPr>
        <w:t>PADRÃO: SE 18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left="1134" w:right="0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120"/>
        <w:ind w:left="1134" w:right="0" w:hanging="0"/>
        <w:jc w:val="center"/>
        <w:rPr>
          <w:color w:val="000000"/>
        </w:rPr>
      </w:pPr>
      <w:r>
        <w:rPr>
          <w:rFonts w:eastAsia="Times New Roman" w:cs="Arial" w:ascii="Arial" w:hAnsi="Arial"/>
          <w:i/>
          <w:iCs/>
          <w:color w:val="000000"/>
          <w:sz w:val="22"/>
          <w:szCs w:val="22"/>
          <w:lang w:eastAsia="pt-BR"/>
        </w:rPr>
        <w:t>ATRIBUIÇÕES: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left="1134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120"/>
        <w:ind w:left="1134" w:right="0" w:hanging="0"/>
        <w:jc w:val="both"/>
        <w:rPr>
          <w:color w:val="000000"/>
        </w:rPr>
      </w:pPr>
      <w:r>
        <w:rPr>
          <w:rFonts w:eastAsia="Times New Roman" w:cs="Arial" w:ascii="Arial" w:hAnsi="Arial"/>
          <w:i/>
          <w:iCs/>
          <w:color w:val="000000"/>
          <w:sz w:val="22"/>
          <w:szCs w:val="22"/>
          <w:lang w:eastAsia="pt-BR"/>
        </w:rPr>
        <w:t>Sintéticas: Desenvolver e executar atividades de prevenção de doenças e promoção da saúde, por meio de ações educativas e coletivas, nos domicílios e na comunidade, sob supervisão competente.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left="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left="1134" w:right="0" w:hanging="0"/>
        <w:jc w:val="both"/>
        <w:rPr>
          <w:color w:val="C9211E"/>
        </w:rPr>
      </w:pPr>
      <w:r>
        <w:rPr>
          <w:rFonts w:eastAsia="Times New Roman" w:cs="Arial" w:ascii="Arial" w:hAnsi="Arial"/>
          <w:i/>
          <w:iCs/>
          <w:color w:val="000000"/>
          <w:sz w:val="22"/>
          <w:szCs w:val="22"/>
          <w:lang w:eastAsia="pt-BR"/>
        </w:rPr>
        <w:t>Genéricas: desenvolver ações que busquem a integração entre a equipe de saúde e a população adscrita à UBS, considerando as características e as finalidades do trabalho de acompanhamento de indivíduos e grupos sociais ou coletividade; trabalhar com adscrição de famílias em base geográfica definida, a microárea; estar em contato permanente com as famílias desenvolvendo ações educativas, visando à promoção da saúde e a prevenção das doenças, de acordo com o planejamento da equipe; cadastrar todas as pessoas de sua microárea e manter os cadastros atualizados; orientar famílias quanto à utilização dos serviços de saúde disponíveis; desenvolver atividades de promoção da saúde, de prevenção das doenças e de agravos, e de vigilância à saúde, por meio de visitas domiciliares e de ações educativas individuais e coletivas nos domicílios e na comunidade, mantendo a equipe informada, principalmente a respeito daquelas em situação de risco; acompanhar, por meio de visita domiciliar, todas as famílias e indivíduos sob sua responsabilidade, de acordo com as necessidades definidas pela equipe; cumprir com as atribuições atualmente definidas para o ACS em relação à prevenção e ao controle da malária e da dengue; desenvolver atividades nas unidades básicas de saúde, desde que vinculadas às atribuições acima; participar do processo de territorialização e mapeamento da área de atuação da equipe, identificando grupos, famílias e indivíduos expostos a riscos, inclusive aqueles relativos ao trabalho, e da atualização contínua dessas informações, priorizando as situações a serem acompanhadas no planejamento local; realizar o cuidado em saúde da população adscrita, prioritariamente no âmbito da unidade de saúde, no domicílio e nos demais</w:t>
      </w:r>
      <w:r>
        <w:rPr>
          <w:rFonts w:eastAsia="Times New Roman" w:cs="Arial" w:ascii="Arial" w:hAnsi="Arial"/>
          <w:i/>
          <w:iCs/>
          <w:color w:val="C9211E"/>
          <w:sz w:val="22"/>
          <w:szCs w:val="22"/>
          <w:lang w:eastAsia="pt-BR"/>
        </w:rPr>
        <w:t xml:space="preserve"> </w:t>
      </w:r>
      <w:r>
        <w:rPr>
          <w:rFonts w:eastAsia="Times New Roman" w:cs="Arial" w:ascii="Arial" w:hAnsi="Arial"/>
          <w:i/>
          <w:iCs/>
          <w:color w:val="000000"/>
          <w:sz w:val="22"/>
          <w:szCs w:val="22"/>
          <w:lang w:eastAsia="pt-BR"/>
        </w:rPr>
        <w:t>espaços comunitários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garantia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qualificada das necessidades dos usuários em todas as ações, proporcionando atendimento humanizado e viabilizando o estabelecimento do vínculo; responsabilizar-se pela população adscrita, mantendo a coordenação do cuidado mesmo quando esta necessita de atenção em outros serviços do sistema de saúde; participar das atividades de planejamento e avaliações das ações da equipe, a partir da utilização dos dados disponíveis; promover a mobilização e a participação da comunidade, buscando efetivar o controle social; identificar parceiros e recursos na comunidade que possam potencializar ações intersetoriais com a equipe, sob coordenação da SMS; garantir a qualidade do registro das atividades nos sistemas nacionais de informação na Atenção Básica; participar das atividades de educação permanente; e realizar outras ações e atividades a serem definidas de acordo com as prioridades locais.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left="1134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left="1134" w:right="0" w:hanging="0"/>
        <w:jc w:val="both"/>
        <w:rPr>
          <w:color w:val="000000"/>
        </w:rPr>
      </w:pPr>
      <w:r>
        <w:rPr>
          <w:rFonts w:eastAsia="Times New Roman" w:cs="Arial" w:ascii="Arial" w:hAnsi="Arial"/>
          <w:i/>
          <w:iCs/>
          <w:color w:val="000000"/>
          <w:sz w:val="22"/>
          <w:szCs w:val="22"/>
          <w:lang w:eastAsia="pt-BR"/>
        </w:rPr>
        <w:t>CONDIÇÕES DE TRABALHO: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left="1134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left="1134" w:right="0" w:hanging="0"/>
        <w:jc w:val="both"/>
        <w:rPr>
          <w:color w:val="000000"/>
        </w:rPr>
      </w:pPr>
      <w:r>
        <w:rPr>
          <w:rFonts w:eastAsia="Times New Roman" w:cs="Arial" w:ascii="Arial" w:hAnsi="Arial"/>
          <w:i/>
          <w:iCs/>
          <w:color w:val="000000"/>
          <w:sz w:val="22"/>
          <w:szCs w:val="22"/>
          <w:lang w:eastAsia="pt-BR"/>
        </w:rPr>
        <w:t>Carga Horária de 40 horas semanais.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left="1134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left="1134" w:right="0" w:hanging="0"/>
        <w:jc w:val="both"/>
        <w:rPr>
          <w:color w:val="000000"/>
        </w:rPr>
      </w:pPr>
      <w:r>
        <w:rPr>
          <w:rFonts w:eastAsia="Times New Roman" w:cs="Arial" w:ascii="Arial" w:hAnsi="Arial"/>
          <w:i/>
          <w:iCs/>
          <w:color w:val="000000"/>
          <w:sz w:val="22"/>
          <w:szCs w:val="22"/>
          <w:lang w:eastAsia="pt-BR"/>
        </w:rPr>
        <w:t>REQUISITOS PARA INGRESSO: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left="1134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120"/>
        <w:ind w:left="1134" w:right="0" w:hanging="0"/>
        <w:jc w:val="both"/>
        <w:rPr>
          <w:color w:val="000000"/>
        </w:rPr>
      </w:pPr>
      <w:r>
        <w:rPr>
          <w:rFonts w:eastAsia="Times New Roman" w:cs="Arial" w:ascii="Arial" w:hAnsi="Arial"/>
          <w:i/>
          <w:iCs/>
          <w:color w:val="000000"/>
          <w:sz w:val="22"/>
          <w:szCs w:val="22"/>
          <w:lang w:eastAsia="pt-BR"/>
        </w:rPr>
        <w:t xml:space="preserve">a) </w:t>
      </w:r>
      <w:r>
        <w:rPr>
          <w:rFonts w:eastAsia="Times New Roman" w:cs="Arial" w:ascii="Arial" w:hAnsi="Arial"/>
          <w:i/>
          <w:iCs/>
          <w:color w:val="000000"/>
          <w:sz w:val="22"/>
          <w:szCs w:val="22"/>
          <w:lang w:eastAsia="pt-BR"/>
        </w:rPr>
        <w:t>R</w:t>
      </w:r>
      <w:r>
        <w:rPr>
          <w:rFonts w:eastAsia="Times New Roman" w:cs="Arial" w:ascii="Arial" w:hAnsi="Arial"/>
          <w:i/>
          <w:iCs/>
          <w:color w:val="000000"/>
          <w:sz w:val="22"/>
          <w:szCs w:val="22"/>
          <w:lang w:eastAsia="pt-BR"/>
        </w:rPr>
        <w:t>esidir na área da comunidade em que atuar, desde a data da publicação de edital do processo seletivo público;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120"/>
        <w:ind w:left="1134" w:right="0" w:hanging="0"/>
        <w:jc w:val="both"/>
        <w:rPr>
          <w:color w:val="000000"/>
        </w:rPr>
      </w:pPr>
      <w:r>
        <w:rPr>
          <w:rFonts w:eastAsia="Times New Roman" w:cs="Arial" w:ascii="Arial" w:hAnsi="Arial"/>
          <w:i/>
          <w:iCs/>
          <w:color w:val="000000"/>
          <w:sz w:val="22"/>
          <w:szCs w:val="22"/>
          <w:lang w:eastAsia="pt-BR"/>
        </w:rPr>
        <w:t>b) Ensino Médio Completo;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120"/>
        <w:ind w:left="1134" w:right="0" w:hanging="0"/>
        <w:jc w:val="both"/>
        <w:rPr>
          <w:color w:val="000000"/>
        </w:rPr>
      </w:pPr>
      <w:r>
        <w:rPr>
          <w:rFonts w:eastAsia="Times New Roman" w:cs="Arial" w:ascii="Arial" w:hAnsi="Arial"/>
          <w:i/>
          <w:iCs/>
          <w:color w:val="000000"/>
          <w:sz w:val="22"/>
          <w:szCs w:val="22"/>
          <w:lang w:eastAsia="pt-BR"/>
        </w:rPr>
        <w:t xml:space="preserve">c) Idade mínima de 18 anos. </w:t>
      </w:r>
      <w:r>
        <w:rPr>
          <w:rFonts w:eastAsia="Times New Roman" w:cs="Arial" w:ascii="Arial" w:hAnsi="Arial"/>
          <w:i/>
          <w:iCs/>
          <w:color w:val="000000"/>
          <w:sz w:val="22"/>
          <w:szCs w:val="22"/>
          <w:lang w:eastAsia="pt-BR"/>
        </w:rPr>
        <w:t>(NR)</w:t>
      </w:r>
    </w:p>
    <w:p>
      <w:pPr>
        <w:pStyle w:val="Normal"/>
        <w:spacing w:lineRule="auto" w:line="240" w:before="0" w:after="120"/>
        <w:ind w:left="57" w:right="283" w:hanging="0"/>
        <w:jc w:val="both"/>
        <w:rPr>
          <w:color w:val="000000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eastAsia="pt-BR"/>
        </w:rPr>
        <w:t xml:space="preserve">Art. </w:t>
      </w:r>
      <w:r>
        <w:rPr>
          <w:rFonts w:eastAsia="Times New Roman" w:cs="Arial" w:ascii="Arial" w:hAnsi="Arial"/>
          <w:b/>
          <w:bCs/>
          <w:color w:val="000000"/>
          <w:sz w:val="22"/>
          <w:szCs w:val="22"/>
          <w:lang w:eastAsia="pt-BR"/>
        </w:rPr>
        <w:t>3</w:t>
      </w:r>
      <w:r>
        <w:rPr>
          <w:rFonts w:eastAsia="Times New Roman" w:cs="Arial" w:ascii="Arial" w:hAnsi="Arial"/>
          <w:b/>
          <w:bCs/>
          <w:color w:val="000000"/>
          <w:sz w:val="22"/>
          <w:szCs w:val="22"/>
          <w:lang w:eastAsia="pt-BR"/>
        </w:rPr>
        <w:t xml:space="preserve">º </w:t>
      </w:r>
      <w:r>
        <w:rPr>
          <w:rFonts w:eastAsia="Times New Roman" w:cs="Arial" w:ascii="Arial" w:hAnsi="Arial"/>
          <w:color w:val="000000"/>
          <w:sz w:val="22"/>
          <w:szCs w:val="22"/>
          <w:lang w:eastAsia="pt-BR"/>
        </w:rPr>
        <w:t>Esta Lei entra em vigor na data de sua publicação.</w:t>
      </w:r>
    </w:p>
    <w:p>
      <w:pPr>
        <w:pStyle w:val="Normal"/>
        <w:spacing w:lineRule="auto" w:line="240" w:before="0" w:after="0"/>
        <w:jc w:val="righ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eastAsia="Times New Roman" w:cs="Arial" w:ascii="Arial" w:hAnsi="Arial"/>
          <w:color w:val="000000"/>
          <w:sz w:val="22"/>
          <w:szCs w:val="22"/>
          <w:lang w:eastAsia="pt-BR"/>
        </w:rPr>
        <w:t>Arroio do Padre, 07 de novembro de 2025.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Arial" w:ascii="Arial" w:hAnsi="Arial"/>
          <w:color w:val="000000"/>
          <w:sz w:val="22"/>
          <w:szCs w:val="22"/>
          <w:lang w:eastAsia="pt-BR"/>
        </w:rPr>
        <w:t>Visto técnico: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0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color w:val="000000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Arial" w:ascii="Arial" w:hAnsi="Arial"/>
          <w:color w:val="000000"/>
          <w:sz w:val="22"/>
          <w:szCs w:val="22"/>
          <w:lang w:eastAsia="pt-BR"/>
        </w:rPr>
        <w:t>Magna S. R. Bohm Hobuss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Arial" w:ascii="Arial" w:hAnsi="Arial"/>
          <w:color w:val="000000"/>
          <w:sz w:val="22"/>
          <w:szCs w:val="22"/>
          <w:lang w:eastAsia="pt-BR"/>
        </w:rPr>
        <w:t>Secretária de Administração, Planejamento,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Arial" w:ascii="Arial" w:hAnsi="Arial"/>
          <w:color w:val="000000"/>
          <w:sz w:val="22"/>
          <w:szCs w:val="22"/>
          <w:lang w:eastAsia="pt-BR"/>
        </w:rPr>
        <w:t>Finanças, Gestão e Tributos</w:t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0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color w:val="000000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ind w:left="851" w:hanging="0"/>
        <w:jc w:val="center"/>
        <w:rPr>
          <w:color w:val="000000"/>
        </w:rPr>
      </w:pPr>
      <w:r>
        <w:rPr>
          <w:rFonts w:eastAsia="Times New Roman" w:cs="Arial" w:ascii="Arial" w:hAnsi="Arial"/>
          <w:color w:val="000000"/>
          <w:sz w:val="22"/>
          <w:szCs w:val="22"/>
          <w:shd w:fill="FFFFFF" w:val="clear"/>
          <w:lang w:eastAsia="pt-BR"/>
        </w:rPr>
        <w:t>Juliano Hobuss Buchweitz</w:t>
      </w:r>
    </w:p>
    <w:p>
      <w:pPr>
        <w:pStyle w:val="Normal"/>
        <w:spacing w:lineRule="auto" w:line="240" w:before="0" w:after="0"/>
        <w:ind w:left="851" w:hanging="0"/>
        <w:jc w:val="center"/>
        <w:rPr>
          <w:color w:val="000000"/>
        </w:rPr>
      </w:pPr>
      <w:r>
        <w:rPr>
          <w:rFonts w:eastAsia="Times New Roman" w:cs="Arial" w:ascii="Arial" w:hAnsi="Arial"/>
          <w:color w:val="000000"/>
          <w:sz w:val="22"/>
          <w:szCs w:val="22"/>
          <w:shd w:fill="FFFFFF" w:val="clear"/>
          <w:lang w:eastAsia="pt-BR"/>
        </w:rPr>
        <w:t>Prefeito Municipal</w:t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661035" cy="696595"/>
          <wp:effectExtent l="0" t="0" r="0" b="0"/>
          <wp:docPr id="1" name="Imagem 1" descr="Uma imagem contendo foto, comida, placa,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foto, comida, placa, placar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Arial" w:hAnsi="Arial" w:cs="Arial"/>
        <w:b/>
        <w:b/>
        <w:bCs/>
        <w:color w:val="000000"/>
        <w:sz w:val="12"/>
        <w:szCs w:val="12"/>
      </w:rPr>
    </w:pPr>
    <w:r>
      <w:rPr>
        <w:rFonts w:cs="Arial" w:ascii="Arial" w:hAnsi="Arial"/>
        <w:b/>
        <w:bCs/>
        <w:color w:val="000000"/>
        <w:sz w:val="12"/>
        <w:szCs w:val="12"/>
      </w:rPr>
    </w:r>
  </w:p>
  <w:p>
    <w:pPr>
      <w:pStyle w:val="Cabealho"/>
      <w:jc w:val="center"/>
      <w:rPr/>
    </w:pPr>
    <w:r>
      <w:rPr>
        <w:rFonts w:cs="Arial" w:ascii="Arial" w:hAnsi="Arial"/>
        <w:b/>
        <w:bCs/>
        <w:color w:val="000000"/>
        <w:sz w:val="22"/>
        <w:szCs w:val="22"/>
      </w:rPr>
      <w:t>ESTADO DO RIO GRANDE DO SUL</w:t>
    </w:r>
  </w:p>
  <w:p>
    <w:pPr>
      <w:pStyle w:val="NormalWeb"/>
      <w:spacing w:beforeAutospacing="0" w:before="0" w:afterAutospacing="0" w:after="0"/>
      <w:jc w:val="center"/>
      <w:rPr/>
    </w:pPr>
    <w:r>
      <w:rPr>
        <w:rFonts w:cs="Arial" w:ascii="Arial" w:hAnsi="Arial"/>
        <w:b/>
        <w:bCs/>
        <w:color w:val="000000"/>
        <w:sz w:val="22"/>
        <w:szCs w:val="22"/>
      </w:rPr>
      <w:t>MUNICÍPIO DE ARROIO DO PADRE</w:t>
    </w:r>
  </w:p>
  <w:p>
    <w:pPr>
      <w:pStyle w:val="NormalWeb"/>
      <w:spacing w:beforeAutospacing="0" w:before="0" w:afterAutospacing="0" w:after="0"/>
      <w:jc w:val="center"/>
      <w:rPr/>
    </w:pPr>
    <w:r>
      <w:rPr>
        <w:rFonts w:cs="Arial" w:ascii="Arial" w:hAnsi="Arial"/>
        <w:b/>
        <w:bCs/>
        <w:color w:val="000000"/>
        <w:sz w:val="22"/>
        <w:szCs w:val="22"/>
      </w:rPr>
      <w:t>GABINETE DO PREFEITO</w:t>
    </w:r>
  </w:p>
  <w:p>
    <w:pPr>
      <w:pStyle w:val="Cabealho"/>
      <w:jc w:val="center"/>
      <w:rPr>
        <w:sz w:val="22"/>
        <w:szCs w:val="22"/>
      </w:rPr>
    </w:pPr>
    <w:r>
      <w:rPr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tabspan" w:customStyle="1">
    <w:name w:val="apple-tab-span"/>
    <w:basedOn w:val="DefaultParagraphFont"/>
    <w:qFormat/>
    <w:rsid w:val="00de1309"/>
    <w:rPr/>
  </w:style>
  <w:style w:type="character" w:styleId="CabealhoChar" w:customStyle="1">
    <w:name w:val="Cabeçalho Char"/>
    <w:basedOn w:val="DefaultParagraphFont"/>
    <w:uiPriority w:val="99"/>
    <w:qFormat/>
    <w:rsid w:val="00de1309"/>
    <w:rPr/>
  </w:style>
  <w:style w:type="character" w:styleId="RodapChar" w:customStyle="1">
    <w:name w:val="Rodapé Char"/>
    <w:basedOn w:val="DefaultParagraphFont"/>
    <w:uiPriority w:val="99"/>
    <w:qFormat/>
    <w:rsid w:val="00de130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e130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e130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e130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f343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LibreOffice/7.4.6.2$Windows_X86_64 LibreOffice_project/5b1f5509c2decdade7fda905e3e1429a67acd63d</Application>
  <AppVersion>15.0000</AppVersion>
  <Pages>3</Pages>
  <Words>923</Words>
  <Characters>5031</Characters>
  <CharactersWithSpaces>5983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2025-11-06T18:55:00Z</dcterms:created>
  <dc:creator>Martina Scherdien</dc:creator>
  <dc:description/>
  <dc:language>pt-BR</dc:language>
  <cp:lastModifiedBy/>
  <dcterms:modified xsi:type="dcterms:W3CDTF">2025-11-07T16:48:37Z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