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08E20312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11BED52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7504D">
        <w:rPr>
          <w:rFonts w:ascii="Arial" w:hAnsi="Arial" w:cs="Arial"/>
          <w:b/>
          <w:bCs/>
          <w:color w:val="auto"/>
          <w:u w:val="single"/>
        </w:rPr>
        <w:t>13</w:t>
      </w:r>
      <w:r w:rsidR="006510E2">
        <w:rPr>
          <w:rFonts w:ascii="Arial" w:hAnsi="Arial" w:cs="Arial"/>
          <w:b/>
          <w:bCs/>
          <w:color w:val="auto"/>
          <w:u w:val="single"/>
        </w:rPr>
        <w:t>0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Pr="00182A06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1543B7E3" w14:textId="77777777" w:rsidR="00182A06" w:rsidRDefault="00182A06" w:rsidP="00182A0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563F2CB3" w14:textId="77777777" w:rsidR="001D75EF" w:rsidRPr="001D75EF" w:rsidRDefault="001D75EF" w:rsidP="001D75EF">
      <w:pPr>
        <w:widowControl w:val="0"/>
        <w:spacing w:before="4" w:after="120" w:line="240" w:lineRule="auto"/>
        <w:ind w:right="57" w:firstLine="708"/>
        <w:jc w:val="both"/>
        <w:rPr>
          <w:rFonts w:ascii="Arial" w:eastAsia="SimSun" w:hAnsi="Arial" w:cs="Mangal"/>
          <w:lang w:eastAsia="zh-CN" w:bidi="hi-IN"/>
        </w:rPr>
      </w:pPr>
      <w:r w:rsidRPr="001D75EF">
        <w:rPr>
          <w:rFonts w:ascii="Arial" w:eastAsia="SimSun" w:hAnsi="Arial" w:cs="Mangal"/>
          <w:lang w:eastAsia="zh-CN" w:bidi="hi-IN"/>
        </w:rPr>
        <w:t xml:space="preserve">Para atender o disposto no Memorando nº 32/2025, da Secretaria Municipal da Agricultura Meio Ambiente e Desenvolvimento, lhes encaminho para apreciação mais outro projeto de lei. </w:t>
      </w:r>
    </w:p>
    <w:p w14:paraId="50A2B8E6" w14:textId="1ABDE82C" w:rsidR="001D75EF" w:rsidRPr="001D75EF" w:rsidRDefault="001D75EF" w:rsidP="001D75EF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1D75EF">
        <w:rPr>
          <w:rFonts w:ascii="Arial" w:eastAsia="SimSun" w:hAnsi="Arial" w:cs="Mangal"/>
          <w:lang w:eastAsia="zh-CN" w:bidi="hi-IN"/>
        </w:rPr>
        <w:tab/>
        <w:t>O projeto de lei</w:t>
      </w:r>
      <w:r w:rsidR="00F7504D">
        <w:rPr>
          <w:rFonts w:ascii="Arial" w:eastAsia="SimSun" w:hAnsi="Arial" w:cs="Mangal"/>
          <w:lang w:eastAsia="zh-CN" w:bidi="hi-IN"/>
        </w:rPr>
        <w:t xml:space="preserve"> 13</w:t>
      </w:r>
      <w:r w:rsidR="006510E2">
        <w:rPr>
          <w:rFonts w:ascii="Arial" w:eastAsia="SimSun" w:hAnsi="Arial" w:cs="Mangal"/>
          <w:lang w:eastAsia="zh-CN" w:bidi="hi-IN"/>
        </w:rPr>
        <w:t>0</w:t>
      </w:r>
      <w:r w:rsidRPr="001D75EF">
        <w:rPr>
          <w:rFonts w:ascii="Arial" w:eastAsia="SimSun" w:hAnsi="Arial" w:cs="Mangal"/>
          <w:lang w:eastAsia="zh-CN" w:bidi="hi-IN"/>
        </w:rPr>
        <w:t>/2025, em atendimento ao solicitado, altera-se o art. 2º da Lei Municipal nº 15 de 21 de março de 2001, incluindo-se mais 02 (dois) órgãos que farão parte da composição do Conselho Municipal de Desenvolvimento Rural – CMDR. De acordo com o proposto, serão incluídos, um órgão governamental que é a Secretaria Municipal da Educação</w:t>
      </w:r>
      <w:r w:rsidR="006A4ECA">
        <w:rPr>
          <w:rFonts w:ascii="Arial" w:eastAsia="SimSun" w:hAnsi="Arial" w:cs="Mangal"/>
          <w:lang w:eastAsia="zh-CN" w:bidi="hi-IN"/>
        </w:rPr>
        <w:t>,</w:t>
      </w:r>
      <w:r w:rsidRPr="001D75EF">
        <w:rPr>
          <w:rFonts w:ascii="Arial" w:eastAsia="SimSun" w:hAnsi="Arial" w:cs="Mangal"/>
          <w:lang w:eastAsia="zh-CN" w:bidi="hi-IN"/>
        </w:rPr>
        <w:t xml:space="preserve"> Cultura</w:t>
      </w:r>
      <w:r w:rsidR="006A4ECA">
        <w:rPr>
          <w:rFonts w:ascii="Arial" w:eastAsia="SimSun" w:hAnsi="Arial" w:cs="Mangal"/>
          <w:lang w:eastAsia="zh-CN" w:bidi="hi-IN"/>
        </w:rPr>
        <w:t>,</w:t>
      </w:r>
      <w:r w:rsidRPr="001D75EF">
        <w:rPr>
          <w:rFonts w:ascii="Arial" w:eastAsia="SimSun" w:hAnsi="Arial" w:cs="Mangal"/>
          <w:lang w:eastAsia="zh-CN" w:bidi="hi-IN"/>
        </w:rPr>
        <w:t xml:space="preserve"> Esporte e </w:t>
      </w:r>
      <w:r w:rsidR="000D687B">
        <w:rPr>
          <w:rFonts w:ascii="Arial" w:eastAsia="SimSun" w:hAnsi="Arial" w:cs="Mangal"/>
          <w:lang w:eastAsia="zh-CN" w:bidi="hi-IN"/>
        </w:rPr>
        <w:t>Turismo</w:t>
      </w:r>
      <w:r w:rsidRPr="001D75EF">
        <w:rPr>
          <w:rFonts w:ascii="Arial" w:eastAsia="SimSun" w:hAnsi="Arial" w:cs="Mangal"/>
          <w:lang w:eastAsia="zh-CN" w:bidi="hi-IN"/>
        </w:rPr>
        <w:t xml:space="preserve"> e da sociedade civil, a representação dos agricultores familiares. Essa representação deverá ser ao lado da representação do Sindicato dos Trabalhadores da Agricultura Familiar e região, com base no Município de Arroio do Padre. </w:t>
      </w:r>
    </w:p>
    <w:p w14:paraId="0D9C42A6" w14:textId="77777777" w:rsidR="001D75EF" w:rsidRPr="001D75EF" w:rsidRDefault="001D75EF" w:rsidP="001D75EF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1D75EF">
        <w:rPr>
          <w:rFonts w:ascii="Arial" w:eastAsia="SimSun" w:hAnsi="Arial" w:cs="Mangal"/>
          <w:lang w:eastAsia="zh-CN" w:bidi="hi-IN"/>
        </w:rPr>
        <w:tab/>
        <w:t xml:space="preserve">Como a Lei Municipal nº 25 de 21 de março de 2001 foi objeto de alteração recentemente e pelo mesmo motivo, adequação das representações dos órgãos públicos e entidades da sociedade civil organizada, propõe-se que aquela alteração disposta na Lei Municipal nº 2.691, de 24 de setembro de 2024, seja revogada, porque, para não haver nenhuma confusão, republica-se aquele texto acrescido das sugestões apresentadas. Assim teremos apenas uma alteração (Lei) vigente sobre o mesmo assunto. </w:t>
      </w:r>
    </w:p>
    <w:p w14:paraId="3EB58DC8" w14:textId="7082426E" w:rsidR="001D75EF" w:rsidRPr="001D75EF" w:rsidRDefault="001D75EF" w:rsidP="001D75EF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1D75EF">
        <w:rPr>
          <w:rFonts w:ascii="Arial" w:eastAsia="SimSun" w:hAnsi="Arial" w:cs="Mangal"/>
          <w:lang w:eastAsia="zh-CN" w:bidi="hi-IN"/>
        </w:rPr>
        <w:tab/>
        <w:t xml:space="preserve">Segue em anexo cópia do Memorando nº </w:t>
      </w:r>
      <w:r w:rsidR="006510E2">
        <w:rPr>
          <w:rFonts w:ascii="Arial" w:eastAsia="SimSun" w:hAnsi="Arial" w:cs="Mangal"/>
          <w:lang w:eastAsia="zh-CN" w:bidi="hi-IN"/>
        </w:rPr>
        <w:t>32</w:t>
      </w:r>
      <w:r w:rsidRPr="001D75EF">
        <w:rPr>
          <w:rFonts w:ascii="Arial" w:eastAsia="SimSun" w:hAnsi="Arial" w:cs="Mangal"/>
          <w:lang w:eastAsia="zh-CN" w:bidi="hi-IN"/>
        </w:rPr>
        <w:t xml:space="preserve">/2025 da Secretaria Municipal da Agricultura Meio Ambiente e Desenvolvimento, no qual trata e justifica a alteração proposta. </w:t>
      </w:r>
    </w:p>
    <w:p w14:paraId="560D0354" w14:textId="77777777" w:rsidR="001D75EF" w:rsidRPr="001D75EF" w:rsidRDefault="001D75EF" w:rsidP="001D75EF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1D75EF">
        <w:rPr>
          <w:rFonts w:ascii="Arial" w:eastAsia="SimSun" w:hAnsi="Arial" w:cs="Mangal"/>
          <w:lang w:eastAsia="zh-CN" w:bidi="hi-IN"/>
        </w:rPr>
        <w:tab/>
        <w:t xml:space="preserve">Diante de tudo que foi exposto e entendendo ser importante ampliar o número de membros do CMDR – Conselho Municipal de Desenvolvimento Rural, submeto a vossa apreciação mais este projeto de lei, aguardando a sua aprovação. </w:t>
      </w:r>
    </w:p>
    <w:p w14:paraId="4C4586E8" w14:textId="77777777" w:rsidR="001D75EF" w:rsidRPr="001D75EF" w:rsidRDefault="001D75EF" w:rsidP="001D75EF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1D75EF">
        <w:rPr>
          <w:rFonts w:ascii="Arial" w:eastAsia="SimSun" w:hAnsi="Arial" w:cs="Mangal"/>
          <w:lang w:eastAsia="zh-CN" w:bidi="hi-IN"/>
        </w:rPr>
        <w:tab/>
        <w:t xml:space="preserve">Nada mais para o momento. </w:t>
      </w:r>
    </w:p>
    <w:p w14:paraId="7BE4112C" w14:textId="0811F967" w:rsidR="00CC32F4" w:rsidRPr="001D75EF" w:rsidRDefault="001A1625" w:rsidP="001D75E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1D75E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1901B22" w:rsidR="00CC32F4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7504D">
        <w:rPr>
          <w:rFonts w:ascii="Arial" w:hAnsi="Arial" w:cs="Arial"/>
          <w:shd w:val="clear" w:color="auto" w:fill="FFFFFF"/>
        </w:rPr>
        <w:t>17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1C2133">
        <w:rPr>
          <w:rFonts w:ascii="Arial" w:hAnsi="Arial" w:cs="Arial"/>
          <w:shd w:val="clear" w:color="auto" w:fill="FFFFFF"/>
        </w:rPr>
        <w:t>julho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346437DE" w14:textId="77777777" w:rsidR="001C2133" w:rsidRDefault="001C2133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6B08C676" w14:textId="77777777" w:rsidR="00182A06" w:rsidRDefault="00182A06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AC70BC7" w14:textId="77777777" w:rsidR="001C2133" w:rsidRPr="00F43F2A" w:rsidRDefault="001C2133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12722F01" w14:textId="77777777" w:rsidR="001C2133" w:rsidRDefault="001C213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A2A2DE2" w14:textId="77777777" w:rsidR="00182A06" w:rsidRDefault="00182A06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1464D07" w14:textId="77777777" w:rsidR="00182A06" w:rsidRDefault="00182A0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9156740" w14:textId="77777777" w:rsidR="00182A06" w:rsidRDefault="00182A0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1BB9F3DA" w14:textId="77777777" w:rsidR="00182A06" w:rsidRDefault="00182A06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F71DB2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1345459D" w:rsidR="00BF3F92" w:rsidRPr="00F7504D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F7504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7504D" w:rsidRPr="00F7504D">
        <w:rPr>
          <w:rFonts w:ascii="Arial" w:hAnsi="Arial" w:cs="Arial"/>
          <w:b/>
          <w:bCs/>
          <w:color w:val="auto"/>
          <w:u w:val="single"/>
        </w:rPr>
        <w:t>13</w:t>
      </w:r>
      <w:r w:rsidR="006510E2">
        <w:rPr>
          <w:rFonts w:ascii="Arial" w:hAnsi="Arial" w:cs="Arial"/>
          <w:b/>
          <w:bCs/>
          <w:color w:val="auto"/>
          <w:u w:val="single"/>
        </w:rPr>
        <w:t>0</w:t>
      </w:r>
      <w:r w:rsidR="00755419" w:rsidRPr="00F7504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7504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7504D" w:rsidRPr="00F7504D">
        <w:rPr>
          <w:rFonts w:ascii="Arial" w:hAnsi="Arial" w:cs="Arial"/>
          <w:b/>
          <w:bCs/>
          <w:color w:val="auto"/>
          <w:u w:val="single"/>
        </w:rPr>
        <w:t>1</w:t>
      </w:r>
      <w:r w:rsidR="001C2133" w:rsidRPr="00F7504D">
        <w:rPr>
          <w:rFonts w:ascii="Arial" w:hAnsi="Arial" w:cs="Arial"/>
          <w:b/>
          <w:bCs/>
          <w:color w:val="auto"/>
          <w:u w:val="single"/>
        </w:rPr>
        <w:t>7</w:t>
      </w:r>
      <w:r w:rsidR="006F1543" w:rsidRPr="00F7504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7504D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F7504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C2133" w:rsidRPr="00F7504D">
        <w:rPr>
          <w:rFonts w:ascii="Arial" w:hAnsi="Arial" w:cs="Arial"/>
          <w:b/>
          <w:bCs/>
          <w:color w:val="auto"/>
          <w:u w:val="single"/>
        </w:rPr>
        <w:t>JULHO</w:t>
      </w:r>
      <w:r w:rsidR="00AD2D89" w:rsidRPr="00F7504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F7504D">
        <w:rPr>
          <w:rFonts w:ascii="Arial" w:hAnsi="Arial" w:cs="Arial"/>
          <w:b/>
          <w:bCs/>
          <w:color w:val="auto"/>
          <w:u w:val="single"/>
        </w:rPr>
        <w:t>5</w:t>
      </w:r>
      <w:r w:rsidRPr="00F7504D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F7504D">
        <w:rPr>
          <w:rFonts w:ascii="Arial" w:hAnsi="Arial" w:cs="Arial"/>
        </w:rPr>
        <w:t xml:space="preserve">        </w:t>
      </w:r>
    </w:p>
    <w:p w14:paraId="3F401A50" w14:textId="77777777" w:rsidR="00F7504D" w:rsidRPr="00F7504D" w:rsidRDefault="00F7504D" w:rsidP="00F7504D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F7504D">
        <w:rPr>
          <w:rFonts w:ascii="Arial" w:hAnsi="Arial" w:cs="Arial"/>
          <w:bCs/>
        </w:rPr>
        <w:t xml:space="preserve">Altera </w:t>
      </w:r>
      <w:bookmarkStart w:id="0" w:name="_Hlk202960005"/>
      <w:r w:rsidRPr="00F7504D">
        <w:rPr>
          <w:rFonts w:ascii="Arial" w:hAnsi="Arial" w:cs="Arial"/>
          <w:bCs/>
        </w:rPr>
        <w:t xml:space="preserve">a redação do art. 2º da Lei Municipal nº 15, de 21 de março de 2001, quanto a composição do CMDR – Conselho Municipal de Desenvolvimento Rural e revoga a Lei Municipal nº 2.691, de 24 de </w:t>
      </w:r>
      <w:r w:rsidRPr="00F7504D">
        <w:rPr>
          <w:rFonts w:ascii="Arial" w:hAnsi="Arial" w:cs="Arial"/>
          <w:bCs/>
          <w:color w:val="auto"/>
        </w:rPr>
        <w:t>setembro</w:t>
      </w:r>
      <w:r w:rsidRPr="00F7504D">
        <w:rPr>
          <w:rFonts w:ascii="Arial" w:hAnsi="Arial" w:cs="Arial"/>
          <w:bCs/>
        </w:rPr>
        <w:t xml:space="preserve"> de 2024. </w:t>
      </w:r>
    </w:p>
    <w:bookmarkEnd w:id="0"/>
    <w:p w14:paraId="193E55F1" w14:textId="77777777" w:rsidR="00F7504D" w:rsidRPr="00F7504D" w:rsidRDefault="00F7504D" w:rsidP="00F7504D">
      <w:pPr>
        <w:pStyle w:val="Padro"/>
        <w:tabs>
          <w:tab w:val="left" w:pos="3831"/>
          <w:tab w:val="right" w:pos="9746"/>
        </w:tabs>
        <w:spacing w:after="0" w:line="240" w:lineRule="auto"/>
        <w:jc w:val="both"/>
      </w:pPr>
    </w:p>
    <w:p w14:paraId="0773C117" w14:textId="77777777" w:rsidR="00F7504D" w:rsidRPr="00F7504D" w:rsidRDefault="00F7504D" w:rsidP="00F7504D">
      <w:pPr>
        <w:jc w:val="both"/>
        <w:rPr>
          <w:rFonts w:ascii="Arial" w:hAnsi="Arial" w:cs="Arial"/>
          <w:bCs/>
        </w:rPr>
      </w:pPr>
      <w:r w:rsidRPr="00F7504D">
        <w:rPr>
          <w:rFonts w:ascii="Arial" w:hAnsi="Arial" w:cs="Arial"/>
          <w:b/>
        </w:rPr>
        <w:t>Art. 1º</w:t>
      </w:r>
      <w:r w:rsidRPr="00F7504D">
        <w:t xml:space="preserve"> </w:t>
      </w:r>
      <w:r w:rsidRPr="00F7504D">
        <w:rPr>
          <w:rFonts w:ascii="Arial" w:hAnsi="Arial" w:cs="Arial"/>
        </w:rPr>
        <w:t xml:space="preserve">A presente Lei altera a redação do art. 2º da Lei Municipal nº 15, de 21 de março de 2001, quanto a composição do CMDR – Conselho Municipal de Desenvolvimento Rural e revoga a Lei Municipal nº 2.691, de 21 de dezembro de 2024. </w:t>
      </w:r>
    </w:p>
    <w:p w14:paraId="7EC34E38" w14:textId="77777777" w:rsidR="00F7504D" w:rsidRPr="00F7504D" w:rsidRDefault="00F7504D" w:rsidP="00F7504D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F7504D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Pr="00F7504D">
        <w:rPr>
          <w:rFonts w:ascii="Arial" w:hAnsi="Arial" w:cs="Arial"/>
          <w:sz w:val="22"/>
          <w:szCs w:val="22"/>
        </w:rPr>
        <w:t xml:space="preserve">O art. 2º da Lei Municipal nº 15, de 21 de março de 2001, passará a ter vigência conforme a seguinte redação: </w:t>
      </w:r>
    </w:p>
    <w:p w14:paraId="259CA365" w14:textId="77777777" w:rsidR="00F7504D" w:rsidRPr="00F7504D" w:rsidRDefault="00F7504D" w:rsidP="00F7504D">
      <w:pPr>
        <w:pStyle w:val="Standard"/>
        <w:spacing w:before="240"/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b/>
          <w:bCs/>
          <w:i/>
          <w:iCs/>
          <w:sz w:val="22"/>
          <w:szCs w:val="22"/>
        </w:rPr>
        <w:t xml:space="preserve">Art. 2º </w:t>
      </w:r>
      <w:r w:rsidRPr="00F7504D">
        <w:rPr>
          <w:rFonts w:ascii="Arial" w:hAnsi="Arial" w:cs="Arial"/>
          <w:i/>
          <w:iCs/>
          <w:sz w:val="22"/>
          <w:szCs w:val="22"/>
        </w:rPr>
        <w:t xml:space="preserve">O CMDR – Conselho Municipal de Desenvolvimento Rural, de Arroio do Padre será constituído por representantes dos seguintes órgãos do Governo Municipal e de representantes da Sociedade Civil organizada, conforme abaixo indicados, sendo, um representante como membro titular e respectivo suplente de cada órgão representado: </w:t>
      </w:r>
    </w:p>
    <w:p w14:paraId="053526A6" w14:textId="77777777" w:rsidR="00F7504D" w:rsidRPr="00F7504D" w:rsidRDefault="00F7504D" w:rsidP="00F7504D">
      <w:pPr>
        <w:pStyle w:val="Standard"/>
        <w:spacing w:before="240"/>
        <w:ind w:left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7504D">
        <w:rPr>
          <w:rFonts w:ascii="Arial" w:hAnsi="Arial" w:cs="Arial"/>
          <w:b/>
          <w:bCs/>
          <w:i/>
          <w:iCs/>
          <w:sz w:val="22"/>
          <w:szCs w:val="22"/>
        </w:rPr>
        <w:t xml:space="preserve">I- Representantes do Poder Executivo: </w:t>
      </w:r>
    </w:p>
    <w:p w14:paraId="63185052" w14:textId="77777777" w:rsidR="00F7504D" w:rsidRPr="00F7504D" w:rsidRDefault="00F7504D" w:rsidP="00F7504D">
      <w:pPr>
        <w:pStyle w:val="Standard"/>
        <w:numPr>
          <w:ilvl w:val="0"/>
          <w:numId w:val="21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>Da Secretaria Municipal da Agricultura Meio Ambiente e Desenvolvimento;</w:t>
      </w:r>
    </w:p>
    <w:p w14:paraId="36CE4576" w14:textId="77777777" w:rsidR="00F7504D" w:rsidRPr="00F7504D" w:rsidRDefault="00F7504D" w:rsidP="00F7504D">
      <w:pPr>
        <w:pStyle w:val="Standard"/>
        <w:numPr>
          <w:ilvl w:val="0"/>
          <w:numId w:val="21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 xml:space="preserve">Do Gabinete do Prefeito; </w:t>
      </w:r>
    </w:p>
    <w:p w14:paraId="224B9A62" w14:textId="77777777" w:rsidR="00F7504D" w:rsidRPr="00F7504D" w:rsidRDefault="00F7504D" w:rsidP="00F7504D">
      <w:pPr>
        <w:pStyle w:val="Standard"/>
        <w:numPr>
          <w:ilvl w:val="0"/>
          <w:numId w:val="21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 xml:space="preserve">Da Secretaria Municipal da Administração Planejamento Finanças Gestão e Tributos; </w:t>
      </w:r>
    </w:p>
    <w:p w14:paraId="496E6543" w14:textId="77777777" w:rsidR="00F7504D" w:rsidRPr="00F7504D" w:rsidRDefault="00F7504D" w:rsidP="00F7504D">
      <w:pPr>
        <w:pStyle w:val="Standard"/>
        <w:numPr>
          <w:ilvl w:val="0"/>
          <w:numId w:val="21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>Da Secretaria Municipal da Saúde e Desenvolvimento Social;</w:t>
      </w:r>
    </w:p>
    <w:p w14:paraId="2B2F9601" w14:textId="77777777" w:rsidR="00F7504D" w:rsidRPr="00F7504D" w:rsidRDefault="00F7504D" w:rsidP="00F7504D">
      <w:pPr>
        <w:pStyle w:val="Standard"/>
        <w:numPr>
          <w:ilvl w:val="0"/>
          <w:numId w:val="21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>Da Secretaria Municipal da Educação Cultura Esporte e Turismo.</w:t>
      </w:r>
    </w:p>
    <w:p w14:paraId="5B9A75F5" w14:textId="77777777" w:rsidR="00F7504D" w:rsidRPr="00F7504D" w:rsidRDefault="00F7504D" w:rsidP="00F7504D">
      <w:pPr>
        <w:pStyle w:val="Standard"/>
        <w:spacing w:before="240"/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b/>
          <w:bCs/>
          <w:i/>
          <w:iCs/>
          <w:sz w:val="22"/>
          <w:szCs w:val="22"/>
        </w:rPr>
        <w:t>II-</w:t>
      </w:r>
      <w:r w:rsidRPr="00F7504D">
        <w:rPr>
          <w:rFonts w:ascii="Arial" w:hAnsi="Arial" w:cs="Arial"/>
          <w:i/>
          <w:iCs/>
          <w:sz w:val="22"/>
          <w:szCs w:val="22"/>
        </w:rPr>
        <w:t xml:space="preserve"> Representantes da Sociedade Civil organizada: </w:t>
      </w:r>
    </w:p>
    <w:p w14:paraId="4FAC30CA" w14:textId="77777777" w:rsidR="00F7504D" w:rsidRPr="00F7504D" w:rsidRDefault="00F7504D" w:rsidP="00F7504D">
      <w:pPr>
        <w:pStyle w:val="Standard"/>
        <w:numPr>
          <w:ilvl w:val="0"/>
          <w:numId w:val="22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 xml:space="preserve">Do Sindicato dos Trabalhadores da Agricultura Familiar de Pelotas e região com base no Município de Arroio do Padre; </w:t>
      </w:r>
    </w:p>
    <w:p w14:paraId="1BD887BB" w14:textId="77777777" w:rsidR="00F7504D" w:rsidRPr="00F7504D" w:rsidRDefault="00F7504D" w:rsidP="00F7504D">
      <w:pPr>
        <w:pStyle w:val="Standard"/>
        <w:numPr>
          <w:ilvl w:val="0"/>
          <w:numId w:val="22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 xml:space="preserve">Das Comunidades Religiosas com sede no Município de Arroio do Padre; </w:t>
      </w:r>
    </w:p>
    <w:p w14:paraId="5CDBDC4F" w14:textId="77777777" w:rsidR="00F7504D" w:rsidRPr="00F7504D" w:rsidRDefault="00F7504D" w:rsidP="00F7504D">
      <w:pPr>
        <w:pStyle w:val="Standard"/>
        <w:numPr>
          <w:ilvl w:val="0"/>
          <w:numId w:val="22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>Do Escritório Municipal da Associação Riograndense de Empreendimentos de Assistência Técnica e Extensão Rural – Emater/RS.</w:t>
      </w:r>
    </w:p>
    <w:p w14:paraId="799FB88F" w14:textId="77777777" w:rsidR="00F7504D" w:rsidRPr="00F7504D" w:rsidRDefault="00F7504D" w:rsidP="00F7504D">
      <w:pPr>
        <w:pStyle w:val="Standard"/>
        <w:numPr>
          <w:ilvl w:val="0"/>
          <w:numId w:val="22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>Da Cooperativa Agropecuária de Arroio do Padre – Coopap.</w:t>
      </w:r>
    </w:p>
    <w:p w14:paraId="7F783B6F" w14:textId="77777777" w:rsidR="00F7504D" w:rsidRPr="00F7504D" w:rsidRDefault="00F7504D" w:rsidP="00F7504D">
      <w:pPr>
        <w:pStyle w:val="Standard"/>
        <w:numPr>
          <w:ilvl w:val="0"/>
          <w:numId w:val="22"/>
        </w:numPr>
        <w:autoSpaceDN/>
        <w:spacing w:before="240"/>
        <w:ind w:left="851" w:firstLine="0"/>
        <w:jc w:val="both"/>
        <w:rPr>
          <w:rFonts w:ascii="Arial" w:hAnsi="Arial" w:cs="Arial"/>
          <w:i/>
          <w:iCs/>
          <w:sz w:val="22"/>
          <w:szCs w:val="22"/>
        </w:rPr>
      </w:pPr>
      <w:r w:rsidRPr="00F7504D">
        <w:rPr>
          <w:rFonts w:ascii="Arial" w:hAnsi="Arial" w:cs="Arial"/>
          <w:i/>
          <w:iCs/>
          <w:sz w:val="22"/>
          <w:szCs w:val="22"/>
        </w:rPr>
        <w:t xml:space="preserve">Um agricultor familiar, escolhido dentre estes, do Município de Arroio do Padre. </w:t>
      </w:r>
    </w:p>
    <w:p w14:paraId="428D0A55" w14:textId="77777777" w:rsidR="00F7504D" w:rsidRPr="00F7504D" w:rsidRDefault="00F7504D" w:rsidP="00F7504D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  <w:r w:rsidRPr="00F7504D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F7504D">
        <w:rPr>
          <w:rFonts w:ascii="Arial" w:hAnsi="Arial" w:cs="Arial"/>
          <w:sz w:val="22"/>
          <w:szCs w:val="22"/>
        </w:rPr>
        <w:t xml:space="preserve">Mantêm-se inalteradas as demais disposições consignadas a Lei Municipal nº 15, de 21 de março de 2001, vigentes nesta data. </w:t>
      </w:r>
    </w:p>
    <w:p w14:paraId="37D24635" w14:textId="77777777" w:rsidR="00F7504D" w:rsidRPr="00F7504D" w:rsidRDefault="00F7504D" w:rsidP="00F7504D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  <w:r w:rsidRPr="00F7504D">
        <w:rPr>
          <w:rFonts w:ascii="Arial" w:hAnsi="Arial" w:cs="Arial"/>
          <w:b/>
          <w:bCs/>
          <w:sz w:val="22"/>
          <w:szCs w:val="22"/>
        </w:rPr>
        <w:lastRenderedPageBreak/>
        <w:t xml:space="preserve">Art. 4º </w:t>
      </w:r>
      <w:r w:rsidRPr="00F7504D">
        <w:rPr>
          <w:rFonts w:ascii="Arial" w:hAnsi="Arial" w:cs="Arial"/>
          <w:sz w:val="22"/>
          <w:szCs w:val="22"/>
        </w:rPr>
        <w:t>Fica revogada no ato de publicação dessa Lei, a Lei Municipal nº 2.691, de 24 de setembro de 2024.</w:t>
      </w:r>
    </w:p>
    <w:p w14:paraId="18DC253D" w14:textId="77777777" w:rsidR="00F7504D" w:rsidRPr="00F7504D" w:rsidRDefault="00F7504D" w:rsidP="00F7504D">
      <w:pPr>
        <w:pStyle w:val="Standard"/>
        <w:spacing w:before="240"/>
        <w:ind w:left="57" w:right="283"/>
        <w:jc w:val="both"/>
        <w:rPr>
          <w:rFonts w:ascii="Arial" w:hAnsi="Arial" w:cs="Arial"/>
          <w:sz w:val="22"/>
          <w:szCs w:val="22"/>
        </w:rPr>
      </w:pPr>
      <w:r w:rsidRPr="00F7504D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F7504D">
        <w:rPr>
          <w:rFonts w:ascii="Arial" w:hAnsi="Arial" w:cs="Arial"/>
          <w:sz w:val="22"/>
          <w:szCs w:val="22"/>
        </w:rPr>
        <w:t>Esta Lei entrará em vigor na data de sua publicação.</w:t>
      </w:r>
    </w:p>
    <w:p w14:paraId="1B915B11" w14:textId="77777777" w:rsidR="001D75EF" w:rsidRPr="00F7504D" w:rsidRDefault="001D75EF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</w:p>
    <w:p w14:paraId="169A76DB" w14:textId="1237B62C" w:rsidR="00642567" w:rsidRPr="00F7504D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F7504D">
        <w:rPr>
          <w:rFonts w:ascii="Arial" w:hAnsi="Arial" w:cs="Arial"/>
        </w:rPr>
        <w:t xml:space="preserve">  Arroio do Padre, </w:t>
      </w:r>
      <w:r w:rsidR="00F7504D">
        <w:rPr>
          <w:rFonts w:ascii="Arial" w:hAnsi="Arial" w:cs="Arial"/>
        </w:rPr>
        <w:t>1</w:t>
      </w:r>
      <w:r w:rsidR="001C2133" w:rsidRPr="00F7504D">
        <w:rPr>
          <w:rFonts w:ascii="Arial" w:hAnsi="Arial" w:cs="Arial"/>
        </w:rPr>
        <w:t>7</w:t>
      </w:r>
      <w:r w:rsidRPr="00F7504D">
        <w:rPr>
          <w:rFonts w:ascii="Arial" w:hAnsi="Arial" w:cs="Arial"/>
        </w:rPr>
        <w:t xml:space="preserve"> de </w:t>
      </w:r>
      <w:r w:rsidR="001C2133" w:rsidRPr="00F7504D">
        <w:rPr>
          <w:rFonts w:ascii="Arial" w:hAnsi="Arial" w:cs="Arial"/>
        </w:rPr>
        <w:t>julho</w:t>
      </w:r>
      <w:r w:rsidRPr="00F7504D">
        <w:rPr>
          <w:rFonts w:ascii="Arial" w:hAnsi="Arial" w:cs="Arial"/>
        </w:rPr>
        <w:t xml:space="preserve"> de 202</w:t>
      </w:r>
      <w:r w:rsidR="009A6AD4" w:rsidRPr="00F7504D">
        <w:rPr>
          <w:rFonts w:ascii="Arial" w:hAnsi="Arial" w:cs="Arial"/>
        </w:rPr>
        <w:t>5</w:t>
      </w:r>
      <w:r w:rsidRPr="00F7504D">
        <w:rPr>
          <w:rFonts w:ascii="Arial" w:hAnsi="Arial" w:cs="Arial"/>
        </w:rPr>
        <w:t>.</w:t>
      </w:r>
    </w:p>
    <w:p w14:paraId="3ECE6E20" w14:textId="77777777" w:rsidR="00642567" w:rsidRPr="00F7504D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504D">
        <w:rPr>
          <w:rFonts w:ascii="Arial" w:hAnsi="Arial" w:cs="Arial"/>
        </w:rPr>
        <w:t>Visto técnico:</w:t>
      </w:r>
    </w:p>
    <w:p w14:paraId="10638ECE" w14:textId="77777777" w:rsidR="00642567" w:rsidRPr="00F7504D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F7504D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504D">
        <w:rPr>
          <w:rFonts w:ascii="Arial" w:hAnsi="Arial" w:cs="Arial"/>
        </w:rPr>
        <w:t>Loutar Prieb</w:t>
      </w:r>
    </w:p>
    <w:p w14:paraId="421D90C9" w14:textId="77777777" w:rsidR="00642567" w:rsidRPr="00F7504D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7504D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F7504D" w:rsidRDefault="00642567" w:rsidP="00642567">
      <w:pPr>
        <w:spacing w:after="0"/>
        <w:rPr>
          <w:rFonts w:ascii="Arial" w:hAnsi="Arial" w:cs="Arial"/>
        </w:rPr>
      </w:pPr>
      <w:r w:rsidRPr="00F7504D">
        <w:rPr>
          <w:rFonts w:ascii="Arial" w:hAnsi="Arial" w:cs="Arial"/>
        </w:rPr>
        <w:t>Finanças, Gestão e Tributos</w:t>
      </w:r>
    </w:p>
    <w:p w14:paraId="40C4202F" w14:textId="77777777" w:rsidR="00A13B74" w:rsidRPr="00F7504D" w:rsidRDefault="00A13B7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F7504D" w:rsidRDefault="005C2E96" w:rsidP="005C2E96">
      <w:pPr>
        <w:spacing w:after="0"/>
        <w:jc w:val="center"/>
        <w:rPr>
          <w:rFonts w:ascii="Arial" w:hAnsi="Arial" w:cs="Arial"/>
        </w:rPr>
      </w:pPr>
      <w:r w:rsidRPr="00F7504D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F7504D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7504D">
        <w:rPr>
          <w:rFonts w:ascii="Arial" w:hAnsi="Arial" w:cs="Arial"/>
          <w:shd w:val="clear" w:color="auto" w:fill="FFFFFF"/>
        </w:rPr>
        <w:t>Prefeito Municipal</w:t>
      </w:r>
    </w:p>
    <w:sectPr w:rsidR="00642567" w:rsidRPr="00F7504D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1927" w14:textId="77777777" w:rsidR="00B8249A" w:rsidRDefault="00B8249A">
      <w:pPr>
        <w:spacing w:after="0" w:line="240" w:lineRule="auto"/>
      </w:pPr>
      <w:r>
        <w:separator/>
      </w:r>
    </w:p>
  </w:endnote>
  <w:endnote w:type="continuationSeparator" w:id="0">
    <w:p w14:paraId="7EA794CB" w14:textId="77777777" w:rsidR="00B8249A" w:rsidRDefault="00B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E016" w14:textId="77777777" w:rsidR="00B8249A" w:rsidRDefault="00B8249A">
      <w:pPr>
        <w:spacing w:after="0" w:line="240" w:lineRule="auto"/>
      </w:pPr>
      <w:r>
        <w:separator/>
      </w:r>
    </w:p>
  </w:footnote>
  <w:footnote w:type="continuationSeparator" w:id="0">
    <w:p w14:paraId="3C633FE2" w14:textId="77777777" w:rsidR="00B8249A" w:rsidRDefault="00B8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04254137">
    <w:abstractNumId w:val="5"/>
  </w:num>
  <w:num w:numId="2" w16cid:durableId="377946258">
    <w:abstractNumId w:val="12"/>
  </w:num>
  <w:num w:numId="3" w16cid:durableId="1639142035">
    <w:abstractNumId w:val="18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7"/>
  </w:num>
  <w:num w:numId="8" w16cid:durableId="97220499">
    <w:abstractNumId w:val="13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9"/>
  </w:num>
  <w:num w:numId="19" w16cid:durableId="1111818620">
    <w:abstractNumId w:val="7"/>
  </w:num>
  <w:num w:numId="20" w16cid:durableId="10031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9508882">
    <w:abstractNumId w:val="20"/>
  </w:num>
  <w:num w:numId="22" w16cid:durableId="515341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1B2"/>
    <w:rsid w:val="00047351"/>
    <w:rsid w:val="00051771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D687B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6B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A06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133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D75EF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0E2"/>
    <w:rsid w:val="00651421"/>
    <w:rsid w:val="006534B7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4ECA"/>
    <w:rsid w:val="006A7E1D"/>
    <w:rsid w:val="006B1790"/>
    <w:rsid w:val="006B19E4"/>
    <w:rsid w:val="006B2871"/>
    <w:rsid w:val="006B5ED5"/>
    <w:rsid w:val="006B5FF4"/>
    <w:rsid w:val="006B62B7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4CB"/>
    <w:rsid w:val="007D4870"/>
    <w:rsid w:val="007D685E"/>
    <w:rsid w:val="007D7917"/>
    <w:rsid w:val="007E044F"/>
    <w:rsid w:val="007E2B30"/>
    <w:rsid w:val="007E2FEA"/>
    <w:rsid w:val="007E4B8D"/>
    <w:rsid w:val="007E53ED"/>
    <w:rsid w:val="007E6B8E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1FF3"/>
    <w:rsid w:val="008323B4"/>
    <w:rsid w:val="008328CC"/>
    <w:rsid w:val="0083544C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DAE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2818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1B1"/>
    <w:rsid w:val="00940A57"/>
    <w:rsid w:val="00940ED7"/>
    <w:rsid w:val="00941F5E"/>
    <w:rsid w:val="009446F7"/>
    <w:rsid w:val="009501B3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3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08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5"/>
    <w:rsid w:val="00B7543C"/>
    <w:rsid w:val="00B759CB"/>
    <w:rsid w:val="00B75F59"/>
    <w:rsid w:val="00B773EB"/>
    <w:rsid w:val="00B80ECF"/>
    <w:rsid w:val="00B8249A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0201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1140"/>
    <w:rsid w:val="00CC1309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1D42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174CD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169FC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1DB2"/>
    <w:rsid w:val="00F72548"/>
    <w:rsid w:val="00F7365A"/>
    <w:rsid w:val="00F73D4A"/>
    <w:rsid w:val="00F741A0"/>
    <w:rsid w:val="00F7504D"/>
    <w:rsid w:val="00F802E0"/>
    <w:rsid w:val="00F824C2"/>
    <w:rsid w:val="00F8290F"/>
    <w:rsid w:val="00F82DF3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182A06"/>
    <w:rPr>
      <w:b/>
      <w:bCs/>
    </w:rPr>
  </w:style>
  <w:style w:type="paragraph" w:styleId="NormalWeb">
    <w:name w:val="Normal (Web)"/>
    <w:basedOn w:val="Normal"/>
    <w:uiPriority w:val="99"/>
    <w:unhideWhenUsed/>
    <w:rsid w:val="00182A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</cp:revision>
  <cp:lastPrinted>2025-07-07T17:35:00Z</cp:lastPrinted>
  <dcterms:created xsi:type="dcterms:W3CDTF">2025-07-17T17:59:00Z</dcterms:created>
  <dcterms:modified xsi:type="dcterms:W3CDTF">2025-07-18T14:03:00Z</dcterms:modified>
</cp:coreProperties>
</file>