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371E4449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A7A12D1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B5EA3">
        <w:rPr>
          <w:rFonts w:ascii="Arial" w:hAnsi="Arial" w:cs="Arial"/>
          <w:b/>
          <w:bCs/>
          <w:color w:val="auto"/>
          <w:u w:val="single"/>
        </w:rPr>
        <w:t>12</w:t>
      </w:r>
      <w:r w:rsidR="007659D7">
        <w:rPr>
          <w:rFonts w:ascii="Arial" w:hAnsi="Arial" w:cs="Arial"/>
          <w:b/>
          <w:bCs/>
          <w:color w:val="auto"/>
          <w:u w:val="single"/>
        </w:rPr>
        <w:t>1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485D7501" w14:textId="77777777" w:rsidR="002B69A9" w:rsidRPr="00DA733A" w:rsidRDefault="002B69A9" w:rsidP="00882BAE">
      <w:pPr>
        <w:pStyle w:val="Padro"/>
        <w:tabs>
          <w:tab w:val="left" w:pos="3831"/>
          <w:tab w:val="right" w:pos="9746"/>
        </w:tabs>
        <w:spacing w:before="120" w:after="120" w:line="240" w:lineRule="auto"/>
        <w:jc w:val="both"/>
        <w:rPr>
          <w:rFonts w:ascii="Arial" w:hAnsi="Arial" w:cs="Arial"/>
          <w:b/>
          <w:bCs/>
          <w:color w:val="auto"/>
        </w:rPr>
      </w:pPr>
    </w:p>
    <w:p w14:paraId="580E30A7" w14:textId="16CC4936" w:rsidR="007659D7" w:rsidRPr="00DA733A" w:rsidRDefault="007659D7" w:rsidP="007659D7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DA733A">
        <w:rPr>
          <w:rFonts w:ascii="Arial" w:hAnsi="Arial" w:cs="Arial"/>
        </w:rPr>
        <w:t>Em cumprimento às exigências legais e com o firme propósito de contribuir para o fortalecimento das políticas públicas voltadas à promoção da qualidade de vida da população de Arroio do Padre, encaminho para apreciação desta Colenda Casa Legislativa o Projeto de Lei nº 121/2025, que estabelece os componentes municipais relativos ao Sistema Nacional de Segurança Alimentar e Nutricional – SISAN, instituído pela Lei Federal nº 11.346, de 15 de setembro de 2006.</w:t>
      </w:r>
    </w:p>
    <w:p w14:paraId="03FE39AB" w14:textId="1CBDA832" w:rsidR="007659D7" w:rsidRPr="00DA733A" w:rsidRDefault="007659D7" w:rsidP="007659D7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DA733A">
        <w:rPr>
          <w:rFonts w:ascii="Arial" w:hAnsi="Arial" w:cs="Arial"/>
        </w:rPr>
        <w:t>O presente projeto tem como objetivo regulamentar, no âmbito municipal, os mecanismos institucionais que integram o SISAN, assegurando a participação social, a intersetorialidade e a governança das ações públicas voltadas à promoção da segurança alimentar e nutricional e à efetivação do direito humano à alimentação adequada.</w:t>
      </w:r>
    </w:p>
    <w:p w14:paraId="03CF3336" w14:textId="1B8A1E6B" w:rsidR="007659D7" w:rsidRPr="00DA733A" w:rsidRDefault="007659D7" w:rsidP="007659D7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DA733A">
        <w:rPr>
          <w:rFonts w:ascii="Arial" w:hAnsi="Arial" w:cs="Arial"/>
        </w:rPr>
        <w:t xml:space="preserve">Entre os principais dispositivos, a proposta contempla a criação da Conferência Municipal de Segurança Alimentar e Nutricional (CMSAN), do Conselho Municipal de Segurança Alimentar e Nutricional, e da Câmara </w:t>
      </w:r>
      <w:proofErr w:type="spellStart"/>
      <w:r w:rsidRPr="00DA733A">
        <w:rPr>
          <w:rFonts w:ascii="Arial" w:hAnsi="Arial" w:cs="Arial"/>
        </w:rPr>
        <w:t>Intersecretarial</w:t>
      </w:r>
      <w:proofErr w:type="spellEnd"/>
      <w:r w:rsidRPr="00DA733A">
        <w:rPr>
          <w:rFonts w:ascii="Arial" w:hAnsi="Arial" w:cs="Arial"/>
        </w:rPr>
        <w:t xml:space="preserve"> Municipal de Segurança Alimentar e Nutricional (CAISAN-Municipal), como instrumentos essenciais de articulação, deliberação e execução das políticas relacionadas ao tema.</w:t>
      </w:r>
    </w:p>
    <w:p w14:paraId="0D077E05" w14:textId="39EB8640" w:rsidR="007659D7" w:rsidRPr="00DA733A" w:rsidRDefault="007659D7" w:rsidP="007659D7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DA733A">
        <w:rPr>
          <w:rFonts w:ascii="Arial" w:hAnsi="Arial" w:cs="Arial"/>
        </w:rPr>
        <w:t>A adesão do Município ao SISAN proporcionará maior acesso a programas federais e estaduais, viabilizando ações estruturantes e sustentáveis em benefício das famílias em situação de vulnerabilidade, dos agricultores familiares e da comunidade em geral, além de ampliar a transparência e a participação democrática na formulação das políticas públicas.</w:t>
      </w:r>
    </w:p>
    <w:p w14:paraId="3547C926" w14:textId="1645E722" w:rsidR="007659D7" w:rsidRPr="00DA733A" w:rsidRDefault="007659D7" w:rsidP="007659D7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DA733A">
        <w:rPr>
          <w:rFonts w:ascii="Arial" w:hAnsi="Arial" w:cs="Arial"/>
        </w:rPr>
        <w:t>Diante da relevância da matéria, solicitamos a análise e aprovação deste projeto por parte dos nobres vereadores, certos de que a sua implementação trará importantes avanços para o desenvolvimento social e humano do nosso município.</w:t>
      </w:r>
    </w:p>
    <w:p w14:paraId="7B7132CC" w14:textId="350B86FA" w:rsidR="004D0624" w:rsidRPr="004D0624" w:rsidRDefault="007659D7" w:rsidP="007659D7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DA733A">
        <w:rPr>
          <w:rFonts w:ascii="Arial" w:hAnsi="Arial" w:cs="Arial"/>
        </w:rPr>
        <w:t>Sem mais para o momento, renovamos votos de elevada estima e consideração.</w:t>
      </w:r>
    </w:p>
    <w:p w14:paraId="7BE4112C" w14:textId="7A6DBB31" w:rsidR="00CC32F4" w:rsidRPr="00E11709" w:rsidRDefault="001A1625" w:rsidP="007659D7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DA733A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E11709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3DF28A2D" w:rsidR="00CC32F4" w:rsidRPr="00DC0821" w:rsidRDefault="00886C7A" w:rsidP="00CC32F4">
      <w:pPr>
        <w:spacing w:after="0"/>
        <w:jc w:val="right"/>
        <w:rPr>
          <w:rFonts w:ascii="Arial" w:hAnsi="Arial" w:cs="Arial"/>
        </w:rPr>
      </w:pPr>
      <w:r w:rsidRPr="00DC0821">
        <w:rPr>
          <w:rFonts w:ascii="Arial" w:hAnsi="Arial" w:cs="Arial"/>
          <w:shd w:val="clear" w:color="auto" w:fill="FFFFFF"/>
        </w:rPr>
        <w:t xml:space="preserve">Arroio do Padre, </w:t>
      </w:r>
      <w:r w:rsidR="00305CFE">
        <w:rPr>
          <w:rFonts w:ascii="Arial" w:hAnsi="Arial" w:cs="Arial"/>
          <w:shd w:val="clear" w:color="auto" w:fill="FFFFFF"/>
        </w:rPr>
        <w:t>04</w:t>
      </w:r>
      <w:r w:rsidR="0063562A" w:rsidRPr="00DC0821">
        <w:rPr>
          <w:rFonts w:ascii="Arial" w:hAnsi="Arial" w:cs="Arial"/>
          <w:shd w:val="clear" w:color="auto" w:fill="FFFFFF"/>
        </w:rPr>
        <w:t xml:space="preserve"> </w:t>
      </w:r>
      <w:r w:rsidRPr="00DC0821">
        <w:rPr>
          <w:rFonts w:ascii="Arial" w:hAnsi="Arial" w:cs="Arial"/>
          <w:shd w:val="clear" w:color="auto" w:fill="FFFFFF"/>
        </w:rPr>
        <w:t xml:space="preserve">de </w:t>
      </w:r>
      <w:r w:rsidR="003F1F8F">
        <w:rPr>
          <w:rFonts w:ascii="Arial" w:hAnsi="Arial" w:cs="Arial"/>
          <w:shd w:val="clear" w:color="auto" w:fill="FFFFFF"/>
        </w:rPr>
        <w:t>ju</w:t>
      </w:r>
      <w:r w:rsidR="00305CFE">
        <w:rPr>
          <w:rFonts w:ascii="Arial" w:hAnsi="Arial" w:cs="Arial"/>
          <w:shd w:val="clear" w:color="auto" w:fill="FFFFFF"/>
        </w:rPr>
        <w:t>l</w:t>
      </w:r>
      <w:r w:rsidR="003F1F8F">
        <w:rPr>
          <w:rFonts w:ascii="Arial" w:hAnsi="Arial" w:cs="Arial"/>
          <w:shd w:val="clear" w:color="auto" w:fill="FFFFFF"/>
        </w:rPr>
        <w:t>ho</w:t>
      </w:r>
      <w:r w:rsidR="00CC32F4" w:rsidRPr="00DC0821">
        <w:rPr>
          <w:rFonts w:ascii="Arial" w:hAnsi="Arial" w:cs="Arial"/>
          <w:shd w:val="clear" w:color="auto" w:fill="FFFFFF"/>
        </w:rPr>
        <w:t xml:space="preserve"> de 202</w:t>
      </w:r>
      <w:r w:rsidR="009A6AD4" w:rsidRPr="00DC0821">
        <w:rPr>
          <w:rFonts w:ascii="Arial" w:hAnsi="Arial" w:cs="Arial"/>
          <w:shd w:val="clear" w:color="auto" w:fill="FFFFFF"/>
        </w:rPr>
        <w:t>5</w:t>
      </w:r>
      <w:r w:rsidR="001D1441" w:rsidRPr="00DC082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DC0821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Default="00D30B90" w:rsidP="00D30B9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279FF420" w14:textId="77777777" w:rsidR="005E44FC" w:rsidRDefault="005E44FC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1BBB4023" w14:textId="05381B66" w:rsidR="005D3B39" w:rsidRPr="00A669D2" w:rsidRDefault="006F79A4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61312" behindDoc="0" locked="0" layoutInCell="1" allowOverlap="1" wp14:anchorId="07E2A3E1" wp14:editId="50C0930A">
            <wp:simplePos x="0" y="0"/>
            <wp:positionH relativeFrom="margin">
              <wp:posOffset>2638425</wp:posOffset>
            </wp:positionH>
            <wp:positionV relativeFrom="paragraph">
              <wp:posOffset>2540</wp:posOffset>
            </wp:positionV>
            <wp:extent cx="1038225" cy="1052830"/>
            <wp:effectExtent l="0" t="0" r="9525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15972" w14:textId="158037C0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E521734" w14:textId="1F2262E1" w:rsidR="000C67E1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1D1B8BE" w14:textId="77777777" w:rsidR="000C67E1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355A522" w14:textId="77777777" w:rsidR="005567A8" w:rsidRDefault="005567A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7DE81988" w14:textId="77777777" w:rsidR="001F0987" w:rsidRDefault="001F0987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711DF27A" w14:textId="77777777" w:rsidR="0062648D" w:rsidRDefault="0062648D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2D2EA28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8D037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D0372">
        <w:rPr>
          <w:rFonts w:ascii="Arial" w:hAnsi="Arial" w:cs="Arial"/>
          <w:b/>
        </w:rPr>
        <w:t>GABINETE DO PREFEITO</w:t>
      </w:r>
    </w:p>
    <w:p w14:paraId="04601684" w14:textId="77777777" w:rsidR="001F0987" w:rsidRDefault="001F0987" w:rsidP="00E257D3">
      <w:pPr>
        <w:spacing w:after="0" w:line="240" w:lineRule="auto"/>
        <w:jc w:val="center"/>
        <w:rPr>
          <w:rFonts w:ascii="Arial" w:hAnsi="Arial" w:cs="Arial"/>
          <w:b/>
        </w:rPr>
      </w:pPr>
    </w:p>
    <w:p w14:paraId="2B9BFCB5" w14:textId="77777777" w:rsidR="00E257D3" w:rsidRPr="008D0372" w:rsidRDefault="00E257D3" w:rsidP="00E257D3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19814018" w:rsidR="00D864DA" w:rsidRPr="004D0624" w:rsidRDefault="00D864DA" w:rsidP="00305CFE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4D0624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01E83" w:rsidRPr="004D0624">
        <w:rPr>
          <w:rFonts w:ascii="Arial" w:hAnsi="Arial" w:cs="Arial"/>
          <w:b/>
          <w:bCs/>
          <w:color w:val="auto"/>
          <w:u w:val="single"/>
        </w:rPr>
        <w:t>1</w:t>
      </w:r>
      <w:r w:rsidR="00DB5EA3" w:rsidRPr="004D0624">
        <w:rPr>
          <w:rFonts w:ascii="Arial" w:hAnsi="Arial" w:cs="Arial"/>
          <w:b/>
          <w:bCs/>
          <w:color w:val="auto"/>
          <w:u w:val="single"/>
        </w:rPr>
        <w:t>2</w:t>
      </w:r>
      <w:r w:rsidR="00305CFE">
        <w:rPr>
          <w:rFonts w:ascii="Arial" w:hAnsi="Arial" w:cs="Arial"/>
          <w:b/>
          <w:bCs/>
          <w:color w:val="auto"/>
          <w:u w:val="single"/>
        </w:rPr>
        <w:t>1</w:t>
      </w:r>
      <w:r w:rsidR="00755419" w:rsidRPr="004D0624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4D0624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05CFE">
        <w:rPr>
          <w:rFonts w:ascii="Arial" w:hAnsi="Arial" w:cs="Arial"/>
          <w:b/>
          <w:bCs/>
          <w:color w:val="auto"/>
          <w:u w:val="single"/>
        </w:rPr>
        <w:t>04</w:t>
      </w:r>
      <w:r w:rsidR="006F1543" w:rsidRPr="004D0624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4D0624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4D0624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F1F8F" w:rsidRPr="004D0624">
        <w:rPr>
          <w:rFonts w:ascii="Arial" w:hAnsi="Arial" w:cs="Arial"/>
          <w:b/>
          <w:bCs/>
          <w:color w:val="auto"/>
          <w:u w:val="single"/>
        </w:rPr>
        <w:t>JU</w:t>
      </w:r>
      <w:r w:rsidR="00305CFE">
        <w:rPr>
          <w:rFonts w:ascii="Arial" w:hAnsi="Arial" w:cs="Arial"/>
          <w:b/>
          <w:bCs/>
          <w:color w:val="auto"/>
          <w:u w:val="single"/>
        </w:rPr>
        <w:t>L</w:t>
      </w:r>
      <w:r w:rsidR="003F1F8F" w:rsidRPr="004D0624">
        <w:rPr>
          <w:rFonts w:ascii="Arial" w:hAnsi="Arial" w:cs="Arial"/>
          <w:b/>
          <w:bCs/>
          <w:color w:val="auto"/>
          <w:u w:val="single"/>
        </w:rPr>
        <w:t>HO</w:t>
      </w:r>
      <w:r w:rsidR="00AD2D89" w:rsidRPr="004D0624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 w:rsidRPr="004D0624">
        <w:rPr>
          <w:rFonts w:ascii="Arial" w:hAnsi="Arial" w:cs="Arial"/>
          <w:b/>
          <w:bCs/>
          <w:color w:val="auto"/>
          <w:u w:val="single"/>
        </w:rPr>
        <w:t>5</w:t>
      </w:r>
      <w:r w:rsidRPr="004D0624">
        <w:rPr>
          <w:rFonts w:ascii="Arial" w:hAnsi="Arial" w:cs="Arial"/>
          <w:b/>
          <w:bCs/>
          <w:color w:val="auto"/>
          <w:u w:val="single"/>
        </w:rPr>
        <w:t>.</w:t>
      </w:r>
    </w:p>
    <w:p w14:paraId="6469E7F0" w14:textId="77777777" w:rsidR="004D0624" w:rsidRPr="004D0624" w:rsidRDefault="004D0624" w:rsidP="004D0624">
      <w:pPr>
        <w:pStyle w:val="Corpodetexto"/>
        <w:tabs>
          <w:tab w:val="left" w:pos="3969"/>
          <w:tab w:val="right" w:pos="9746"/>
        </w:tabs>
        <w:spacing w:line="240" w:lineRule="auto"/>
        <w:ind w:left="4395" w:right="54"/>
        <w:jc w:val="both"/>
        <w:rPr>
          <w:rFonts w:ascii="Arial" w:hAnsi="Arial" w:cs="Arial"/>
        </w:rPr>
      </w:pPr>
      <w:r w:rsidRPr="004D0624">
        <w:rPr>
          <w:rFonts w:ascii="Arial" w:hAnsi="Arial" w:cs="Arial"/>
          <w:color w:val="231F20"/>
        </w:rPr>
        <w:t>Estabelece os componentes municipais relativos ao Sistema Nacional de Segurança</w:t>
      </w:r>
      <w:r w:rsidRPr="004D0624">
        <w:rPr>
          <w:rFonts w:ascii="Arial" w:hAnsi="Arial" w:cs="Arial"/>
          <w:color w:val="231F20"/>
          <w:spacing w:val="-15"/>
        </w:rPr>
        <w:t xml:space="preserve"> </w:t>
      </w:r>
      <w:r w:rsidRPr="004D0624">
        <w:rPr>
          <w:rFonts w:ascii="Arial" w:hAnsi="Arial" w:cs="Arial"/>
          <w:color w:val="231F20"/>
        </w:rPr>
        <w:t>Alimentar</w:t>
      </w:r>
      <w:r w:rsidRPr="004D0624">
        <w:rPr>
          <w:rFonts w:ascii="Arial" w:hAnsi="Arial" w:cs="Arial"/>
          <w:color w:val="231F20"/>
          <w:spacing w:val="-9"/>
        </w:rPr>
        <w:t xml:space="preserve"> </w:t>
      </w:r>
      <w:r w:rsidRPr="004D0624">
        <w:rPr>
          <w:rFonts w:ascii="Arial" w:hAnsi="Arial" w:cs="Arial"/>
          <w:color w:val="231F20"/>
        </w:rPr>
        <w:t>e</w:t>
      </w:r>
      <w:r w:rsidRPr="004D0624">
        <w:rPr>
          <w:rFonts w:ascii="Arial" w:hAnsi="Arial" w:cs="Arial"/>
          <w:color w:val="231F20"/>
          <w:spacing w:val="-9"/>
        </w:rPr>
        <w:t xml:space="preserve"> </w:t>
      </w:r>
      <w:r w:rsidRPr="004D0624">
        <w:rPr>
          <w:rFonts w:ascii="Arial" w:hAnsi="Arial" w:cs="Arial"/>
          <w:color w:val="231F20"/>
        </w:rPr>
        <w:t>Nutricional</w:t>
      </w:r>
      <w:r w:rsidRPr="004D0624">
        <w:rPr>
          <w:rFonts w:ascii="Arial" w:hAnsi="Arial" w:cs="Arial"/>
          <w:color w:val="231F20"/>
          <w:spacing w:val="-9"/>
        </w:rPr>
        <w:t xml:space="preserve"> </w:t>
      </w:r>
      <w:r w:rsidRPr="004D0624">
        <w:rPr>
          <w:rFonts w:ascii="Arial" w:hAnsi="Arial" w:cs="Arial"/>
          <w:color w:val="231F20"/>
        </w:rPr>
        <w:t>–</w:t>
      </w:r>
      <w:r w:rsidRPr="004D0624">
        <w:rPr>
          <w:rFonts w:ascii="Arial" w:hAnsi="Arial" w:cs="Arial"/>
          <w:color w:val="231F20"/>
          <w:spacing w:val="-9"/>
        </w:rPr>
        <w:t xml:space="preserve"> </w:t>
      </w:r>
      <w:r w:rsidRPr="004D0624">
        <w:rPr>
          <w:rFonts w:ascii="Arial" w:hAnsi="Arial" w:cs="Arial"/>
          <w:color w:val="231F20"/>
        </w:rPr>
        <w:t>SISAN,</w:t>
      </w:r>
      <w:r w:rsidRPr="004D0624">
        <w:rPr>
          <w:rFonts w:ascii="Arial" w:hAnsi="Arial" w:cs="Arial"/>
          <w:color w:val="231F20"/>
          <w:spacing w:val="-17"/>
        </w:rPr>
        <w:t xml:space="preserve"> </w:t>
      </w:r>
      <w:r w:rsidRPr="004D0624">
        <w:rPr>
          <w:rFonts w:ascii="Arial" w:hAnsi="Arial" w:cs="Arial"/>
          <w:color w:val="231F20"/>
        </w:rPr>
        <w:t>criado</w:t>
      </w:r>
      <w:r w:rsidRPr="004D0624">
        <w:rPr>
          <w:rFonts w:ascii="Arial" w:hAnsi="Arial" w:cs="Arial"/>
          <w:color w:val="231F20"/>
          <w:spacing w:val="-9"/>
        </w:rPr>
        <w:t xml:space="preserve"> </w:t>
      </w:r>
      <w:r w:rsidRPr="004D0624">
        <w:rPr>
          <w:rFonts w:ascii="Arial" w:hAnsi="Arial" w:cs="Arial"/>
          <w:color w:val="231F20"/>
        </w:rPr>
        <w:t>pela</w:t>
      </w:r>
      <w:r w:rsidRPr="004D0624">
        <w:rPr>
          <w:rFonts w:ascii="Arial" w:hAnsi="Arial" w:cs="Arial"/>
          <w:color w:val="231F20"/>
          <w:spacing w:val="-9"/>
        </w:rPr>
        <w:t xml:space="preserve"> </w:t>
      </w:r>
      <w:r w:rsidRPr="004D0624">
        <w:rPr>
          <w:rFonts w:ascii="Arial" w:hAnsi="Arial" w:cs="Arial"/>
          <w:color w:val="231F20"/>
        </w:rPr>
        <w:t>Lei</w:t>
      </w:r>
      <w:r w:rsidRPr="004D0624">
        <w:rPr>
          <w:rFonts w:ascii="Arial" w:hAnsi="Arial" w:cs="Arial"/>
          <w:color w:val="231F20"/>
          <w:spacing w:val="-9"/>
        </w:rPr>
        <w:t xml:space="preserve"> </w:t>
      </w:r>
      <w:r w:rsidRPr="004D0624">
        <w:rPr>
          <w:rFonts w:ascii="Arial" w:hAnsi="Arial" w:cs="Arial"/>
          <w:color w:val="231F20"/>
        </w:rPr>
        <w:t>Fede</w:t>
      </w:r>
      <w:r w:rsidRPr="004D0624">
        <w:rPr>
          <w:rFonts w:ascii="Arial" w:hAnsi="Arial" w:cs="Arial"/>
          <w:color w:val="231F20"/>
        </w:rPr>
        <w:softHyphen/>
        <w:t>ral nº 11.346, de 15 de setembro de 2006.</w:t>
      </w:r>
    </w:p>
    <w:p w14:paraId="4DF3CDC9" w14:textId="77777777" w:rsidR="004D0624" w:rsidRPr="004D0624" w:rsidRDefault="004D0624" w:rsidP="004D0624">
      <w:pPr>
        <w:pStyle w:val="Corpodetexto"/>
        <w:tabs>
          <w:tab w:val="right" w:pos="9746"/>
        </w:tabs>
        <w:spacing w:line="240" w:lineRule="auto"/>
        <w:jc w:val="center"/>
        <w:rPr>
          <w:rFonts w:ascii="Arial" w:hAnsi="Arial" w:cs="Arial"/>
        </w:rPr>
      </w:pPr>
    </w:p>
    <w:p w14:paraId="2086FC2F" w14:textId="77777777" w:rsidR="004D0624" w:rsidRPr="004D0624" w:rsidRDefault="004D0624" w:rsidP="004D0624">
      <w:pPr>
        <w:pStyle w:val="Corpodetexto"/>
        <w:tabs>
          <w:tab w:val="right" w:pos="9781"/>
        </w:tabs>
        <w:spacing w:line="240" w:lineRule="auto"/>
        <w:ind w:right="-88"/>
        <w:jc w:val="both"/>
        <w:rPr>
          <w:rFonts w:ascii="Arial" w:hAnsi="Arial" w:cs="Arial"/>
        </w:rPr>
      </w:pPr>
      <w:r w:rsidRPr="004D0624">
        <w:rPr>
          <w:rFonts w:ascii="Arial" w:hAnsi="Arial" w:cs="Arial"/>
          <w:b/>
        </w:rPr>
        <w:t xml:space="preserve">Art. 1º </w:t>
      </w:r>
      <w:r w:rsidRPr="004D0624">
        <w:rPr>
          <w:rFonts w:ascii="Arial" w:hAnsi="Arial" w:cs="Arial"/>
        </w:rPr>
        <w:t>Esta Lei estabelece os componentes municipais relativos ao Siste</w:t>
      </w:r>
      <w:r w:rsidRPr="004D0624">
        <w:rPr>
          <w:rFonts w:ascii="Arial" w:hAnsi="Arial" w:cs="Arial"/>
          <w:w w:val="105"/>
        </w:rPr>
        <w:t>ma Nacional de Segurança Alimentar e Nutricional -</w:t>
      </w:r>
      <w:r w:rsidRPr="004D0624">
        <w:rPr>
          <w:rFonts w:ascii="Arial" w:hAnsi="Arial" w:cs="Arial"/>
          <w:spacing w:val="-10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SISAN,</w:t>
      </w:r>
      <w:r w:rsidRPr="004D0624">
        <w:rPr>
          <w:rFonts w:ascii="Arial" w:hAnsi="Arial" w:cs="Arial"/>
          <w:spacing w:val="-16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em</w:t>
      </w:r>
      <w:r w:rsidRPr="004D0624">
        <w:rPr>
          <w:rFonts w:ascii="Arial" w:hAnsi="Arial" w:cs="Arial"/>
          <w:spacing w:val="-10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consonância</w:t>
      </w:r>
      <w:r w:rsidRPr="004D0624">
        <w:rPr>
          <w:rFonts w:ascii="Arial" w:hAnsi="Arial" w:cs="Arial"/>
          <w:spacing w:val="-10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com</w:t>
      </w:r>
      <w:r w:rsidRPr="004D0624">
        <w:rPr>
          <w:rFonts w:ascii="Arial" w:hAnsi="Arial" w:cs="Arial"/>
          <w:spacing w:val="-10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os</w:t>
      </w:r>
      <w:r w:rsidRPr="004D0624">
        <w:rPr>
          <w:rFonts w:ascii="Arial" w:hAnsi="Arial" w:cs="Arial"/>
          <w:spacing w:val="-10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princípios,</w:t>
      </w:r>
      <w:r w:rsidRPr="004D0624">
        <w:rPr>
          <w:rFonts w:ascii="Arial" w:hAnsi="Arial" w:cs="Arial"/>
          <w:spacing w:val="-16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diretrizes</w:t>
      </w:r>
      <w:r w:rsidRPr="004D0624">
        <w:rPr>
          <w:rFonts w:ascii="Arial" w:hAnsi="Arial" w:cs="Arial"/>
          <w:spacing w:val="-10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e definições</w:t>
      </w:r>
      <w:r w:rsidRPr="004D0624">
        <w:rPr>
          <w:rFonts w:ascii="Arial" w:hAnsi="Arial" w:cs="Arial"/>
          <w:spacing w:val="-12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fixados</w:t>
      </w:r>
      <w:r w:rsidRPr="004D0624">
        <w:rPr>
          <w:rFonts w:ascii="Arial" w:hAnsi="Arial" w:cs="Arial"/>
          <w:spacing w:val="-12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na</w:t>
      </w:r>
      <w:r w:rsidRPr="004D0624">
        <w:rPr>
          <w:rFonts w:ascii="Arial" w:hAnsi="Arial" w:cs="Arial"/>
          <w:spacing w:val="-12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Lei</w:t>
      </w:r>
      <w:r w:rsidRPr="004D0624">
        <w:rPr>
          <w:rFonts w:ascii="Arial" w:hAnsi="Arial" w:cs="Arial"/>
          <w:spacing w:val="-12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Federal</w:t>
      </w:r>
      <w:r w:rsidRPr="004D0624">
        <w:rPr>
          <w:rFonts w:ascii="Arial" w:hAnsi="Arial" w:cs="Arial"/>
          <w:spacing w:val="-12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nº</w:t>
      </w:r>
      <w:r w:rsidRPr="004D0624">
        <w:rPr>
          <w:rFonts w:ascii="Arial" w:hAnsi="Arial" w:cs="Arial"/>
          <w:spacing w:val="-12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11.346,</w:t>
      </w:r>
      <w:r w:rsidRPr="004D0624">
        <w:rPr>
          <w:rFonts w:ascii="Arial" w:hAnsi="Arial" w:cs="Arial"/>
          <w:spacing w:val="-19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de</w:t>
      </w:r>
      <w:r w:rsidRPr="004D0624">
        <w:rPr>
          <w:rFonts w:ascii="Arial" w:hAnsi="Arial" w:cs="Arial"/>
          <w:spacing w:val="-12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15</w:t>
      </w:r>
      <w:r w:rsidRPr="004D0624">
        <w:rPr>
          <w:rFonts w:ascii="Arial" w:hAnsi="Arial" w:cs="Arial"/>
          <w:spacing w:val="-12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de</w:t>
      </w:r>
      <w:r w:rsidRPr="004D0624">
        <w:rPr>
          <w:rFonts w:ascii="Arial" w:hAnsi="Arial" w:cs="Arial"/>
          <w:spacing w:val="-12"/>
          <w:w w:val="105"/>
        </w:rPr>
        <w:t xml:space="preserve"> </w:t>
      </w:r>
      <w:r w:rsidRPr="004D0624">
        <w:rPr>
          <w:rFonts w:ascii="Arial" w:hAnsi="Arial" w:cs="Arial"/>
          <w:w w:val="105"/>
        </w:rPr>
        <w:t xml:space="preserve">setembro </w:t>
      </w:r>
      <w:r w:rsidRPr="004D0624">
        <w:rPr>
          <w:rFonts w:ascii="Arial" w:hAnsi="Arial" w:cs="Arial"/>
        </w:rPr>
        <w:t>de 2006, e na sua regulamentação, com vistas a assegurar o di</w:t>
      </w:r>
      <w:r w:rsidRPr="004D0624">
        <w:rPr>
          <w:rFonts w:ascii="Arial" w:hAnsi="Arial" w:cs="Arial"/>
          <w:w w:val="105"/>
        </w:rPr>
        <w:t>reito humano à alimentação adequada.</w:t>
      </w:r>
    </w:p>
    <w:p w14:paraId="7585636C" w14:textId="77777777" w:rsidR="004D0624" w:rsidRPr="004D0624" w:rsidRDefault="004D0624" w:rsidP="004D0624">
      <w:pPr>
        <w:pStyle w:val="Corpodetexto"/>
        <w:tabs>
          <w:tab w:val="right" w:pos="9781"/>
        </w:tabs>
        <w:spacing w:line="240" w:lineRule="auto"/>
        <w:ind w:right="-88"/>
        <w:jc w:val="both"/>
        <w:rPr>
          <w:rFonts w:ascii="Arial" w:hAnsi="Arial" w:cs="Arial"/>
          <w:w w:val="105"/>
        </w:rPr>
      </w:pPr>
      <w:r w:rsidRPr="004D0624">
        <w:rPr>
          <w:rFonts w:ascii="Arial" w:hAnsi="Arial" w:cs="Arial"/>
          <w:b/>
          <w:w w:val="105"/>
        </w:rPr>
        <w:t>Art.</w:t>
      </w:r>
      <w:r w:rsidRPr="004D0624">
        <w:rPr>
          <w:rFonts w:ascii="Arial" w:hAnsi="Arial" w:cs="Arial"/>
          <w:b/>
          <w:spacing w:val="-13"/>
          <w:w w:val="105"/>
        </w:rPr>
        <w:t xml:space="preserve"> </w:t>
      </w:r>
      <w:r w:rsidRPr="004D0624">
        <w:rPr>
          <w:rFonts w:ascii="Arial" w:hAnsi="Arial" w:cs="Arial"/>
          <w:b/>
          <w:w w:val="105"/>
        </w:rPr>
        <w:t>2º</w:t>
      </w:r>
      <w:r w:rsidRPr="004D0624">
        <w:rPr>
          <w:rFonts w:ascii="Arial" w:hAnsi="Arial" w:cs="Arial"/>
          <w:b/>
          <w:spacing w:val="-6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Incumbe</w:t>
      </w:r>
      <w:r w:rsidRPr="004D0624">
        <w:rPr>
          <w:rFonts w:ascii="Arial" w:hAnsi="Arial" w:cs="Arial"/>
          <w:spacing w:val="-15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ao</w:t>
      </w:r>
      <w:r w:rsidRPr="004D0624">
        <w:rPr>
          <w:rFonts w:ascii="Arial" w:hAnsi="Arial" w:cs="Arial"/>
          <w:spacing w:val="-15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Município</w:t>
      </w:r>
      <w:r w:rsidRPr="004D0624">
        <w:rPr>
          <w:rFonts w:ascii="Arial" w:hAnsi="Arial" w:cs="Arial"/>
          <w:spacing w:val="-15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adotar</w:t>
      </w:r>
      <w:r w:rsidRPr="004D0624">
        <w:rPr>
          <w:rFonts w:ascii="Arial" w:hAnsi="Arial" w:cs="Arial"/>
          <w:spacing w:val="-15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as</w:t>
      </w:r>
      <w:r w:rsidRPr="004D0624">
        <w:rPr>
          <w:rFonts w:ascii="Arial" w:hAnsi="Arial" w:cs="Arial"/>
          <w:spacing w:val="-15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políticas</w:t>
      </w:r>
      <w:r w:rsidRPr="004D0624">
        <w:rPr>
          <w:rFonts w:ascii="Arial" w:hAnsi="Arial" w:cs="Arial"/>
          <w:spacing w:val="-15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e</w:t>
      </w:r>
      <w:r w:rsidRPr="004D0624">
        <w:rPr>
          <w:rFonts w:ascii="Arial" w:hAnsi="Arial" w:cs="Arial"/>
          <w:spacing w:val="-15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ações</w:t>
      </w:r>
      <w:r w:rsidRPr="004D0624">
        <w:rPr>
          <w:rFonts w:ascii="Arial" w:hAnsi="Arial" w:cs="Arial"/>
          <w:spacing w:val="-15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que</w:t>
      </w:r>
      <w:r w:rsidRPr="004D0624">
        <w:rPr>
          <w:rFonts w:ascii="Arial" w:hAnsi="Arial" w:cs="Arial"/>
          <w:spacing w:val="-15"/>
          <w:w w:val="105"/>
        </w:rPr>
        <w:t xml:space="preserve"> </w:t>
      </w:r>
      <w:r w:rsidRPr="004D0624">
        <w:rPr>
          <w:rFonts w:ascii="Arial" w:hAnsi="Arial" w:cs="Arial"/>
          <w:w w:val="105"/>
        </w:rPr>
        <w:t xml:space="preserve">se </w:t>
      </w:r>
      <w:r w:rsidRPr="004D0624">
        <w:rPr>
          <w:rFonts w:ascii="Arial" w:hAnsi="Arial" w:cs="Arial"/>
        </w:rPr>
        <w:t>façam necessárias para respeitar,</w:t>
      </w:r>
      <w:r w:rsidRPr="004D0624">
        <w:rPr>
          <w:rFonts w:ascii="Arial" w:hAnsi="Arial" w:cs="Arial"/>
          <w:spacing w:val="-1"/>
        </w:rPr>
        <w:t xml:space="preserve"> </w:t>
      </w:r>
      <w:r w:rsidRPr="004D0624">
        <w:rPr>
          <w:rFonts w:ascii="Arial" w:hAnsi="Arial" w:cs="Arial"/>
        </w:rPr>
        <w:t>proteger,</w:t>
      </w:r>
      <w:r w:rsidRPr="004D0624">
        <w:rPr>
          <w:rFonts w:ascii="Arial" w:hAnsi="Arial" w:cs="Arial"/>
          <w:spacing w:val="-1"/>
        </w:rPr>
        <w:t xml:space="preserve"> </w:t>
      </w:r>
      <w:r w:rsidRPr="004D0624">
        <w:rPr>
          <w:rFonts w:ascii="Arial" w:hAnsi="Arial" w:cs="Arial"/>
        </w:rPr>
        <w:t xml:space="preserve">promover e prover o </w:t>
      </w:r>
      <w:r w:rsidRPr="004D0624">
        <w:rPr>
          <w:rFonts w:ascii="Arial" w:hAnsi="Arial" w:cs="Arial"/>
          <w:w w:val="105"/>
        </w:rPr>
        <w:t>direito</w:t>
      </w:r>
      <w:r w:rsidRPr="004D0624">
        <w:rPr>
          <w:rFonts w:ascii="Arial" w:hAnsi="Arial" w:cs="Arial"/>
          <w:spacing w:val="-18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humano</w:t>
      </w:r>
      <w:r w:rsidRPr="004D0624">
        <w:rPr>
          <w:rFonts w:ascii="Arial" w:hAnsi="Arial" w:cs="Arial"/>
          <w:spacing w:val="-17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à</w:t>
      </w:r>
      <w:r w:rsidRPr="004D0624">
        <w:rPr>
          <w:rFonts w:ascii="Arial" w:hAnsi="Arial" w:cs="Arial"/>
          <w:spacing w:val="-18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alimentação</w:t>
      </w:r>
      <w:r w:rsidRPr="004D0624">
        <w:rPr>
          <w:rFonts w:ascii="Arial" w:hAnsi="Arial" w:cs="Arial"/>
          <w:spacing w:val="-18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adequada</w:t>
      </w:r>
      <w:r w:rsidRPr="004D0624">
        <w:rPr>
          <w:rFonts w:ascii="Arial" w:hAnsi="Arial" w:cs="Arial"/>
          <w:spacing w:val="-17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e</w:t>
      </w:r>
      <w:r w:rsidRPr="004D0624">
        <w:rPr>
          <w:rFonts w:ascii="Arial" w:hAnsi="Arial" w:cs="Arial"/>
          <w:spacing w:val="-18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segurança</w:t>
      </w:r>
      <w:r w:rsidRPr="004D0624">
        <w:rPr>
          <w:rFonts w:ascii="Arial" w:hAnsi="Arial" w:cs="Arial"/>
          <w:spacing w:val="-17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alimentar e nutricional de toda a sua população.</w:t>
      </w:r>
    </w:p>
    <w:p w14:paraId="670A826E" w14:textId="494CDB7A" w:rsidR="004D0624" w:rsidRPr="004D0624" w:rsidRDefault="004D0624" w:rsidP="004D0624">
      <w:pPr>
        <w:pStyle w:val="Corpodetexto"/>
        <w:tabs>
          <w:tab w:val="right" w:pos="9781"/>
        </w:tabs>
        <w:spacing w:line="240" w:lineRule="auto"/>
        <w:ind w:right="-88"/>
        <w:jc w:val="both"/>
        <w:rPr>
          <w:rFonts w:ascii="Arial" w:hAnsi="Arial" w:cs="Arial"/>
        </w:rPr>
      </w:pPr>
      <w:r w:rsidRPr="004D0624">
        <w:rPr>
          <w:rFonts w:ascii="Arial" w:hAnsi="Arial" w:cs="Arial"/>
          <w:b/>
          <w:bCs/>
        </w:rPr>
        <w:t>Parágrafo único.</w:t>
      </w:r>
      <w:r w:rsidRPr="004D0624">
        <w:rPr>
          <w:rFonts w:ascii="Arial" w:hAnsi="Arial" w:cs="Arial"/>
        </w:rPr>
        <w:t xml:space="preserve"> A adoção das políticas e ações referidas no “caput” deste artigo deverá levar em conta as dimensões ambientais, culturais, econômicas, regionais e sociais do Município, com prioridade para as regiões e populações mais vulneráveis. </w:t>
      </w:r>
    </w:p>
    <w:p w14:paraId="78690919" w14:textId="77777777" w:rsidR="004D0624" w:rsidRPr="004D0624" w:rsidRDefault="004D0624" w:rsidP="004D0624">
      <w:pPr>
        <w:pStyle w:val="Corpodetexto"/>
        <w:tabs>
          <w:tab w:val="right" w:pos="9781"/>
        </w:tabs>
        <w:spacing w:line="240" w:lineRule="auto"/>
        <w:ind w:right="-88"/>
        <w:jc w:val="both"/>
        <w:rPr>
          <w:rFonts w:ascii="Arial" w:hAnsi="Arial" w:cs="Arial"/>
        </w:rPr>
      </w:pPr>
      <w:r w:rsidRPr="004D0624">
        <w:rPr>
          <w:rFonts w:ascii="Arial" w:hAnsi="Arial" w:cs="Arial"/>
          <w:b/>
          <w:w w:val="105"/>
        </w:rPr>
        <w:t>Art.</w:t>
      </w:r>
      <w:r w:rsidRPr="004D0624">
        <w:rPr>
          <w:rFonts w:ascii="Arial" w:hAnsi="Arial" w:cs="Arial"/>
          <w:b/>
          <w:spacing w:val="-16"/>
          <w:w w:val="105"/>
        </w:rPr>
        <w:t xml:space="preserve"> </w:t>
      </w:r>
      <w:r w:rsidRPr="004D0624">
        <w:rPr>
          <w:rFonts w:ascii="Arial" w:hAnsi="Arial" w:cs="Arial"/>
          <w:b/>
          <w:w w:val="105"/>
        </w:rPr>
        <w:t>3º</w:t>
      </w:r>
      <w:r w:rsidRPr="004D0624">
        <w:rPr>
          <w:rFonts w:ascii="Arial" w:hAnsi="Arial" w:cs="Arial"/>
          <w:b/>
          <w:spacing w:val="-10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No</w:t>
      </w:r>
      <w:r w:rsidRPr="004D0624">
        <w:rPr>
          <w:rFonts w:ascii="Arial" w:hAnsi="Arial" w:cs="Arial"/>
          <w:spacing w:val="-10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Município</w:t>
      </w:r>
      <w:r w:rsidRPr="004D0624">
        <w:rPr>
          <w:rFonts w:ascii="Arial" w:hAnsi="Arial" w:cs="Arial"/>
          <w:spacing w:val="-10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de</w:t>
      </w:r>
      <w:r w:rsidRPr="004D0624">
        <w:rPr>
          <w:rFonts w:ascii="Arial" w:hAnsi="Arial" w:cs="Arial"/>
          <w:spacing w:val="-10"/>
          <w:w w:val="105"/>
        </w:rPr>
        <w:t xml:space="preserve"> Arroio do Padre</w:t>
      </w:r>
      <w:r w:rsidRPr="004D0624">
        <w:rPr>
          <w:rFonts w:ascii="Arial" w:hAnsi="Arial" w:cs="Arial"/>
          <w:w w:val="105"/>
        </w:rPr>
        <w:t>,</w:t>
      </w:r>
      <w:r w:rsidRPr="004D0624">
        <w:rPr>
          <w:rFonts w:ascii="Arial" w:hAnsi="Arial" w:cs="Arial"/>
          <w:spacing w:val="-16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além</w:t>
      </w:r>
      <w:r w:rsidRPr="004D0624">
        <w:rPr>
          <w:rFonts w:ascii="Arial" w:hAnsi="Arial" w:cs="Arial"/>
          <w:spacing w:val="-10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do</w:t>
      </w:r>
      <w:r w:rsidRPr="004D0624">
        <w:rPr>
          <w:rFonts w:ascii="Arial" w:hAnsi="Arial" w:cs="Arial"/>
          <w:spacing w:val="-10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previsto</w:t>
      </w:r>
      <w:r w:rsidRPr="004D0624">
        <w:rPr>
          <w:rFonts w:ascii="Arial" w:hAnsi="Arial" w:cs="Arial"/>
          <w:spacing w:val="-10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na</w:t>
      </w:r>
      <w:r w:rsidRPr="004D0624">
        <w:rPr>
          <w:rFonts w:ascii="Arial" w:hAnsi="Arial" w:cs="Arial"/>
          <w:spacing w:val="-10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Lei</w:t>
      </w:r>
      <w:r w:rsidRPr="004D0624">
        <w:rPr>
          <w:rFonts w:ascii="Arial" w:hAnsi="Arial" w:cs="Arial"/>
          <w:spacing w:val="-10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Federal nº 11.346, de 2006, a segurança alimentar e nutricional abrange também:</w:t>
      </w:r>
    </w:p>
    <w:p w14:paraId="35D5C209" w14:textId="77777777" w:rsidR="004D0624" w:rsidRPr="004D0624" w:rsidRDefault="004D0624" w:rsidP="004D0624">
      <w:pPr>
        <w:pStyle w:val="PargrafodaLista"/>
        <w:widowControl w:val="0"/>
        <w:numPr>
          <w:ilvl w:val="0"/>
          <w:numId w:val="21"/>
        </w:numPr>
        <w:tabs>
          <w:tab w:val="clear" w:pos="708"/>
          <w:tab w:val="left" w:pos="567"/>
          <w:tab w:val="right" w:pos="9781"/>
        </w:tabs>
        <w:spacing w:after="120" w:line="240" w:lineRule="auto"/>
        <w:ind w:left="0" w:right="-88" w:firstLine="284"/>
        <w:jc w:val="both"/>
        <w:rPr>
          <w:rFonts w:ascii="Arial" w:hAnsi="Arial" w:cs="Arial"/>
          <w:w w:val="105"/>
        </w:rPr>
      </w:pPr>
      <w:r w:rsidRPr="004D0624">
        <w:rPr>
          <w:rFonts w:ascii="Arial" w:hAnsi="Arial" w:cs="Arial"/>
          <w:w w:val="105"/>
        </w:rPr>
        <w:t xml:space="preserve">a adoção de medidas para o enfrentamento dos distúrbios e doenças decorrentes da alimentação inadequada, bem como para a efetivação do controle público quanto à qualidade nutricional dos alimentos, práticas indutoras de maus hábitos alimentares e a desinformação relativa à segurança </w:t>
      </w:r>
    </w:p>
    <w:p w14:paraId="64819654" w14:textId="77777777" w:rsidR="004D0624" w:rsidRPr="004D0624" w:rsidRDefault="004D0624" w:rsidP="004D0624">
      <w:pPr>
        <w:pStyle w:val="PargrafodaLista"/>
        <w:widowControl w:val="0"/>
        <w:numPr>
          <w:ilvl w:val="0"/>
          <w:numId w:val="21"/>
        </w:numPr>
        <w:tabs>
          <w:tab w:val="clear" w:pos="708"/>
          <w:tab w:val="left" w:pos="567"/>
          <w:tab w:val="right" w:pos="9781"/>
        </w:tabs>
        <w:spacing w:after="120" w:line="240" w:lineRule="auto"/>
        <w:ind w:left="0" w:right="-88" w:firstLine="284"/>
        <w:jc w:val="both"/>
        <w:rPr>
          <w:rFonts w:ascii="Arial" w:hAnsi="Arial" w:cs="Arial"/>
          <w:w w:val="105"/>
        </w:rPr>
      </w:pPr>
      <w:r w:rsidRPr="004D0624">
        <w:rPr>
          <w:rFonts w:ascii="Arial" w:hAnsi="Arial" w:cs="Arial"/>
          <w:w w:val="105"/>
        </w:rPr>
        <w:t>alimentar e nutricional em nível local;</w:t>
      </w:r>
    </w:p>
    <w:p w14:paraId="5A710428" w14:textId="77777777" w:rsidR="004D0624" w:rsidRPr="004D0624" w:rsidRDefault="004D0624" w:rsidP="004D0624">
      <w:pPr>
        <w:pStyle w:val="PargrafodaLista"/>
        <w:widowControl w:val="0"/>
        <w:numPr>
          <w:ilvl w:val="0"/>
          <w:numId w:val="21"/>
        </w:numPr>
        <w:tabs>
          <w:tab w:val="clear" w:pos="708"/>
          <w:tab w:val="left" w:pos="567"/>
          <w:tab w:val="right" w:pos="9781"/>
        </w:tabs>
        <w:spacing w:after="120" w:line="240" w:lineRule="auto"/>
        <w:ind w:left="0" w:right="-88" w:firstLine="284"/>
        <w:jc w:val="both"/>
        <w:rPr>
          <w:rFonts w:ascii="Arial" w:hAnsi="Arial" w:cs="Arial"/>
          <w:w w:val="105"/>
        </w:rPr>
      </w:pPr>
      <w:r w:rsidRPr="004D0624">
        <w:rPr>
          <w:rFonts w:ascii="Arial" w:hAnsi="Arial" w:cs="Arial"/>
          <w:w w:val="105"/>
        </w:rPr>
        <w:t>a educação alimentar e nutricional, visando contribuir para uma vida saudável e para a manutenção de ambientes equilibrados, a partir de processos continuados e estratégias que considerem a realidade local e as especificidades de cada indivíduo e seus grupos sociais.</w:t>
      </w:r>
    </w:p>
    <w:p w14:paraId="2F683F82" w14:textId="77777777" w:rsidR="004D0624" w:rsidRPr="004D0624" w:rsidRDefault="004D0624" w:rsidP="004D0624">
      <w:pPr>
        <w:pStyle w:val="Corpodetexto"/>
        <w:tabs>
          <w:tab w:val="right" w:pos="9781"/>
        </w:tabs>
        <w:spacing w:line="240" w:lineRule="auto"/>
        <w:ind w:right="-88"/>
        <w:jc w:val="both"/>
        <w:rPr>
          <w:rFonts w:ascii="Arial" w:hAnsi="Arial" w:cs="Arial"/>
        </w:rPr>
      </w:pPr>
      <w:r w:rsidRPr="004D0624">
        <w:rPr>
          <w:rFonts w:ascii="Arial" w:hAnsi="Arial" w:cs="Arial"/>
          <w:b/>
          <w:w w:val="105"/>
        </w:rPr>
        <w:t>Art.</w:t>
      </w:r>
      <w:r w:rsidRPr="004D0624">
        <w:rPr>
          <w:rFonts w:ascii="Arial" w:hAnsi="Arial" w:cs="Arial"/>
          <w:b/>
          <w:spacing w:val="-16"/>
          <w:w w:val="105"/>
        </w:rPr>
        <w:t xml:space="preserve"> </w:t>
      </w:r>
      <w:r w:rsidRPr="004D0624">
        <w:rPr>
          <w:rFonts w:ascii="Arial" w:hAnsi="Arial" w:cs="Arial"/>
          <w:b/>
          <w:w w:val="105"/>
        </w:rPr>
        <w:t>4º</w:t>
      </w:r>
      <w:r w:rsidRPr="004D0624">
        <w:rPr>
          <w:rFonts w:ascii="Arial" w:hAnsi="Arial" w:cs="Arial"/>
          <w:b/>
          <w:spacing w:val="-8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Deve</w:t>
      </w:r>
      <w:r w:rsidRPr="004D0624">
        <w:rPr>
          <w:rFonts w:ascii="Arial" w:hAnsi="Arial" w:cs="Arial"/>
          <w:spacing w:val="-7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também</w:t>
      </w:r>
      <w:r w:rsidRPr="004D0624">
        <w:rPr>
          <w:rFonts w:ascii="Arial" w:hAnsi="Arial" w:cs="Arial"/>
          <w:spacing w:val="-8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o</w:t>
      </w:r>
      <w:r w:rsidRPr="004D0624">
        <w:rPr>
          <w:rFonts w:ascii="Arial" w:hAnsi="Arial" w:cs="Arial"/>
          <w:spacing w:val="-8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poder</w:t>
      </w:r>
      <w:r w:rsidRPr="004D0624">
        <w:rPr>
          <w:rFonts w:ascii="Arial" w:hAnsi="Arial" w:cs="Arial"/>
          <w:spacing w:val="-8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público</w:t>
      </w:r>
      <w:r w:rsidRPr="004D0624">
        <w:rPr>
          <w:rFonts w:ascii="Arial" w:hAnsi="Arial" w:cs="Arial"/>
          <w:spacing w:val="-8"/>
          <w:w w:val="105"/>
        </w:rPr>
        <w:t xml:space="preserve"> </w:t>
      </w:r>
      <w:r w:rsidRPr="004D0624">
        <w:rPr>
          <w:rFonts w:ascii="Arial" w:hAnsi="Arial" w:cs="Arial"/>
          <w:spacing w:val="-2"/>
          <w:w w:val="105"/>
        </w:rPr>
        <w:t>municipal:</w:t>
      </w:r>
    </w:p>
    <w:p w14:paraId="4D592662" w14:textId="77777777" w:rsidR="004D0624" w:rsidRPr="004D0624" w:rsidRDefault="004D0624" w:rsidP="004D0624">
      <w:pPr>
        <w:pStyle w:val="PargrafodaLista"/>
        <w:widowControl w:val="0"/>
        <w:numPr>
          <w:ilvl w:val="0"/>
          <w:numId w:val="23"/>
        </w:numPr>
        <w:tabs>
          <w:tab w:val="clear" w:pos="708"/>
          <w:tab w:val="left" w:pos="426"/>
          <w:tab w:val="right" w:pos="9781"/>
        </w:tabs>
        <w:spacing w:after="120" w:line="240" w:lineRule="auto"/>
        <w:ind w:left="0" w:right="-88" w:firstLine="142"/>
        <w:jc w:val="both"/>
        <w:rPr>
          <w:rFonts w:ascii="Arial" w:hAnsi="Arial" w:cs="Arial"/>
        </w:rPr>
      </w:pPr>
      <w:r w:rsidRPr="004D0624">
        <w:rPr>
          <w:rFonts w:ascii="Arial" w:hAnsi="Arial" w:cs="Arial"/>
          <w:w w:val="105"/>
        </w:rPr>
        <w:t>avaliar,</w:t>
      </w:r>
      <w:r w:rsidRPr="004D0624">
        <w:rPr>
          <w:rFonts w:ascii="Arial" w:hAnsi="Arial" w:cs="Arial"/>
          <w:spacing w:val="-18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fiscalizar</w:t>
      </w:r>
      <w:r w:rsidRPr="004D0624">
        <w:rPr>
          <w:rFonts w:ascii="Arial" w:hAnsi="Arial" w:cs="Arial"/>
          <w:spacing w:val="-9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e</w:t>
      </w:r>
      <w:r w:rsidRPr="004D0624">
        <w:rPr>
          <w:rFonts w:ascii="Arial" w:hAnsi="Arial" w:cs="Arial"/>
          <w:spacing w:val="-9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monitorar</w:t>
      </w:r>
      <w:r w:rsidRPr="004D0624">
        <w:rPr>
          <w:rFonts w:ascii="Arial" w:hAnsi="Arial" w:cs="Arial"/>
          <w:spacing w:val="-9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a</w:t>
      </w:r>
      <w:r w:rsidRPr="004D0624">
        <w:rPr>
          <w:rFonts w:ascii="Arial" w:hAnsi="Arial" w:cs="Arial"/>
          <w:spacing w:val="-9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realização</w:t>
      </w:r>
      <w:r w:rsidRPr="004D0624">
        <w:rPr>
          <w:rFonts w:ascii="Arial" w:hAnsi="Arial" w:cs="Arial"/>
          <w:spacing w:val="-9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do</w:t>
      </w:r>
      <w:r w:rsidRPr="004D0624">
        <w:rPr>
          <w:rFonts w:ascii="Arial" w:hAnsi="Arial" w:cs="Arial"/>
          <w:spacing w:val="-9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direito</w:t>
      </w:r>
      <w:r w:rsidRPr="004D0624">
        <w:rPr>
          <w:rFonts w:ascii="Arial" w:hAnsi="Arial" w:cs="Arial"/>
          <w:spacing w:val="-9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humano à</w:t>
      </w:r>
      <w:r w:rsidRPr="004D0624">
        <w:rPr>
          <w:rFonts w:ascii="Arial" w:hAnsi="Arial" w:cs="Arial"/>
          <w:spacing w:val="-18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alimentação</w:t>
      </w:r>
      <w:r w:rsidRPr="004D0624">
        <w:rPr>
          <w:rFonts w:ascii="Arial" w:hAnsi="Arial" w:cs="Arial"/>
          <w:spacing w:val="-17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adequada,</w:t>
      </w:r>
      <w:r w:rsidRPr="004D0624">
        <w:rPr>
          <w:rFonts w:ascii="Arial" w:hAnsi="Arial" w:cs="Arial"/>
          <w:spacing w:val="-18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bem</w:t>
      </w:r>
      <w:r w:rsidRPr="004D0624">
        <w:rPr>
          <w:rFonts w:ascii="Arial" w:hAnsi="Arial" w:cs="Arial"/>
          <w:spacing w:val="-18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como</w:t>
      </w:r>
      <w:r w:rsidRPr="004D0624">
        <w:rPr>
          <w:rFonts w:ascii="Arial" w:hAnsi="Arial" w:cs="Arial"/>
          <w:spacing w:val="-17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criar</w:t>
      </w:r>
      <w:r w:rsidRPr="004D0624">
        <w:rPr>
          <w:rFonts w:ascii="Arial" w:hAnsi="Arial" w:cs="Arial"/>
          <w:spacing w:val="-16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e</w:t>
      </w:r>
      <w:r w:rsidRPr="004D0624">
        <w:rPr>
          <w:rFonts w:ascii="Arial" w:hAnsi="Arial" w:cs="Arial"/>
          <w:spacing w:val="-17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fortalecer</w:t>
      </w:r>
      <w:r w:rsidRPr="004D0624">
        <w:rPr>
          <w:rFonts w:ascii="Arial" w:hAnsi="Arial" w:cs="Arial"/>
          <w:spacing w:val="-16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os</w:t>
      </w:r>
      <w:r w:rsidRPr="004D0624">
        <w:rPr>
          <w:rFonts w:ascii="Arial" w:hAnsi="Arial" w:cs="Arial"/>
          <w:spacing w:val="-17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mecanismos para a sua exigibilidade;</w:t>
      </w:r>
    </w:p>
    <w:p w14:paraId="7022545E" w14:textId="77777777" w:rsidR="004D0624" w:rsidRPr="004D0624" w:rsidRDefault="004D0624" w:rsidP="004D0624">
      <w:pPr>
        <w:pStyle w:val="PargrafodaLista"/>
        <w:widowControl w:val="0"/>
        <w:numPr>
          <w:ilvl w:val="0"/>
          <w:numId w:val="23"/>
        </w:numPr>
        <w:tabs>
          <w:tab w:val="clear" w:pos="708"/>
          <w:tab w:val="left" w:pos="426"/>
          <w:tab w:val="left" w:pos="1329"/>
          <w:tab w:val="right" w:pos="9781"/>
        </w:tabs>
        <w:spacing w:after="120" w:line="240" w:lineRule="auto"/>
        <w:ind w:left="0" w:right="-88" w:firstLine="142"/>
        <w:jc w:val="both"/>
        <w:rPr>
          <w:rFonts w:ascii="Arial" w:hAnsi="Arial" w:cs="Arial"/>
        </w:rPr>
      </w:pPr>
      <w:r w:rsidRPr="004D0624">
        <w:rPr>
          <w:rFonts w:ascii="Arial" w:hAnsi="Arial" w:cs="Arial"/>
        </w:rPr>
        <w:t>empenhar-se</w:t>
      </w:r>
      <w:r w:rsidRPr="004D0624">
        <w:rPr>
          <w:rFonts w:ascii="Arial" w:hAnsi="Arial" w:cs="Arial"/>
          <w:spacing w:val="-5"/>
        </w:rPr>
        <w:t xml:space="preserve"> </w:t>
      </w:r>
      <w:r w:rsidRPr="004D0624">
        <w:rPr>
          <w:rFonts w:ascii="Arial" w:hAnsi="Arial" w:cs="Arial"/>
        </w:rPr>
        <w:t>na</w:t>
      </w:r>
      <w:r w:rsidRPr="004D0624">
        <w:rPr>
          <w:rFonts w:ascii="Arial" w:hAnsi="Arial" w:cs="Arial"/>
          <w:spacing w:val="-5"/>
        </w:rPr>
        <w:t xml:space="preserve"> </w:t>
      </w:r>
      <w:r w:rsidRPr="004D0624">
        <w:rPr>
          <w:rFonts w:ascii="Arial" w:hAnsi="Arial" w:cs="Arial"/>
        </w:rPr>
        <w:t>promoção</w:t>
      </w:r>
      <w:r w:rsidRPr="004D0624">
        <w:rPr>
          <w:rFonts w:ascii="Arial" w:hAnsi="Arial" w:cs="Arial"/>
          <w:spacing w:val="-5"/>
        </w:rPr>
        <w:t xml:space="preserve"> </w:t>
      </w:r>
      <w:r w:rsidRPr="004D0624">
        <w:rPr>
          <w:rFonts w:ascii="Arial" w:hAnsi="Arial" w:cs="Arial"/>
        </w:rPr>
        <w:t>de</w:t>
      </w:r>
      <w:r w:rsidRPr="004D0624">
        <w:rPr>
          <w:rFonts w:ascii="Arial" w:hAnsi="Arial" w:cs="Arial"/>
          <w:spacing w:val="-5"/>
        </w:rPr>
        <w:t xml:space="preserve"> </w:t>
      </w:r>
      <w:r w:rsidRPr="004D0624">
        <w:rPr>
          <w:rFonts w:ascii="Arial" w:hAnsi="Arial" w:cs="Arial"/>
        </w:rPr>
        <w:t>cooperação</w:t>
      </w:r>
      <w:r w:rsidRPr="004D0624">
        <w:rPr>
          <w:rFonts w:ascii="Arial" w:hAnsi="Arial" w:cs="Arial"/>
          <w:spacing w:val="-5"/>
        </w:rPr>
        <w:t xml:space="preserve"> </w:t>
      </w:r>
      <w:r w:rsidRPr="004D0624">
        <w:rPr>
          <w:rFonts w:ascii="Arial" w:hAnsi="Arial" w:cs="Arial"/>
        </w:rPr>
        <w:t>técnica</w:t>
      </w:r>
      <w:r w:rsidRPr="004D0624">
        <w:rPr>
          <w:rFonts w:ascii="Arial" w:hAnsi="Arial" w:cs="Arial"/>
          <w:spacing w:val="-5"/>
        </w:rPr>
        <w:t xml:space="preserve"> </w:t>
      </w:r>
      <w:r w:rsidRPr="004D0624">
        <w:rPr>
          <w:rFonts w:ascii="Arial" w:hAnsi="Arial" w:cs="Arial"/>
        </w:rPr>
        <w:t>com</w:t>
      </w:r>
      <w:r w:rsidRPr="004D0624">
        <w:rPr>
          <w:rFonts w:ascii="Arial" w:hAnsi="Arial" w:cs="Arial"/>
          <w:spacing w:val="-5"/>
        </w:rPr>
        <w:t xml:space="preserve"> </w:t>
      </w:r>
      <w:r w:rsidRPr="004D0624">
        <w:rPr>
          <w:rFonts w:ascii="Arial" w:hAnsi="Arial" w:cs="Arial"/>
        </w:rPr>
        <w:t>os</w:t>
      </w:r>
      <w:r w:rsidRPr="004D0624">
        <w:rPr>
          <w:rFonts w:ascii="Arial" w:hAnsi="Arial" w:cs="Arial"/>
          <w:spacing w:val="-5"/>
        </w:rPr>
        <w:t xml:space="preserve"> </w:t>
      </w:r>
      <w:r w:rsidRPr="004D0624">
        <w:rPr>
          <w:rFonts w:ascii="Arial" w:hAnsi="Arial" w:cs="Arial"/>
        </w:rPr>
        <w:t>go</w:t>
      </w:r>
      <w:r w:rsidRPr="004D0624">
        <w:rPr>
          <w:rFonts w:ascii="Arial" w:hAnsi="Arial" w:cs="Arial"/>
          <w:spacing w:val="-2"/>
          <w:w w:val="105"/>
        </w:rPr>
        <w:t>vernos</w:t>
      </w:r>
      <w:r w:rsidRPr="004D0624">
        <w:rPr>
          <w:rFonts w:ascii="Arial" w:hAnsi="Arial" w:cs="Arial"/>
          <w:spacing w:val="-16"/>
          <w:w w:val="105"/>
        </w:rPr>
        <w:t xml:space="preserve"> </w:t>
      </w:r>
      <w:r w:rsidRPr="004D0624">
        <w:rPr>
          <w:rFonts w:ascii="Arial" w:hAnsi="Arial" w:cs="Arial"/>
          <w:spacing w:val="-2"/>
          <w:w w:val="105"/>
        </w:rPr>
        <w:t>federal,</w:t>
      </w:r>
      <w:r w:rsidRPr="004D0624">
        <w:rPr>
          <w:rFonts w:ascii="Arial" w:hAnsi="Arial" w:cs="Arial"/>
          <w:spacing w:val="-15"/>
          <w:w w:val="105"/>
        </w:rPr>
        <w:t xml:space="preserve"> </w:t>
      </w:r>
      <w:r w:rsidRPr="004D0624">
        <w:rPr>
          <w:rFonts w:ascii="Arial" w:hAnsi="Arial" w:cs="Arial"/>
          <w:spacing w:val="-2"/>
          <w:w w:val="105"/>
        </w:rPr>
        <w:t>estadual</w:t>
      </w:r>
      <w:r w:rsidRPr="004D0624">
        <w:rPr>
          <w:rFonts w:ascii="Arial" w:hAnsi="Arial" w:cs="Arial"/>
          <w:spacing w:val="-16"/>
          <w:w w:val="105"/>
        </w:rPr>
        <w:t xml:space="preserve"> </w:t>
      </w:r>
      <w:r w:rsidRPr="004D0624">
        <w:rPr>
          <w:rFonts w:ascii="Arial" w:hAnsi="Arial" w:cs="Arial"/>
          <w:spacing w:val="-2"/>
          <w:w w:val="105"/>
        </w:rPr>
        <w:t>e</w:t>
      </w:r>
      <w:r w:rsidRPr="004D0624">
        <w:rPr>
          <w:rFonts w:ascii="Arial" w:hAnsi="Arial" w:cs="Arial"/>
          <w:spacing w:val="-16"/>
          <w:w w:val="105"/>
        </w:rPr>
        <w:t xml:space="preserve"> </w:t>
      </w:r>
      <w:r w:rsidRPr="004D0624">
        <w:rPr>
          <w:rFonts w:ascii="Arial" w:hAnsi="Arial" w:cs="Arial"/>
          <w:spacing w:val="-2"/>
          <w:w w:val="105"/>
        </w:rPr>
        <w:t>dos</w:t>
      </w:r>
      <w:r w:rsidRPr="004D0624">
        <w:rPr>
          <w:rFonts w:ascii="Arial" w:hAnsi="Arial" w:cs="Arial"/>
          <w:spacing w:val="-13"/>
          <w:w w:val="105"/>
        </w:rPr>
        <w:t xml:space="preserve"> </w:t>
      </w:r>
      <w:r w:rsidRPr="004D0624">
        <w:rPr>
          <w:rFonts w:ascii="Arial" w:hAnsi="Arial" w:cs="Arial"/>
          <w:spacing w:val="-2"/>
          <w:w w:val="105"/>
        </w:rPr>
        <w:t>demais</w:t>
      </w:r>
      <w:r w:rsidRPr="004D0624">
        <w:rPr>
          <w:rFonts w:ascii="Arial" w:hAnsi="Arial" w:cs="Arial"/>
          <w:spacing w:val="-14"/>
          <w:w w:val="105"/>
        </w:rPr>
        <w:t xml:space="preserve"> </w:t>
      </w:r>
      <w:r w:rsidRPr="004D0624">
        <w:rPr>
          <w:rFonts w:ascii="Arial" w:hAnsi="Arial" w:cs="Arial"/>
          <w:spacing w:val="-2"/>
          <w:w w:val="105"/>
        </w:rPr>
        <w:t>municípios</w:t>
      </w:r>
      <w:r w:rsidRPr="004D0624">
        <w:rPr>
          <w:rFonts w:ascii="Arial" w:hAnsi="Arial" w:cs="Arial"/>
          <w:spacing w:val="-14"/>
          <w:w w:val="105"/>
        </w:rPr>
        <w:t xml:space="preserve"> </w:t>
      </w:r>
      <w:r w:rsidRPr="004D0624">
        <w:rPr>
          <w:rFonts w:ascii="Arial" w:hAnsi="Arial" w:cs="Arial"/>
          <w:spacing w:val="-2"/>
          <w:w w:val="105"/>
        </w:rPr>
        <w:t>do</w:t>
      </w:r>
      <w:r w:rsidRPr="004D0624">
        <w:rPr>
          <w:rFonts w:ascii="Arial" w:hAnsi="Arial" w:cs="Arial"/>
          <w:spacing w:val="-14"/>
          <w:w w:val="105"/>
        </w:rPr>
        <w:t xml:space="preserve"> </w:t>
      </w:r>
      <w:r w:rsidRPr="004D0624">
        <w:rPr>
          <w:rFonts w:ascii="Arial" w:hAnsi="Arial" w:cs="Arial"/>
          <w:spacing w:val="-2"/>
          <w:w w:val="105"/>
        </w:rPr>
        <w:t>Estado,</w:t>
      </w:r>
      <w:r w:rsidRPr="004D0624">
        <w:rPr>
          <w:rFonts w:ascii="Arial" w:hAnsi="Arial" w:cs="Arial"/>
          <w:spacing w:val="-16"/>
          <w:w w:val="105"/>
        </w:rPr>
        <w:t xml:space="preserve"> </w:t>
      </w:r>
      <w:r w:rsidRPr="004D0624">
        <w:rPr>
          <w:rFonts w:ascii="Arial" w:hAnsi="Arial" w:cs="Arial"/>
          <w:spacing w:val="-2"/>
          <w:w w:val="105"/>
        </w:rPr>
        <w:t>de modo</w:t>
      </w:r>
      <w:r w:rsidRPr="004D0624">
        <w:rPr>
          <w:rFonts w:ascii="Arial" w:hAnsi="Arial" w:cs="Arial"/>
          <w:spacing w:val="-12"/>
          <w:w w:val="105"/>
        </w:rPr>
        <w:t xml:space="preserve"> </w:t>
      </w:r>
      <w:r w:rsidRPr="004D0624">
        <w:rPr>
          <w:rFonts w:ascii="Arial" w:hAnsi="Arial" w:cs="Arial"/>
          <w:spacing w:val="-2"/>
          <w:w w:val="105"/>
        </w:rPr>
        <w:t>a</w:t>
      </w:r>
      <w:r w:rsidRPr="004D0624">
        <w:rPr>
          <w:rFonts w:ascii="Arial" w:hAnsi="Arial" w:cs="Arial"/>
          <w:spacing w:val="-12"/>
          <w:w w:val="105"/>
        </w:rPr>
        <w:t xml:space="preserve"> </w:t>
      </w:r>
      <w:r w:rsidRPr="004D0624">
        <w:rPr>
          <w:rFonts w:ascii="Arial" w:hAnsi="Arial" w:cs="Arial"/>
          <w:spacing w:val="-2"/>
          <w:w w:val="105"/>
        </w:rPr>
        <w:t>contribuir</w:t>
      </w:r>
      <w:r w:rsidRPr="004D0624">
        <w:rPr>
          <w:rFonts w:ascii="Arial" w:hAnsi="Arial" w:cs="Arial"/>
          <w:spacing w:val="-12"/>
          <w:w w:val="105"/>
        </w:rPr>
        <w:t xml:space="preserve"> </w:t>
      </w:r>
      <w:r w:rsidRPr="004D0624">
        <w:rPr>
          <w:rFonts w:ascii="Arial" w:hAnsi="Arial" w:cs="Arial"/>
          <w:spacing w:val="-2"/>
          <w:w w:val="105"/>
        </w:rPr>
        <w:t>para</w:t>
      </w:r>
      <w:r w:rsidRPr="004D0624">
        <w:rPr>
          <w:rFonts w:ascii="Arial" w:hAnsi="Arial" w:cs="Arial"/>
          <w:spacing w:val="-12"/>
          <w:w w:val="105"/>
        </w:rPr>
        <w:t xml:space="preserve"> </w:t>
      </w:r>
      <w:r w:rsidRPr="004D0624">
        <w:rPr>
          <w:rFonts w:ascii="Arial" w:hAnsi="Arial" w:cs="Arial"/>
          <w:spacing w:val="-2"/>
          <w:w w:val="105"/>
        </w:rPr>
        <w:t>a</w:t>
      </w:r>
      <w:r w:rsidRPr="004D0624">
        <w:rPr>
          <w:rFonts w:ascii="Arial" w:hAnsi="Arial" w:cs="Arial"/>
          <w:spacing w:val="-12"/>
          <w:w w:val="105"/>
        </w:rPr>
        <w:t xml:space="preserve"> </w:t>
      </w:r>
      <w:r w:rsidRPr="004D0624">
        <w:rPr>
          <w:rFonts w:ascii="Arial" w:hAnsi="Arial" w:cs="Arial"/>
          <w:spacing w:val="-2"/>
          <w:w w:val="105"/>
        </w:rPr>
        <w:t>realização</w:t>
      </w:r>
      <w:r w:rsidRPr="004D0624">
        <w:rPr>
          <w:rFonts w:ascii="Arial" w:hAnsi="Arial" w:cs="Arial"/>
          <w:spacing w:val="-12"/>
          <w:w w:val="105"/>
        </w:rPr>
        <w:t xml:space="preserve"> </w:t>
      </w:r>
      <w:r w:rsidRPr="004D0624">
        <w:rPr>
          <w:rFonts w:ascii="Arial" w:hAnsi="Arial" w:cs="Arial"/>
          <w:spacing w:val="-2"/>
          <w:w w:val="105"/>
        </w:rPr>
        <w:t>do</w:t>
      </w:r>
      <w:r w:rsidRPr="004D0624">
        <w:rPr>
          <w:rFonts w:ascii="Arial" w:hAnsi="Arial" w:cs="Arial"/>
          <w:spacing w:val="-12"/>
          <w:w w:val="105"/>
        </w:rPr>
        <w:t xml:space="preserve"> </w:t>
      </w:r>
      <w:r w:rsidRPr="004D0624">
        <w:rPr>
          <w:rFonts w:ascii="Arial" w:hAnsi="Arial" w:cs="Arial"/>
          <w:spacing w:val="-2"/>
          <w:w w:val="105"/>
        </w:rPr>
        <w:t>direito</w:t>
      </w:r>
      <w:r w:rsidRPr="004D0624">
        <w:rPr>
          <w:rFonts w:ascii="Arial" w:hAnsi="Arial" w:cs="Arial"/>
          <w:spacing w:val="-12"/>
          <w:w w:val="105"/>
        </w:rPr>
        <w:t xml:space="preserve"> </w:t>
      </w:r>
      <w:r w:rsidRPr="004D0624">
        <w:rPr>
          <w:rFonts w:ascii="Arial" w:hAnsi="Arial" w:cs="Arial"/>
          <w:spacing w:val="-2"/>
          <w:w w:val="105"/>
        </w:rPr>
        <w:t>humano</w:t>
      </w:r>
      <w:r w:rsidRPr="004D0624">
        <w:rPr>
          <w:rFonts w:ascii="Arial" w:hAnsi="Arial" w:cs="Arial"/>
          <w:spacing w:val="-12"/>
          <w:w w:val="105"/>
        </w:rPr>
        <w:t xml:space="preserve"> </w:t>
      </w:r>
      <w:r w:rsidRPr="004D0624">
        <w:rPr>
          <w:rFonts w:ascii="Arial" w:hAnsi="Arial" w:cs="Arial"/>
          <w:spacing w:val="-2"/>
          <w:w w:val="105"/>
        </w:rPr>
        <w:t>à</w:t>
      </w:r>
      <w:r w:rsidRPr="004D0624">
        <w:rPr>
          <w:rFonts w:ascii="Arial" w:hAnsi="Arial" w:cs="Arial"/>
          <w:spacing w:val="-12"/>
          <w:w w:val="105"/>
        </w:rPr>
        <w:t xml:space="preserve"> </w:t>
      </w:r>
      <w:r w:rsidRPr="004D0624">
        <w:rPr>
          <w:rFonts w:ascii="Arial" w:hAnsi="Arial" w:cs="Arial"/>
          <w:spacing w:val="-2"/>
          <w:w w:val="105"/>
        </w:rPr>
        <w:t>alimen</w:t>
      </w:r>
      <w:r w:rsidRPr="004D0624">
        <w:rPr>
          <w:rFonts w:ascii="Arial" w:hAnsi="Arial" w:cs="Arial"/>
          <w:w w:val="105"/>
        </w:rPr>
        <w:t>tação</w:t>
      </w:r>
      <w:r w:rsidRPr="004D0624">
        <w:rPr>
          <w:rFonts w:ascii="Arial" w:hAnsi="Arial" w:cs="Arial"/>
          <w:spacing w:val="-1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adequada.</w:t>
      </w:r>
    </w:p>
    <w:p w14:paraId="5388C385" w14:textId="150B4921" w:rsidR="004D0624" w:rsidRPr="004D0624" w:rsidRDefault="004D0624" w:rsidP="004D0624">
      <w:pPr>
        <w:pStyle w:val="Corpodetexto"/>
        <w:tabs>
          <w:tab w:val="right" w:pos="9781"/>
        </w:tabs>
        <w:spacing w:line="240" w:lineRule="auto"/>
        <w:ind w:right="-88"/>
        <w:rPr>
          <w:rFonts w:ascii="Arial" w:hAnsi="Arial" w:cs="Arial"/>
        </w:rPr>
      </w:pPr>
      <w:r w:rsidRPr="004D0624">
        <w:rPr>
          <w:rFonts w:ascii="Arial" w:hAnsi="Arial" w:cs="Arial"/>
          <w:b/>
        </w:rPr>
        <w:t>Art.</w:t>
      </w:r>
      <w:r w:rsidRPr="004D0624">
        <w:rPr>
          <w:rFonts w:ascii="Arial" w:hAnsi="Arial" w:cs="Arial"/>
          <w:b/>
          <w:spacing w:val="-1"/>
        </w:rPr>
        <w:t xml:space="preserve"> </w:t>
      </w:r>
      <w:r w:rsidRPr="004D0624">
        <w:rPr>
          <w:rFonts w:ascii="Arial" w:hAnsi="Arial" w:cs="Arial"/>
          <w:b/>
        </w:rPr>
        <w:t xml:space="preserve">5º </w:t>
      </w:r>
      <w:r w:rsidRPr="004D0624">
        <w:rPr>
          <w:rFonts w:ascii="Arial" w:hAnsi="Arial" w:cs="Arial"/>
        </w:rPr>
        <w:t>Integram o Sistema Nacional de Segurança Alimentar e Nutricional – SISAN no âmbito do Município de Arroio do Padre:</w:t>
      </w:r>
    </w:p>
    <w:p w14:paraId="5F4E4FD7" w14:textId="1CA44DE2" w:rsidR="004D0624" w:rsidRPr="004D0624" w:rsidRDefault="004D0624" w:rsidP="004D0624">
      <w:pPr>
        <w:pStyle w:val="PargrafodaLista"/>
        <w:widowControl w:val="0"/>
        <w:numPr>
          <w:ilvl w:val="0"/>
          <w:numId w:val="22"/>
        </w:numPr>
        <w:tabs>
          <w:tab w:val="clear" w:pos="708"/>
          <w:tab w:val="left" w:pos="426"/>
          <w:tab w:val="right" w:pos="9781"/>
        </w:tabs>
        <w:spacing w:after="120" w:line="240" w:lineRule="auto"/>
        <w:ind w:left="0" w:right="-88" w:firstLine="284"/>
        <w:jc w:val="both"/>
        <w:rPr>
          <w:rFonts w:ascii="Arial" w:hAnsi="Arial" w:cs="Arial"/>
        </w:rPr>
      </w:pPr>
      <w:r w:rsidRPr="004D0624">
        <w:rPr>
          <w:rFonts w:ascii="Arial" w:hAnsi="Arial" w:cs="Arial"/>
        </w:rPr>
        <w:t xml:space="preserve"> a Conferência Municipal de Segurança Alimentar e Nutricional – CMSAN;</w:t>
      </w:r>
    </w:p>
    <w:p w14:paraId="4204BCA7" w14:textId="302736C2" w:rsidR="004D0624" w:rsidRPr="004D0624" w:rsidRDefault="004D0624" w:rsidP="004D0624">
      <w:pPr>
        <w:pStyle w:val="PargrafodaLista"/>
        <w:widowControl w:val="0"/>
        <w:numPr>
          <w:ilvl w:val="0"/>
          <w:numId w:val="22"/>
        </w:numPr>
        <w:tabs>
          <w:tab w:val="clear" w:pos="708"/>
          <w:tab w:val="left" w:pos="426"/>
          <w:tab w:val="left" w:pos="1338"/>
          <w:tab w:val="right" w:pos="9781"/>
        </w:tabs>
        <w:spacing w:after="120" w:line="240" w:lineRule="auto"/>
        <w:ind w:left="0" w:right="-88" w:firstLine="284"/>
        <w:jc w:val="both"/>
        <w:rPr>
          <w:rFonts w:ascii="Arial" w:hAnsi="Arial" w:cs="Arial"/>
        </w:rPr>
      </w:pPr>
      <w:r w:rsidRPr="004D0624">
        <w:rPr>
          <w:rFonts w:ascii="Arial" w:hAnsi="Arial" w:cs="Arial"/>
        </w:rPr>
        <w:t xml:space="preserve"> O Conselho Municipal de Segurança Alimentar e Nutricional de </w:t>
      </w:r>
      <w:r w:rsidRPr="004D0624">
        <w:rPr>
          <w:rFonts w:ascii="Arial" w:hAnsi="Arial" w:cs="Arial"/>
          <w:color w:val="000000"/>
        </w:rPr>
        <w:t>Arroio do Padre – RS</w:t>
      </w:r>
      <w:r w:rsidRPr="004D0624">
        <w:rPr>
          <w:rFonts w:ascii="Arial" w:hAnsi="Arial" w:cs="Arial"/>
        </w:rPr>
        <w:t>;</w:t>
      </w:r>
    </w:p>
    <w:p w14:paraId="4AC635F3" w14:textId="77777777" w:rsidR="004D0624" w:rsidRPr="004D0624" w:rsidRDefault="004D0624" w:rsidP="004D0624">
      <w:pPr>
        <w:pStyle w:val="PargrafodaLista"/>
        <w:widowControl w:val="0"/>
        <w:numPr>
          <w:ilvl w:val="0"/>
          <w:numId w:val="22"/>
        </w:numPr>
        <w:tabs>
          <w:tab w:val="clear" w:pos="708"/>
          <w:tab w:val="left" w:pos="426"/>
          <w:tab w:val="left" w:pos="1404"/>
          <w:tab w:val="right" w:pos="9781"/>
        </w:tabs>
        <w:spacing w:after="120" w:line="240" w:lineRule="auto"/>
        <w:ind w:left="0" w:right="-88" w:firstLine="284"/>
        <w:jc w:val="both"/>
        <w:rPr>
          <w:rFonts w:ascii="Arial" w:hAnsi="Arial" w:cs="Arial"/>
        </w:rPr>
      </w:pPr>
      <w:r w:rsidRPr="004D0624">
        <w:rPr>
          <w:rFonts w:ascii="Arial" w:hAnsi="Arial" w:cs="Arial"/>
        </w:rPr>
        <w:t xml:space="preserve"> </w:t>
      </w:r>
      <w:proofErr w:type="spellStart"/>
      <w:r w:rsidRPr="004D0624">
        <w:rPr>
          <w:rFonts w:ascii="Arial" w:hAnsi="Arial" w:cs="Arial"/>
        </w:rPr>
        <w:t>a</w:t>
      </w:r>
      <w:proofErr w:type="spellEnd"/>
      <w:r w:rsidRPr="004D0624">
        <w:rPr>
          <w:rFonts w:ascii="Arial" w:hAnsi="Arial" w:cs="Arial"/>
        </w:rPr>
        <w:t xml:space="preserve"> Câmara </w:t>
      </w:r>
      <w:proofErr w:type="spellStart"/>
      <w:r w:rsidRPr="004D0624">
        <w:rPr>
          <w:rFonts w:ascii="Arial" w:hAnsi="Arial" w:cs="Arial"/>
        </w:rPr>
        <w:t>Intersecretarial</w:t>
      </w:r>
      <w:proofErr w:type="spellEnd"/>
      <w:r w:rsidRPr="004D0624">
        <w:rPr>
          <w:rFonts w:ascii="Arial" w:hAnsi="Arial" w:cs="Arial"/>
        </w:rPr>
        <w:t xml:space="preserve"> Municipal de Segurança Alimentar e Nutricional – CAISAN-Municipal;</w:t>
      </w:r>
    </w:p>
    <w:p w14:paraId="3110789B" w14:textId="77777777" w:rsidR="004D0624" w:rsidRPr="004D0624" w:rsidRDefault="004D0624" w:rsidP="004D0624">
      <w:pPr>
        <w:pStyle w:val="PargrafodaLista"/>
        <w:widowControl w:val="0"/>
        <w:numPr>
          <w:ilvl w:val="0"/>
          <w:numId w:val="22"/>
        </w:numPr>
        <w:tabs>
          <w:tab w:val="clear" w:pos="708"/>
          <w:tab w:val="left" w:pos="426"/>
          <w:tab w:val="left" w:pos="1435"/>
          <w:tab w:val="right" w:pos="9781"/>
        </w:tabs>
        <w:spacing w:after="120" w:line="240" w:lineRule="auto"/>
        <w:ind w:left="0" w:right="-88" w:firstLine="284"/>
        <w:jc w:val="both"/>
        <w:rPr>
          <w:rFonts w:ascii="Arial" w:hAnsi="Arial" w:cs="Arial"/>
        </w:rPr>
      </w:pPr>
      <w:r w:rsidRPr="004D0624">
        <w:rPr>
          <w:rFonts w:ascii="Arial" w:hAnsi="Arial" w:cs="Arial"/>
        </w:rPr>
        <w:t xml:space="preserve"> instituições privadas, com ou sem fins lucrativos, que mani</w:t>
      </w:r>
      <w:r w:rsidRPr="004D0624">
        <w:rPr>
          <w:rFonts w:ascii="Arial" w:hAnsi="Arial" w:cs="Arial"/>
        </w:rPr>
        <w:softHyphen/>
        <w:t>festem interesse na adesão e que respeitem os critérios, prin</w:t>
      </w:r>
      <w:r w:rsidRPr="004D0624">
        <w:rPr>
          <w:rFonts w:ascii="Arial" w:hAnsi="Arial" w:cs="Arial"/>
        </w:rPr>
        <w:softHyphen/>
        <w:t xml:space="preserve">cípios e diretrizes do SISAN, nos termos regulamentados pela Câmara </w:t>
      </w:r>
      <w:r w:rsidRPr="004D0624">
        <w:rPr>
          <w:rFonts w:ascii="Arial" w:hAnsi="Arial" w:cs="Arial"/>
        </w:rPr>
        <w:lastRenderedPageBreak/>
        <w:t>Interministerial de Segurança Alimentar e Nutricional –</w:t>
      </w:r>
      <w:r w:rsidRPr="004D0624">
        <w:rPr>
          <w:rFonts w:ascii="Arial" w:hAnsi="Arial" w:cs="Arial"/>
          <w:spacing w:val="-2"/>
        </w:rPr>
        <w:t>CAISAN.</w:t>
      </w:r>
    </w:p>
    <w:p w14:paraId="058723B1" w14:textId="77777777" w:rsidR="004D0624" w:rsidRPr="004D0624" w:rsidRDefault="004D0624" w:rsidP="004D0624">
      <w:pPr>
        <w:pStyle w:val="Corpodetexto"/>
        <w:tabs>
          <w:tab w:val="right" w:pos="9781"/>
        </w:tabs>
        <w:spacing w:line="240" w:lineRule="auto"/>
        <w:ind w:right="-88"/>
        <w:jc w:val="both"/>
        <w:rPr>
          <w:rFonts w:ascii="Arial" w:hAnsi="Arial" w:cs="Arial"/>
        </w:rPr>
      </w:pPr>
      <w:r w:rsidRPr="004D0624">
        <w:rPr>
          <w:rFonts w:ascii="Arial" w:hAnsi="Arial" w:cs="Arial"/>
          <w:b/>
          <w:bCs/>
        </w:rPr>
        <w:t>Parágrafo único.</w:t>
      </w:r>
      <w:r w:rsidRPr="004D0624">
        <w:rPr>
          <w:rFonts w:ascii="Arial" w:hAnsi="Arial" w:cs="Arial"/>
        </w:rPr>
        <w:t xml:space="preserve"> O Conselho Municipal de Segurança Alimen</w:t>
      </w:r>
      <w:r w:rsidRPr="004D0624">
        <w:rPr>
          <w:rFonts w:ascii="Arial" w:hAnsi="Arial" w:cs="Arial"/>
        </w:rPr>
        <w:softHyphen/>
        <w:t>tar e Nutricional – Arroio do Padre</w:t>
      </w:r>
      <w:r w:rsidRPr="004D0624">
        <w:rPr>
          <w:rFonts w:ascii="Arial" w:hAnsi="Arial" w:cs="Arial"/>
          <w:color w:val="000000"/>
        </w:rPr>
        <w:t>- RS</w:t>
      </w:r>
      <w:r w:rsidRPr="004D0624">
        <w:rPr>
          <w:rFonts w:ascii="Arial" w:hAnsi="Arial" w:cs="Arial"/>
        </w:rPr>
        <w:t xml:space="preserve"> e a Câmara </w:t>
      </w:r>
      <w:proofErr w:type="spellStart"/>
      <w:r w:rsidRPr="004D0624">
        <w:rPr>
          <w:rFonts w:ascii="Arial" w:hAnsi="Arial" w:cs="Arial"/>
        </w:rPr>
        <w:t>Intersecretarial</w:t>
      </w:r>
      <w:proofErr w:type="spellEnd"/>
      <w:r w:rsidRPr="004D0624">
        <w:rPr>
          <w:rFonts w:ascii="Arial" w:hAnsi="Arial" w:cs="Arial"/>
        </w:rPr>
        <w:t xml:space="preserve"> de Segurança</w:t>
      </w:r>
      <w:r w:rsidRPr="004D0624">
        <w:rPr>
          <w:rFonts w:ascii="Arial" w:hAnsi="Arial" w:cs="Arial"/>
          <w:spacing w:val="-6"/>
        </w:rPr>
        <w:t xml:space="preserve"> </w:t>
      </w:r>
      <w:r w:rsidRPr="004D0624">
        <w:rPr>
          <w:rFonts w:ascii="Arial" w:hAnsi="Arial" w:cs="Arial"/>
        </w:rPr>
        <w:t>Alimentar e Nutricional – CAISAN-Municipal serão re</w:t>
      </w:r>
      <w:r w:rsidRPr="004D0624">
        <w:rPr>
          <w:rFonts w:ascii="Arial" w:hAnsi="Arial" w:cs="Arial"/>
        </w:rPr>
        <w:softHyphen/>
        <w:t>gulamentados por decreto, respeitada a legislação aplicável e observado o disposto nos artigos 7º e 8º desta lei.</w:t>
      </w:r>
    </w:p>
    <w:p w14:paraId="04338F92" w14:textId="77777777" w:rsidR="004D0624" w:rsidRPr="004D0624" w:rsidRDefault="004D0624" w:rsidP="004D0624">
      <w:pPr>
        <w:pStyle w:val="Corpodetexto"/>
        <w:tabs>
          <w:tab w:val="right" w:pos="9781"/>
        </w:tabs>
        <w:spacing w:line="240" w:lineRule="auto"/>
        <w:ind w:right="-88"/>
        <w:jc w:val="both"/>
        <w:rPr>
          <w:rFonts w:ascii="Arial" w:hAnsi="Arial" w:cs="Arial"/>
        </w:rPr>
      </w:pPr>
      <w:r w:rsidRPr="004D0624">
        <w:rPr>
          <w:rFonts w:ascii="Arial" w:hAnsi="Arial" w:cs="Arial"/>
          <w:b/>
        </w:rPr>
        <w:t xml:space="preserve">Art. 6º </w:t>
      </w:r>
      <w:r w:rsidRPr="004D0624">
        <w:rPr>
          <w:rFonts w:ascii="Arial" w:hAnsi="Arial" w:cs="Arial"/>
        </w:rPr>
        <w:t>Constitui a Conferência Municipal de Segurança Alimen</w:t>
      </w:r>
      <w:r w:rsidRPr="004D0624">
        <w:rPr>
          <w:rFonts w:ascii="Arial" w:hAnsi="Arial" w:cs="Arial"/>
        </w:rPr>
        <w:softHyphen/>
        <w:t>tar</w:t>
      </w:r>
      <w:r w:rsidRPr="004D0624">
        <w:rPr>
          <w:rFonts w:ascii="Arial" w:hAnsi="Arial" w:cs="Arial"/>
          <w:spacing w:val="4"/>
        </w:rPr>
        <w:t xml:space="preserve"> </w:t>
      </w:r>
      <w:r w:rsidRPr="004D0624">
        <w:rPr>
          <w:rFonts w:ascii="Arial" w:hAnsi="Arial" w:cs="Arial"/>
        </w:rPr>
        <w:t>e</w:t>
      </w:r>
      <w:r w:rsidRPr="004D0624">
        <w:rPr>
          <w:rFonts w:ascii="Arial" w:hAnsi="Arial" w:cs="Arial"/>
          <w:spacing w:val="4"/>
        </w:rPr>
        <w:t xml:space="preserve"> </w:t>
      </w:r>
      <w:r w:rsidRPr="004D0624">
        <w:rPr>
          <w:rFonts w:ascii="Arial" w:hAnsi="Arial" w:cs="Arial"/>
        </w:rPr>
        <w:t>Nutricional</w:t>
      </w:r>
      <w:r w:rsidRPr="004D0624">
        <w:rPr>
          <w:rFonts w:ascii="Arial" w:hAnsi="Arial" w:cs="Arial"/>
          <w:spacing w:val="5"/>
        </w:rPr>
        <w:t xml:space="preserve"> </w:t>
      </w:r>
      <w:r w:rsidRPr="004D0624">
        <w:rPr>
          <w:rFonts w:ascii="Arial" w:hAnsi="Arial" w:cs="Arial"/>
        </w:rPr>
        <w:t>–</w:t>
      </w:r>
      <w:r w:rsidRPr="004D0624">
        <w:rPr>
          <w:rFonts w:ascii="Arial" w:hAnsi="Arial" w:cs="Arial"/>
          <w:spacing w:val="4"/>
        </w:rPr>
        <w:t xml:space="preserve"> </w:t>
      </w:r>
      <w:r w:rsidRPr="004D0624">
        <w:rPr>
          <w:rFonts w:ascii="Arial" w:hAnsi="Arial" w:cs="Arial"/>
        </w:rPr>
        <w:t>CMSAN</w:t>
      </w:r>
      <w:r w:rsidRPr="004D0624">
        <w:rPr>
          <w:rFonts w:ascii="Arial" w:hAnsi="Arial" w:cs="Arial"/>
          <w:spacing w:val="4"/>
        </w:rPr>
        <w:t xml:space="preserve"> </w:t>
      </w:r>
      <w:r w:rsidRPr="004D0624">
        <w:rPr>
          <w:rFonts w:ascii="Arial" w:hAnsi="Arial" w:cs="Arial"/>
        </w:rPr>
        <w:t>instância</w:t>
      </w:r>
      <w:r w:rsidRPr="004D0624">
        <w:rPr>
          <w:rFonts w:ascii="Arial" w:hAnsi="Arial" w:cs="Arial"/>
          <w:spacing w:val="5"/>
        </w:rPr>
        <w:t xml:space="preserve"> </w:t>
      </w:r>
      <w:r w:rsidRPr="004D0624">
        <w:rPr>
          <w:rFonts w:ascii="Arial" w:hAnsi="Arial" w:cs="Arial"/>
        </w:rPr>
        <w:t>responsável</w:t>
      </w:r>
      <w:r w:rsidRPr="004D0624">
        <w:rPr>
          <w:rFonts w:ascii="Arial" w:hAnsi="Arial" w:cs="Arial"/>
          <w:spacing w:val="4"/>
        </w:rPr>
        <w:t xml:space="preserve"> </w:t>
      </w:r>
      <w:r w:rsidRPr="004D0624">
        <w:rPr>
          <w:rFonts w:ascii="Arial" w:hAnsi="Arial" w:cs="Arial"/>
        </w:rPr>
        <w:t>pela</w:t>
      </w:r>
      <w:r w:rsidRPr="004D0624">
        <w:rPr>
          <w:rFonts w:ascii="Arial" w:hAnsi="Arial" w:cs="Arial"/>
          <w:spacing w:val="4"/>
        </w:rPr>
        <w:t xml:space="preserve"> </w:t>
      </w:r>
      <w:r w:rsidRPr="004D0624">
        <w:rPr>
          <w:rFonts w:ascii="Arial" w:hAnsi="Arial" w:cs="Arial"/>
          <w:spacing w:val="-2"/>
        </w:rPr>
        <w:t xml:space="preserve">indicação, </w:t>
      </w:r>
      <w:r w:rsidRPr="004D0624">
        <w:rPr>
          <w:rFonts w:ascii="Arial" w:hAnsi="Arial" w:cs="Arial"/>
        </w:rPr>
        <w:t xml:space="preserve">ao Conselho Municipal de Segurança Alimentar e Nutricional de Arroio do Padre </w:t>
      </w:r>
      <w:r w:rsidRPr="004D0624">
        <w:rPr>
          <w:rFonts w:ascii="Arial" w:hAnsi="Arial" w:cs="Arial"/>
          <w:color w:val="000000"/>
        </w:rPr>
        <w:t>- RS</w:t>
      </w:r>
      <w:r w:rsidRPr="004D0624">
        <w:rPr>
          <w:rFonts w:ascii="Arial" w:hAnsi="Arial" w:cs="Arial"/>
        </w:rPr>
        <w:t>,</w:t>
      </w:r>
      <w:r w:rsidRPr="004D0624">
        <w:rPr>
          <w:rFonts w:ascii="Arial" w:hAnsi="Arial" w:cs="Arial"/>
          <w:spacing w:val="-12"/>
        </w:rPr>
        <w:t xml:space="preserve"> </w:t>
      </w:r>
      <w:r w:rsidRPr="004D0624">
        <w:rPr>
          <w:rFonts w:ascii="Arial" w:hAnsi="Arial" w:cs="Arial"/>
        </w:rPr>
        <w:t>das</w:t>
      </w:r>
      <w:r w:rsidRPr="004D0624">
        <w:rPr>
          <w:rFonts w:ascii="Arial" w:hAnsi="Arial" w:cs="Arial"/>
          <w:spacing w:val="-5"/>
        </w:rPr>
        <w:t xml:space="preserve"> </w:t>
      </w:r>
      <w:r w:rsidRPr="004D0624">
        <w:rPr>
          <w:rFonts w:ascii="Arial" w:hAnsi="Arial" w:cs="Arial"/>
        </w:rPr>
        <w:t>diretrizes</w:t>
      </w:r>
      <w:r w:rsidRPr="004D0624">
        <w:rPr>
          <w:rFonts w:ascii="Arial" w:hAnsi="Arial" w:cs="Arial"/>
          <w:spacing w:val="-5"/>
        </w:rPr>
        <w:t xml:space="preserve"> </w:t>
      </w:r>
      <w:r w:rsidRPr="004D0624">
        <w:rPr>
          <w:rFonts w:ascii="Arial" w:hAnsi="Arial" w:cs="Arial"/>
        </w:rPr>
        <w:t>e</w:t>
      </w:r>
      <w:r w:rsidRPr="004D0624">
        <w:rPr>
          <w:rFonts w:ascii="Arial" w:hAnsi="Arial" w:cs="Arial"/>
          <w:spacing w:val="-5"/>
        </w:rPr>
        <w:t xml:space="preserve"> </w:t>
      </w:r>
      <w:r w:rsidRPr="004D0624">
        <w:rPr>
          <w:rFonts w:ascii="Arial" w:hAnsi="Arial" w:cs="Arial"/>
        </w:rPr>
        <w:t>prioridades</w:t>
      </w:r>
      <w:r w:rsidRPr="004D0624">
        <w:rPr>
          <w:rFonts w:ascii="Arial" w:hAnsi="Arial" w:cs="Arial"/>
          <w:spacing w:val="-5"/>
        </w:rPr>
        <w:t xml:space="preserve"> </w:t>
      </w:r>
      <w:r w:rsidRPr="004D0624">
        <w:rPr>
          <w:rFonts w:ascii="Arial" w:hAnsi="Arial" w:cs="Arial"/>
        </w:rPr>
        <w:t>da</w:t>
      </w:r>
      <w:r w:rsidRPr="004D0624">
        <w:rPr>
          <w:rFonts w:ascii="Arial" w:hAnsi="Arial" w:cs="Arial"/>
          <w:spacing w:val="-5"/>
        </w:rPr>
        <w:t xml:space="preserve"> </w:t>
      </w:r>
      <w:r w:rsidRPr="004D0624">
        <w:rPr>
          <w:rFonts w:ascii="Arial" w:hAnsi="Arial" w:cs="Arial"/>
        </w:rPr>
        <w:t>Políti</w:t>
      </w:r>
      <w:r w:rsidRPr="004D0624">
        <w:rPr>
          <w:rFonts w:ascii="Arial" w:hAnsi="Arial" w:cs="Arial"/>
        </w:rPr>
        <w:softHyphen/>
      </w:r>
      <w:r w:rsidRPr="004D0624">
        <w:rPr>
          <w:rFonts w:ascii="Arial" w:hAnsi="Arial" w:cs="Arial"/>
          <w:w w:val="105"/>
        </w:rPr>
        <w:t>ca</w:t>
      </w:r>
      <w:r w:rsidRPr="004D0624">
        <w:rPr>
          <w:rFonts w:ascii="Arial" w:hAnsi="Arial" w:cs="Arial"/>
          <w:spacing w:val="-7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e</w:t>
      </w:r>
      <w:r w:rsidRPr="004D0624">
        <w:rPr>
          <w:rFonts w:ascii="Arial" w:hAnsi="Arial" w:cs="Arial"/>
          <w:spacing w:val="-7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do</w:t>
      </w:r>
      <w:r w:rsidRPr="004D0624">
        <w:rPr>
          <w:rFonts w:ascii="Arial" w:hAnsi="Arial" w:cs="Arial"/>
          <w:spacing w:val="-7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Plano</w:t>
      </w:r>
      <w:r w:rsidRPr="004D0624">
        <w:rPr>
          <w:rFonts w:ascii="Arial" w:hAnsi="Arial" w:cs="Arial"/>
          <w:spacing w:val="-7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Municipal</w:t>
      </w:r>
      <w:r w:rsidRPr="004D0624">
        <w:rPr>
          <w:rFonts w:ascii="Arial" w:hAnsi="Arial" w:cs="Arial"/>
          <w:spacing w:val="-7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de</w:t>
      </w:r>
      <w:r w:rsidRPr="004D0624">
        <w:rPr>
          <w:rFonts w:ascii="Arial" w:hAnsi="Arial" w:cs="Arial"/>
          <w:spacing w:val="-7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Segurança</w:t>
      </w:r>
      <w:r w:rsidRPr="004D0624">
        <w:rPr>
          <w:rFonts w:ascii="Arial" w:hAnsi="Arial" w:cs="Arial"/>
          <w:spacing w:val="-10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Alimentar</w:t>
      </w:r>
      <w:r w:rsidRPr="004D0624">
        <w:rPr>
          <w:rFonts w:ascii="Arial" w:hAnsi="Arial" w:cs="Arial"/>
          <w:spacing w:val="-7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e</w:t>
      </w:r>
      <w:r w:rsidRPr="004D0624">
        <w:rPr>
          <w:rFonts w:ascii="Arial" w:hAnsi="Arial" w:cs="Arial"/>
          <w:spacing w:val="-7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Nutricional, bem como pela avaliação do SISAN no âmbito do Município.</w:t>
      </w:r>
    </w:p>
    <w:p w14:paraId="28A50E62" w14:textId="77777777" w:rsidR="004D0624" w:rsidRPr="004D0624" w:rsidRDefault="004D0624" w:rsidP="004D0624">
      <w:pPr>
        <w:pStyle w:val="Corpodetexto"/>
        <w:tabs>
          <w:tab w:val="right" w:pos="9781"/>
        </w:tabs>
        <w:spacing w:line="240" w:lineRule="auto"/>
        <w:ind w:right="-88"/>
        <w:jc w:val="both"/>
        <w:rPr>
          <w:rFonts w:ascii="Arial" w:hAnsi="Arial" w:cs="Arial"/>
        </w:rPr>
      </w:pPr>
      <w:r w:rsidRPr="004D0624">
        <w:rPr>
          <w:rFonts w:ascii="Arial" w:hAnsi="Arial" w:cs="Arial"/>
          <w:b/>
          <w:w w:val="105"/>
        </w:rPr>
        <w:t>Art.</w:t>
      </w:r>
      <w:r w:rsidRPr="004D0624">
        <w:rPr>
          <w:rFonts w:ascii="Arial" w:hAnsi="Arial" w:cs="Arial"/>
          <w:b/>
          <w:spacing w:val="-18"/>
          <w:w w:val="105"/>
        </w:rPr>
        <w:t xml:space="preserve"> </w:t>
      </w:r>
      <w:r w:rsidRPr="004D0624">
        <w:rPr>
          <w:rFonts w:ascii="Arial" w:hAnsi="Arial" w:cs="Arial"/>
          <w:b/>
          <w:w w:val="105"/>
        </w:rPr>
        <w:t>7º</w:t>
      </w:r>
      <w:r w:rsidRPr="004D0624">
        <w:rPr>
          <w:rFonts w:ascii="Arial" w:hAnsi="Arial" w:cs="Arial"/>
          <w:b/>
          <w:spacing w:val="-11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São</w:t>
      </w:r>
      <w:r w:rsidRPr="004D0624">
        <w:rPr>
          <w:rFonts w:ascii="Arial" w:hAnsi="Arial" w:cs="Arial"/>
          <w:spacing w:val="-18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atribuições</w:t>
      </w:r>
      <w:r w:rsidRPr="004D0624">
        <w:rPr>
          <w:rFonts w:ascii="Arial" w:hAnsi="Arial" w:cs="Arial"/>
          <w:spacing w:val="-18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do</w:t>
      </w:r>
      <w:r w:rsidRPr="004D0624">
        <w:rPr>
          <w:rFonts w:ascii="Arial" w:hAnsi="Arial" w:cs="Arial"/>
          <w:spacing w:val="-18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Conselho</w:t>
      </w:r>
      <w:r w:rsidRPr="004D0624">
        <w:rPr>
          <w:rFonts w:ascii="Arial" w:hAnsi="Arial" w:cs="Arial"/>
          <w:spacing w:val="-18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Municipal</w:t>
      </w:r>
      <w:r w:rsidRPr="004D0624">
        <w:rPr>
          <w:rFonts w:ascii="Arial" w:hAnsi="Arial" w:cs="Arial"/>
          <w:spacing w:val="-17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de</w:t>
      </w:r>
      <w:r w:rsidRPr="004D0624">
        <w:rPr>
          <w:rFonts w:ascii="Arial" w:hAnsi="Arial" w:cs="Arial"/>
          <w:spacing w:val="-17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Segurança</w:t>
      </w:r>
      <w:r w:rsidRPr="004D0624">
        <w:rPr>
          <w:rFonts w:ascii="Arial" w:hAnsi="Arial" w:cs="Arial"/>
          <w:spacing w:val="-20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Ali</w:t>
      </w:r>
      <w:r w:rsidRPr="004D0624">
        <w:rPr>
          <w:rFonts w:ascii="Arial" w:hAnsi="Arial" w:cs="Arial"/>
          <w:w w:val="105"/>
        </w:rPr>
        <w:softHyphen/>
      </w:r>
      <w:r w:rsidRPr="004D0624">
        <w:rPr>
          <w:rFonts w:ascii="Arial" w:hAnsi="Arial" w:cs="Arial"/>
        </w:rPr>
        <w:t>mentar</w:t>
      </w:r>
      <w:r w:rsidRPr="004D0624">
        <w:rPr>
          <w:rFonts w:ascii="Arial" w:hAnsi="Arial" w:cs="Arial"/>
          <w:spacing w:val="-17"/>
        </w:rPr>
        <w:t xml:space="preserve"> </w:t>
      </w:r>
      <w:r w:rsidRPr="004D0624">
        <w:rPr>
          <w:rFonts w:ascii="Arial" w:hAnsi="Arial" w:cs="Arial"/>
        </w:rPr>
        <w:t>e</w:t>
      </w:r>
      <w:r w:rsidRPr="004D0624">
        <w:rPr>
          <w:rFonts w:ascii="Arial" w:hAnsi="Arial" w:cs="Arial"/>
          <w:spacing w:val="-13"/>
        </w:rPr>
        <w:t xml:space="preserve"> </w:t>
      </w:r>
      <w:r w:rsidRPr="004D0624">
        <w:rPr>
          <w:rFonts w:ascii="Arial" w:hAnsi="Arial" w:cs="Arial"/>
        </w:rPr>
        <w:t>Nutricional</w:t>
      </w:r>
      <w:r w:rsidRPr="004D0624">
        <w:rPr>
          <w:rFonts w:ascii="Arial" w:hAnsi="Arial" w:cs="Arial"/>
          <w:spacing w:val="-13"/>
        </w:rPr>
        <w:t xml:space="preserve"> </w:t>
      </w:r>
      <w:r w:rsidRPr="004D0624">
        <w:rPr>
          <w:rFonts w:ascii="Arial" w:hAnsi="Arial" w:cs="Arial"/>
        </w:rPr>
        <w:t>de</w:t>
      </w:r>
      <w:r w:rsidRPr="004D0624">
        <w:rPr>
          <w:rFonts w:ascii="Arial" w:hAnsi="Arial" w:cs="Arial"/>
          <w:spacing w:val="-13"/>
        </w:rPr>
        <w:t xml:space="preserve"> Arroio do Padre </w:t>
      </w:r>
      <w:r w:rsidRPr="004D0624">
        <w:rPr>
          <w:rFonts w:ascii="Arial" w:hAnsi="Arial" w:cs="Arial"/>
        </w:rPr>
        <w:t>- RS,</w:t>
      </w:r>
      <w:r w:rsidRPr="004D0624">
        <w:rPr>
          <w:rFonts w:ascii="Arial" w:hAnsi="Arial" w:cs="Arial"/>
          <w:spacing w:val="-17"/>
        </w:rPr>
        <w:t xml:space="preserve"> </w:t>
      </w:r>
      <w:r w:rsidRPr="004D0624">
        <w:rPr>
          <w:rFonts w:ascii="Arial" w:hAnsi="Arial" w:cs="Arial"/>
        </w:rPr>
        <w:t>dentre</w:t>
      </w:r>
      <w:r w:rsidRPr="004D0624">
        <w:rPr>
          <w:rFonts w:ascii="Arial" w:hAnsi="Arial" w:cs="Arial"/>
          <w:spacing w:val="-13"/>
        </w:rPr>
        <w:t xml:space="preserve"> </w:t>
      </w:r>
      <w:r w:rsidRPr="004D0624">
        <w:rPr>
          <w:rFonts w:ascii="Arial" w:hAnsi="Arial" w:cs="Arial"/>
        </w:rPr>
        <w:t xml:space="preserve">outras </w:t>
      </w:r>
      <w:r w:rsidRPr="004D0624">
        <w:rPr>
          <w:rFonts w:ascii="Arial" w:hAnsi="Arial" w:cs="Arial"/>
          <w:spacing w:val="-2"/>
          <w:w w:val="105"/>
        </w:rPr>
        <w:t>afins:</w:t>
      </w:r>
    </w:p>
    <w:p w14:paraId="3E93E40E" w14:textId="77777777" w:rsidR="004D0624" w:rsidRPr="004D0624" w:rsidRDefault="004D0624" w:rsidP="00305CFE">
      <w:pPr>
        <w:pStyle w:val="PargrafodaLista"/>
        <w:widowControl w:val="0"/>
        <w:numPr>
          <w:ilvl w:val="0"/>
          <w:numId w:val="20"/>
        </w:numPr>
        <w:tabs>
          <w:tab w:val="clear" w:pos="708"/>
          <w:tab w:val="left" w:pos="567"/>
          <w:tab w:val="right" w:pos="9781"/>
        </w:tabs>
        <w:spacing w:after="120" w:line="240" w:lineRule="auto"/>
        <w:ind w:left="0" w:right="-88" w:firstLine="284"/>
        <w:jc w:val="both"/>
        <w:rPr>
          <w:rFonts w:ascii="Arial" w:hAnsi="Arial" w:cs="Arial"/>
        </w:rPr>
      </w:pPr>
      <w:r w:rsidRPr="004D0624">
        <w:rPr>
          <w:rFonts w:ascii="Arial" w:hAnsi="Arial" w:cs="Arial"/>
        </w:rPr>
        <w:t>convocar a Conferência Municipal de Segurança Alimentar e Nutricional, com periodicidade não superior a 4 (quatro) anos, bem como definir, mediante regulamento próprio, seus parâ</w:t>
      </w:r>
      <w:r w:rsidRPr="004D0624">
        <w:rPr>
          <w:rFonts w:ascii="Arial" w:hAnsi="Arial" w:cs="Arial"/>
        </w:rPr>
        <w:softHyphen/>
        <w:t>metros de composição, organização e funcionamento;</w:t>
      </w:r>
    </w:p>
    <w:p w14:paraId="4AA0C0EE" w14:textId="77777777" w:rsidR="004D0624" w:rsidRPr="004D0624" w:rsidRDefault="004D0624" w:rsidP="00305CFE">
      <w:pPr>
        <w:pStyle w:val="PargrafodaLista"/>
        <w:widowControl w:val="0"/>
        <w:numPr>
          <w:ilvl w:val="0"/>
          <w:numId w:val="20"/>
        </w:numPr>
        <w:tabs>
          <w:tab w:val="clear" w:pos="708"/>
          <w:tab w:val="left" w:pos="567"/>
          <w:tab w:val="right" w:pos="9781"/>
        </w:tabs>
        <w:spacing w:after="120" w:line="240" w:lineRule="auto"/>
        <w:ind w:left="0" w:right="-88" w:firstLine="284"/>
        <w:jc w:val="both"/>
        <w:rPr>
          <w:rFonts w:ascii="Arial" w:hAnsi="Arial" w:cs="Arial"/>
        </w:rPr>
      </w:pPr>
      <w:r w:rsidRPr="004D0624">
        <w:rPr>
          <w:rFonts w:ascii="Arial" w:hAnsi="Arial" w:cs="Arial"/>
        </w:rPr>
        <w:t>propor, considerando as deliberações da Conferência Muni</w:t>
      </w:r>
      <w:r w:rsidRPr="004D0624">
        <w:rPr>
          <w:rFonts w:ascii="Arial" w:hAnsi="Arial" w:cs="Arial"/>
        </w:rPr>
        <w:softHyphen/>
        <w:t>cipal de Segurança Alimentar e Nutricional, as diretrizes e priori</w:t>
      </w:r>
      <w:r w:rsidRPr="004D0624">
        <w:rPr>
          <w:rFonts w:ascii="Arial" w:hAnsi="Arial" w:cs="Arial"/>
        </w:rPr>
        <w:softHyphen/>
        <w:t>dades da Política e do Plano Municipal de Segurança Alimentar e Nutricional, incluindo as propostas orçamentárias para a sua consecução;</w:t>
      </w:r>
    </w:p>
    <w:p w14:paraId="14164E1E" w14:textId="77777777" w:rsidR="004D0624" w:rsidRPr="004D0624" w:rsidRDefault="004D0624" w:rsidP="00305CFE">
      <w:pPr>
        <w:pStyle w:val="PargrafodaLista"/>
        <w:widowControl w:val="0"/>
        <w:numPr>
          <w:ilvl w:val="0"/>
          <w:numId w:val="20"/>
        </w:numPr>
        <w:tabs>
          <w:tab w:val="clear" w:pos="708"/>
          <w:tab w:val="left" w:pos="567"/>
          <w:tab w:val="right" w:pos="9781"/>
        </w:tabs>
        <w:spacing w:after="120" w:line="240" w:lineRule="auto"/>
        <w:ind w:left="0" w:right="-88" w:firstLine="284"/>
        <w:jc w:val="both"/>
        <w:rPr>
          <w:rFonts w:ascii="Arial" w:hAnsi="Arial" w:cs="Arial"/>
        </w:rPr>
      </w:pPr>
      <w:r w:rsidRPr="004D0624">
        <w:rPr>
          <w:rFonts w:ascii="Arial" w:hAnsi="Arial" w:cs="Arial"/>
        </w:rPr>
        <w:t>articular, acompanhar, monitorar e fiscalizar, em colaboração com os demais componentes do Município no SISAN, a imple</w:t>
      </w:r>
      <w:r w:rsidRPr="004D0624">
        <w:rPr>
          <w:rFonts w:ascii="Arial" w:hAnsi="Arial" w:cs="Arial"/>
        </w:rPr>
        <w:softHyphen/>
        <w:t>mentação e a convergência de ações inerentes à Política e ao Plano Municipal de Segurança Alimentar e Nutricional;</w:t>
      </w:r>
    </w:p>
    <w:p w14:paraId="36BF9EB4" w14:textId="77777777" w:rsidR="004D0624" w:rsidRPr="004D0624" w:rsidRDefault="004D0624" w:rsidP="00305CFE">
      <w:pPr>
        <w:pStyle w:val="PargrafodaLista"/>
        <w:widowControl w:val="0"/>
        <w:numPr>
          <w:ilvl w:val="0"/>
          <w:numId w:val="20"/>
        </w:numPr>
        <w:tabs>
          <w:tab w:val="clear" w:pos="708"/>
          <w:tab w:val="left" w:pos="567"/>
          <w:tab w:val="right" w:pos="9781"/>
        </w:tabs>
        <w:spacing w:after="120" w:line="240" w:lineRule="auto"/>
        <w:ind w:left="0" w:right="-88" w:firstLine="284"/>
        <w:jc w:val="both"/>
        <w:rPr>
          <w:rFonts w:ascii="Arial" w:hAnsi="Arial" w:cs="Arial"/>
        </w:rPr>
      </w:pPr>
      <w:r w:rsidRPr="004D0624">
        <w:rPr>
          <w:rFonts w:ascii="Arial" w:hAnsi="Arial" w:cs="Arial"/>
        </w:rPr>
        <w:t>instituir mecanismos permanentes de articulação com ór</w:t>
      </w:r>
      <w:r w:rsidRPr="004D0624">
        <w:rPr>
          <w:rFonts w:ascii="Arial" w:hAnsi="Arial" w:cs="Arial"/>
        </w:rPr>
        <w:softHyphen/>
        <w:t>gãos e entidades congêneres de segurança alimentar e nutri</w:t>
      </w:r>
      <w:r w:rsidRPr="004D0624">
        <w:rPr>
          <w:rFonts w:ascii="Arial" w:hAnsi="Arial" w:cs="Arial"/>
        </w:rPr>
        <w:softHyphen/>
        <w:t>cional dos Municípios, do Estado e do Governo Federal, com a</w:t>
      </w:r>
    </w:p>
    <w:p w14:paraId="70383601" w14:textId="77777777" w:rsidR="004D0624" w:rsidRPr="004D0624" w:rsidRDefault="004D0624" w:rsidP="00305CFE">
      <w:pPr>
        <w:pStyle w:val="PargrafodaLista"/>
        <w:widowControl w:val="0"/>
        <w:numPr>
          <w:ilvl w:val="0"/>
          <w:numId w:val="20"/>
        </w:numPr>
        <w:tabs>
          <w:tab w:val="clear" w:pos="708"/>
          <w:tab w:val="left" w:pos="567"/>
          <w:tab w:val="right" w:pos="9781"/>
        </w:tabs>
        <w:spacing w:after="120" w:line="240" w:lineRule="auto"/>
        <w:ind w:left="0" w:right="-88" w:firstLine="284"/>
        <w:jc w:val="both"/>
        <w:rPr>
          <w:rFonts w:ascii="Arial" w:hAnsi="Arial" w:cs="Arial"/>
        </w:rPr>
      </w:pPr>
      <w:r w:rsidRPr="004D0624">
        <w:rPr>
          <w:rFonts w:ascii="Arial" w:hAnsi="Arial" w:cs="Arial"/>
        </w:rPr>
        <w:t>finalidade de promover o diálogo e a convergência das ações que integram o SISAN;</w:t>
      </w:r>
    </w:p>
    <w:p w14:paraId="377CC3AB" w14:textId="77777777" w:rsidR="004D0624" w:rsidRPr="004D0624" w:rsidRDefault="004D0624" w:rsidP="00305CFE">
      <w:pPr>
        <w:pStyle w:val="PargrafodaLista"/>
        <w:widowControl w:val="0"/>
        <w:numPr>
          <w:ilvl w:val="0"/>
          <w:numId w:val="20"/>
        </w:numPr>
        <w:tabs>
          <w:tab w:val="clear" w:pos="708"/>
          <w:tab w:val="left" w:pos="567"/>
          <w:tab w:val="right" w:pos="9781"/>
        </w:tabs>
        <w:spacing w:after="120" w:line="240" w:lineRule="auto"/>
        <w:ind w:left="0" w:right="-88" w:firstLine="284"/>
        <w:jc w:val="both"/>
        <w:rPr>
          <w:rFonts w:ascii="Arial" w:hAnsi="Arial" w:cs="Arial"/>
        </w:rPr>
      </w:pPr>
      <w:r w:rsidRPr="004D0624">
        <w:rPr>
          <w:rFonts w:ascii="Arial" w:hAnsi="Arial" w:cs="Arial"/>
        </w:rPr>
        <w:t>mobilizar e apoiar entidades da sociedade civil na discussão e na implementação de ações de segurança alimentar e nutricional.</w:t>
      </w:r>
    </w:p>
    <w:p w14:paraId="55CED8E7" w14:textId="77777777" w:rsidR="004D0624" w:rsidRPr="004D0624" w:rsidRDefault="004D0624" w:rsidP="004D0624">
      <w:pPr>
        <w:pStyle w:val="Corpodetexto"/>
        <w:tabs>
          <w:tab w:val="right" w:pos="9781"/>
        </w:tabs>
        <w:spacing w:line="240" w:lineRule="auto"/>
        <w:ind w:right="-88"/>
        <w:jc w:val="both"/>
        <w:rPr>
          <w:rFonts w:ascii="Arial" w:hAnsi="Arial" w:cs="Arial"/>
        </w:rPr>
      </w:pPr>
      <w:r w:rsidRPr="004D0624">
        <w:rPr>
          <w:rFonts w:ascii="Arial" w:hAnsi="Arial" w:cs="Arial"/>
          <w:b/>
        </w:rPr>
        <w:t>§</w:t>
      </w:r>
      <w:r w:rsidRPr="004D0624">
        <w:rPr>
          <w:rFonts w:ascii="Arial" w:hAnsi="Arial" w:cs="Arial"/>
          <w:b/>
          <w:spacing w:val="1"/>
        </w:rPr>
        <w:t xml:space="preserve"> </w:t>
      </w:r>
      <w:r w:rsidRPr="004D0624">
        <w:rPr>
          <w:rFonts w:ascii="Arial" w:hAnsi="Arial" w:cs="Arial"/>
          <w:b/>
        </w:rPr>
        <w:t>1º</w:t>
      </w:r>
      <w:r w:rsidRPr="004D0624">
        <w:rPr>
          <w:rFonts w:ascii="Arial" w:hAnsi="Arial" w:cs="Arial"/>
          <w:b/>
          <w:spacing w:val="1"/>
        </w:rPr>
        <w:t xml:space="preserve"> </w:t>
      </w:r>
      <w:r w:rsidRPr="004D0624">
        <w:rPr>
          <w:rFonts w:ascii="Arial" w:hAnsi="Arial" w:cs="Arial"/>
        </w:rPr>
        <w:t>O Conselho Municipal de Segurança Alimen</w:t>
      </w:r>
      <w:r w:rsidRPr="004D0624">
        <w:rPr>
          <w:rFonts w:ascii="Arial" w:hAnsi="Arial" w:cs="Arial"/>
        </w:rPr>
        <w:softHyphen/>
        <w:t>tar e Nutricional – Arroio do Padre –</w:t>
      </w:r>
      <w:r w:rsidRPr="004D0624">
        <w:rPr>
          <w:rFonts w:ascii="Arial" w:hAnsi="Arial" w:cs="Arial"/>
          <w:color w:val="000000"/>
        </w:rPr>
        <w:t xml:space="preserve"> RS,</w:t>
      </w:r>
      <w:r w:rsidRPr="004D0624">
        <w:rPr>
          <w:rFonts w:ascii="Arial" w:hAnsi="Arial" w:cs="Arial"/>
          <w:spacing w:val="2"/>
        </w:rPr>
        <w:t xml:space="preserve"> </w:t>
      </w:r>
      <w:r w:rsidRPr="004D0624">
        <w:rPr>
          <w:rFonts w:ascii="Arial" w:hAnsi="Arial" w:cs="Arial"/>
        </w:rPr>
        <w:t>será</w:t>
      </w:r>
      <w:r w:rsidRPr="004D0624">
        <w:rPr>
          <w:rFonts w:ascii="Arial" w:hAnsi="Arial" w:cs="Arial"/>
          <w:spacing w:val="2"/>
        </w:rPr>
        <w:t xml:space="preserve"> </w:t>
      </w:r>
      <w:r w:rsidRPr="004D0624">
        <w:rPr>
          <w:rFonts w:ascii="Arial" w:hAnsi="Arial" w:cs="Arial"/>
        </w:rPr>
        <w:t>composto</w:t>
      </w:r>
      <w:r w:rsidRPr="004D0624">
        <w:rPr>
          <w:rFonts w:ascii="Arial" w:hAnsi="Arial" w:cs="Arial"/>
          <w:spacing w:val="1"/>
        </w:rPr>
        <w:t xml:space="preserve"> </w:t>
      </w:r>
      <w:r w:rsidRPr="004D0624">
        <w:rPr>
          <w:rFonts w:ascii="Arial" w:hAnsi="Arial" w:cs="Arial"/>
          <w:spacing w:val="-4"/>
        </w:rPr>
        <w:t>por 6 (seis) membros titulares e com um membro suplente para cada titular.</w:t>
      </w:r>
    </w:p>
    <w:p w14:paraId="7D70C331" w14:textId="69FD2CFA" w:rsidR="0066371A" w:rsidRDefault="004D0624" w:rsidP="0066371A">
      <w:pPr>
        <w:pStyle w:val="PargrafodaLista"/>
        <w:widowControl w:val="0"/>
        <w:numPr>
          <w:ilvl w:val="0"/>
          <w:numId w:val="24"/>
        </w:numPr>
        <w:tabs>
          <w:tab w:val="clear" w:pos="708"/>
          <w:tab w:val="left" w:pos="426"/>
          <w:tab w:val="right" w:pos="9781"/>
        </w:tabs>
        <w:spacing w:after="120" w:line="240" w:lineRule="auto"/>
        <w:ind w:left="0" w:right="-88" w:firstLine="0"/>
        <w:jc w:val="both"/>
        <w:rPr>
          <w:rFonts w:ascii="Arial" w:hAnsi="Arial" w:cs="Arial"/>
        </w:rPr>
      </w:pPr>
      <w:r w:rsidRPr="004D0624">
        <w:rPr>
          <w:rFonts w:ascii="Arial" w:hAnsi="Arial" w:cs="Arial"/>
        </w:rPr>
        <w:t>1/3</w:t>
      </w:r>
      <w:r w:rsidRPr="004D0624">
        <w:rPr>
          <w:rFonts w:ascii="Arial" w:hAnsi="Arial" w:cs="Arial"/>
          <w:spacing w:val="-5"/>
        </w:rPr>
        <w:t xml:space="preserve"> </w:t>
      </w:r>
      <w:r w:rsidRPr="004D0624">
        <w:rPr>
          <w:rFonts w:ascii="Arial" w:hAnsi="Arial" w:cs="Arial"/>
        </w:rPr>
        <w:t>(um</w:t>
      </w:r>
      <w:r w:rsidRPr="004D0624">
        <w:rPr>
          <w:rFonts w:ascii="Arial" w:hAnsi="Arial" w:cs="Arial"/>
          <w:spacing w:val="-5"/>
        </w:rPr>
        <w:t xml:space="preserve"> </w:t>
      </w:r>
      <w:r w:rsidRPr="004D0624">
        <w:rPr>
          <w:rFonts w:ascii="Arial" w:hAnsi="Arial" w:cs="Arial"/>
        </w:rPr>
        <w:t>terço)</w:t>
      </w:r>
      <w:r w:rsidRPr="004D0624">
        <w:rPr>
          <w:rFonts w:ascii="Arial" w:hAnsi="Arial" w:cs="Arial"/>
          <w:spacing w:val="-5"/>
        </w:rPr>
        <w:t xml:space="preserve"> </w:t>
      </w:r>
      <w:r w:rsidRPr="004D0624">
        <w:rPr>
          <w:rFonts w:ascii="Arial" w:hAnsi="Arial" w:cs="Arial"/>
        </w:rPr>
        <w:t>de</w:t>
      </w:r>
      <w:r w:rsidRPr="004D0624">
        <w:rPr>
          <w:rFonts w:ascii="Arial" w:hAnsi="Arial" w:cs="Arial"/>
          <w:spacing w:val="-5"/>
        </w:rPr>
        <w:t xml:space="preserve"> </w:t>
      </w:r>
      <w:r w:rsidRPr="004D0624">
        <w:rPr>
          <w:rFonts w:ascii="Arial" w:hAnsi="Arial" w:cs="Arial"/>
        </w:rPr>
        <w:t>representantes,</w:t>
      </w:r>
      <w:r w:rsidRPr="004D0624">
        <w:rPr>
          <w:rFonts w:ascii="Arial" w:hAnsi="Arial" w:cs="Arial"/>
          <w:spacing w:val="-15"/>
        </w:rPr>
        <w:t xml:space="preserve"> </w:t>
      </w:r>
      <w:r w:rsidRPr="004D0624">
        <w:rPr>
          <w:rFonts w:ascii="Arial" w:hAnsi="Arial" w:cs="Arial"/>
        </w:rPr>
        <w:t>titulares</w:t>
      </w:r>
      <w:r w:rsidRPr="004D0624">
        <w:rPr>
          <w:rFonts w:ascii="Arial" w:hAnsi="Arial" w:cs="Arial"/>
          <w:spacing w:val="-5"/>
        </w:rPr>
        <w:t xml:space="preserve"> </w:t>
      </w:r>
      <w:r w:rsidRPr="004D0624">
        <w:rPr>
          <w:rFonts w:ascii="Arial" w:hAnsi="Arial" w:cs="Arial"/>
        </w:rPr>
        <w:t>e</w:t>
      </w:r>
      <w:r w:rsidRPr="004D0624">
        <w:rPr>
          <w:rFonts w:ascii="Arial" w:hAnsi="Arial" w:cs="Arial"/>
          <w:spacing w:val="-5"/>
        </w:rPr>
        <w:t xml:space="preserve"> </w:t>
      </w:r>
      <w:r w:rsidRPr="004D0624">
        <w:rPr>
          <w:rFonts w:ascii="Arial" w:hAnsi="Arial" w:cs="Arial"/>
        </w:rPr>
        <w:t>suplentes,</w:t>
      </w:r>
      <w:r w:rsidRPr="004D0624">
        <w:rPr>
          <w:rFonts w:ascii="Arial" w:hAnsi="Arial" w:cs="Arial"/>
          <w:spacing w:val="-15"/>
        </w:rPr>
        <w:t xml:space="preserve"> </w:t>
      </w:r>
      <w:r w:rsidRPr="004D0624">
        <w:rPr>
          <w:rFonts w:ascii="Arial" w:hAnsi="Arial" w:cs="Arial"/>
        </w:rPr>
        <w:t>das</w:t>
      </w:r>
      <w:r w:rsidRPr="004D0624">
        <w:rPr>
          <w:rFonts w:ascii="Arial" w:hAnsi="Arial" w:cs="Arial"/>
          <w:spacing w:val="-5"/>
        </w:rPr>
        <w:t xml:space="preserve"> </w:t>
      </w:r>
      <w:r w:rsidRPr="004D0624">
        <w:rPr>
          <w:rFonts w:ascii="Arial" w:hAnsi="Arial" w:cs="Arial"/>
        </w:rPr>
        <w:t>Secretarias Municipais cujas competências e atribuições estejam afetas à consecução da segurança alimentar e nutricional;</w:t>
      </w:r>
    </w:p>
    <w:p w14:paraId="175043D3" w14:textId="77777777" w:rsidR="0066371A" w:rsidRDefault="004D0624" w:rsidP="0066371A">
      <w:pPr>
        <w:pStyle w:val="PargrafodaLista"/>
        <w:widowControl w:val="0"/>
        <w:numPr>
          <w:ilvl w:val="0"/>
          <w:numId w:val="24"/>
        </w:numPr>
        <w:tabs>
          <w:tab w:val="clear" w:pos="708"/>
          <w:tab w:val="left" w:pos="426"/>
          <w:tab w:val="right" w:pos="9781"/>
        </w:tabs>
        <w:spacing w:after="120" w:line="240" w:lineRule="auto"/>
        <w:ind w:left="0" w:right="-88" w:firstLine="0"/>
        <w:jc w:val="both"/>
        <w:rPr>
          <w:rFonts w:ascii="Arial" w:hAnsi="Arial" w:cs="Arial"/>
        </w:rPr>
      </w:pPr>
      <w:r w:rsidRPr="0066371A">
        <w:rPr>
          <w:rFonts w:ascii="Arial" w:hAnsi="Arial" w:cs="Arial"/>
        </w:rPr>
        <w:t>2/3 (dois terços) de representantes da sociedade civil, titu</w:t>
      </w:r>
      <w:r w:rsidRPr="0066371A">
        <w:rPr>
          <w:rFonts w:ascii="Arial" w:hAnsi="Arial" w:cs="Arial"/>
        </w:rPr>
        <w:softHyphen/>
        <w:t>lares e suplentes, que poderão ser escolhidos a partir de critérios de indicação aprovados na Conferência Municipal de Segurança Alimentar e Nutricional – CMSAN.</w:t>
      </w:r>
    </w:p>
    <w:p w14:paraId="257A4B76" w14:textId="6753DCF3" w:rsidR="004D0624" w:rsidRPr="0066371A" w:rsidRDefault="004D0624" w:rsidP="0066371A">
      <w:pPr>
        <w:pStyle w:val="PargrafodaLista"/>
        <w:widowControl w:val="0"/>
        <w:numPr>
          <w:ilvl w:val="0"/>
          <w:numId w:val="24"/>
        </w:numPr>
        <w:tabs>
          <w:tab w:val="clear" w:pos="708"/>
          <w:tab w:val="left" w:pos="426"/>
          <w:tab w:val="right" w:pos="9781"/>
        </w:tabs>
        <w:spacing w:after="120" w:line="240" w:lineRule="auto"/>
        <w:ind w:left="0" w:right="-88" w:firstLine="0"/>
        <w:jc w:val="both"/>
        <w:rPr>
          <w:rFonts w:ascii="Arial" w:hAnsi="Arial" w:cs="Arial"/>
        </w:rPr>
      </w:pPr>
      <w:r w:rsidRPr="0066371A">
        <w:rPr>
          <w:rFonts w:ascii="Arial" w:hAnsi="Arial" w:cs="Arial"/>
        </w:rPr>
        <w:t>Os membros do Conselho Municipal de Segurança Alimentar e Nutricional de Arroio do Padre serão nomeados por Decreto do Prefeito Municipal.</w:t>
      </w:r>
    </w:p>
    <w:p w14:paraId="257AA2F8" w14:textId="77777777" w:rsidR="004D0624" w:rsidRPr="004D0624" w:rsidRDefault="004D0624" w:rsidP="004D0624">
      <w:pPr>
        <w:pStyle w:val="Corpodetexto"/>
        <w:tabs>
          <w:tab w:val="right" w:pos="9781"/>
        </w:tabs>
        <w:spacing w:line="240" w:lineRule="auto"/>
        <w:ind w:right="-88"/>
        <w:jc w:val="both"/>
        <w:rPr>
          <w:rFonts w:ascii="Arial" w:hAnsi="Arial" w:cs="Arial"/>
        </w:rPr>
      </w:pPr>
      <w:r w:rsidRPr="004D0624">
        <w:rPr>
          <w:rFonts w:ascii="Arial" w:hAnsi="Arial" w:cs="Arial"/>
          <w:b/>
        </w:rPr>
        <w:t xml:space="preserve">§ 2º </w:t>
      </w:r>
      <w:r w:rsidRPr="004D0624">
        <w:rPr>
          <w:rFonts w:ascii="Arial" w:hAnsi="Arial" w:cs="Arial"/>
        </w:rPr>
        <w:t>Poderão também compor o Conselho Municipal de Segurança Alimentar e Nutricional – Arroio do Padre –</w:t>
      </w:r>
      <w:r w:rsidRPr="004D0624">
        <w:rPr>
          <w:rFonts w:ascii="Arial" w:hAnsi="Arial" w:cs="Arial"/>
          <w:color w:val="000000"/>
        </w:rPr>
        <w:t xml:space="preserve"> RS</w:t>
      </w:r>
      <w:r w:rsidRPr="004D0624">
        <w:rPr>
          <w:rFonts w:ascii="Arial" w:hAnsi="Arial" w:cs="Arial"/>
        </w:rPr>
        <w:t>,</w:t>
      </w:r>
      <w:r w:rsidRPr="004D0624">
        <w:rPr>
          <w:rFonts w:ascii="Arial" w:hAnsi="Arial" w:cs="Arial"/>
          <w:spacing w:val="-11"/>
        </w:rPr>
        <w:t xml:space="preserve"> </w:t>
      </w:r>
      <w:r w:rsidRPr="004D0624">
        <w:rPr>
          <w:rFonts w:ascii="Arial" w:hAnsi="Arial" w:cs="Arial"/>
        </w:rPr>
        <w:t xml:space="preserve">na qualidade de </w:t>
      </w:r>
      <w:r w:rsidRPr="004D0624">
        <w:rPr>
          <w:rFonts w:ascii="Arial" w:hAnsi="Arial" w:cs="Arial"/>
          <w:w w:val="105"/>
        </w:rPr>
        <w:t>observadores,</w:t>
      </w:r>
      <w:r w:rsidRPr="004D0624">
        <w:rPr>
          <w:rFonts w:ascii="Arial" w:hAnsi="Arial" w:cs="Arial"/>
          <w:spacing w:val="-3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representantes de conselhos afins com atuação no Município, bem como de órgãos e conselhos do Estado de Rio Grande do Sul</w:t>
      </w:r>
      <w:r w:rsidRPr="004D0624">
        <w:rPr>
          <w:rFonts w:ascii="Arial" w:hAnsi="Arial" w:cs="Arial"/>
        </w:rPr>
        <w:t xml:space="preserve"> e da União afetos à segurança alimentar e nutricional, </w:t>
      </w:r>
      <w:r w:rsidRPr="004D0624">
        <w:rPr>
          <w:rFonts w:ascii="Arial" w:hAnsi="Arial" w:cs="Arial"/>
          <w:w w:val="105"/>
        </w:rPr>
        <w:t>indicados pelos titulares das respectivas instituições,</w:t>
      </w:r>
      <w:r w:rsidRPr="004D0624">
        <w:rPr>
          <w:rFonts w:ascii="Arial" w:hAnsi="Arial" w:cs="Arial"/>
          <w:spacing w:val="-7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mediante convite formulado pelo Presidente do colegiado.</w:t>
      </w:r>
    </w:p>
    <w:p w14:paraId="37F12DB6" w14:textId="77777777" w:rsidR="004D0624" w:rsidRPr="004D0624" w:rsidRDefault="004D0624" w:rsidP="004D0624">
      <w:pPr>
        <w:pStyle w:val="Corpodetexto"/>
        <w:tabs>
          <w:tab w:val="right" w:pos="9781"/>
        </w:tabs>
        <w:spacing w:line="240" w:lineRule="auto"/>
        <w:ind w:right="-88"/>
        <w:jc w:val="both"/>
        <w:rPr>
          <w:rFonts w:ascii="Arial" w:hAnsi="Arial" w:cs="Arial"/>
        </w:rPr>
      </w:pPr>
      <w:r w:rsidRPr="004D0624">
        <w:rPr>
          <w:rFonts w:ascii="Arial" w:hAnsi="Arial" w:cs="Arial"/>
          <w:b/>
          <w:w w:val="105"/>
        </w:rPr>
        <w:t>§</w:t>
      </w:r>
      <w:r w:rsidRPr="004D0624">
        <w:rPr>
          <w:rFonts w:ascii="Arial" w:hAnsi="Arial" w:cs="Arial"/>
          <w:b/>
          <w:spacing w:val="-18"/>
          <w:w w:val="105"/>
        </w:rPr>
        <w:t xml:space="preserve"> </w:t>
      </w:r>
      <w:r w:rsidRPr="004D0624">
        <w:rPr>
          <w:rFonts w:ascii="Arial" w:hAnsi="Arial" w:cs="Arial"/>
          <w:b/>
          <w:w w:val="105"/>
        </w:rPr>
        <w:t>3º</w:t>
      </w:r>
      <w:r w:rsidRPr="004D0624">
        <w:rPr>
          <w:rFonts w:ascii="Arial" w:hAnsi="Arial" w:cs="Arial"/>
          <w:b/>
          <w:spacing w:val="-17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Será</w:t>
      </w:r>
      <w:r w:rsidRPr="004D0624">
        <w:rPr>
          <w:rFonts w:ascii="Arial" w:hAnsi="Arial" w:cs="Arial"/>
          <w:spacing w:val="-18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de</w:t>
      </w:r>
      <w:r w:rsidRPr="004D0624">
        <w:rPr>
          <w:rFonts w:ascii="Arial" w:hAnsi="Arial" w:cs="Arial"/>
          <w:spacing w:val="-17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2</w:t>
      </w:r>
      <w:r w:rsidRPr="004D0624">
        <w:rPr>
          <w:rFonts w:ascii="Arial" w:hAnsi="Arial" w:cs="Arial"/>
          <w:spacing w:val="-18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(dois)</w:t>
      </w:r>
      <w:r w:rsidRPr="004D0624">
        <w:rPr>
          <w:rFonts w:ascii="Arial" w:hAnsi="Arial" w:cs="Arial"/>
          <w:spacing w:val="-17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anos</w:t>
      </w:r>
      <w:r w:rsidRPr="004D0624">
        <w:rPr>
          <w:rFonts w:ascii="Arial" w:hAnsi="Arial" w:cs="Arial"/>
          <w:spacing w:val="-18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a</w:t>
      </w:r>
      <w:r w:rsidRPr="004D0624">
        <w:rPr>
          <w:rFonts w:ascii="Arial" w:hAnsi="Arial" w:cs="Arial"/>
          <w:spacing w:val="-17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duração</w:t>
      </w:r>
      <w:r w:rsidRPr="004D0624">
        <w:rPr>
          <w:rFonts w:ascii="Arial" w:hAnsi="Arial" w:cs="Arial"/>
          <w:spacing w:val="-18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do</w:t>
      </w:r>
      <w:r w:rsidRPr="004D0624">
        <w:rPr>
          <w:rFonts w:ascii="Arial" w:hAnsi="Arial" w:cs="Arial"/>
          <w:spacing w:val="-17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mandato</w:t>
      </w:r>
      <w:r w:rsidRPr="004D0624">
        <w:rPr>
          <w:rFonts w:ascii="Arial" w:hAnsi="Arial" w:cs="Arial"/>
          <w:spacing w:val="-18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dos</w:t>
      </w:r>
      <w:r w:rsidRPr="004D0624">
        <w:rPr>
          <w:rFonts w:ascii="Arial" w:hAnsi="Arial" w:cs="Arial"/>
          <w:spacing w:val="-17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represen</w:t>
      </w:r>
      <w:r w:rsidRPr="004D0624">
        <w:rPr>
          <w:rFonts w:ascii="Arial" w:hAnsi="Arial" w:cs="Arial"/>
        </w:rPr>
        <w:t>tantes da sociedade civil no Conselho Municipal de Segurança Alimentar e Nutricional – Arroio do Padre –</w:t>
      </w:r>
      <w:r w:rsidRPr="004D0624">
        <w:rPr>
          <w:rFonts w:ascii="Arial" w:hAnsi="Arial" w:cs="Arial"/>
          <w:color w:val="000000"/>
        </w:rPr>
        <w:t xml:space="preserve"> RS</w:t>
      </w:r>
      <w:r w:rsidRPr="004D0624">
        <w:rPr>
          <w:rFonts w:ascii="Arial" w:hAnsi="Arial" w:cs="Arial"/>
        </w:rPr>
        <w:t>,</w:t>
      </w:r>
      <w:r w:rsidRPr="004D0624">
        <w:rPr>
          <w:rFonts w:ascii="Arial" w:hAnsi="Arial" w:cs="Arial"/>
          <w:spacing w:val="-9"/>
        </w:rPr>
        <w:t xml:space="preserve"> </w:t>
      </w:r>
      <w:r w:rsidRPr="004D0624">
        <w:rPr>
          <w:rFonts w:ascii="Arial" w:hAnsi="Arial" w:cs="Arial"/>
        </w:rPr>
        <w:t xml:space="preserve">permitida uma única </w:t>
      </w:r>
      <w:r w:rsidRPr="004D0624">
        <w:rPr>
          <w:rFonts w:ascii="Arial" w:hAnsi="Arial" w:cs="Arial"/>
          <w:w w:val="105"/>
        </w:rPr>
        <w:t>recondução</w:t>
      </w:r>
      <w:r w:rsidRPr="004D0624">
        <w:rPr>
          <w:rFonts w:ascii="Arial" w:hAnsi="Arial" w:cs="Arial"/>
          <w:spacing w:val="-18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por</w:t>
      </w:r>
      <w:r w:rsidRPr="004D0624">
        <w:rPr>
          <w:rFonts w:ascii="Arial" w:hAnsi="Arial" w:cs="Arial"/>
          <w:spacing w:val="-17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igual</w:t>
      </w:r>
      <w:r w:rsidRPr="004D0624">
        <w:rPr>
          <w:rFonts w:ascii="Arial" w:hAnsi="Arial" w:cs="Arial"/>
          <w:spacing w:val="-17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período</w:t>
      </w:r>
      <w:r w:rsidRPr="004D0624">
        <w:rPr>
          <w:rFonts w:ascii="Arial" w:hAnsi="Arial" w:cs="Arial"/>
          <w:spacing w:val="-16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e</w:t>
      </w:r>
      <w:r w:rsidRPr="004D0624">
        <w:rPr>
          <w:rFonts w:ascii="Arial" w:hAnsi="Arial" w:cs="Arial"/>
          <w:spacing w:val="-16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substituição,</w:t>
      </w:r>
      <w:r w:rsidRPr="004D0624">
        <w:rPr>
          <w:rFonts w:ascii="Arial" w:hAnsi="Arial" w:cs="Arial"/>
          <w:spacing w:val="-18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a</w:t>
      </w:r>
      <w:r w:rsidRPr="004D0624">
        <w:rPr>
          <w:rFonts w:ascii="Arial" w:hAnsi="Arial" w:cs="Arial"/>
          <w:spacing w:val="-15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qualquer</w:t>
      </w:r>
      <w:r w:rsidRPr="004D0624">
        <w:rPr>
          <w:rFonts w:ascii="Arial" w:hAnsi="Arial" w:cs="Arial"/>
          <w:spacing w:val="-16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tempo, em complementação ao mandato vigente.</w:t>
      </w:r>
    </w:p>
    <w:p w14:paraId="3A7378A8" w14:textId="77777777" w:rsidR="004D0624" w:rsidRPr="004D0624" w:rsidRDefault="004D0624" w:rsidP="004D0624">
      <w:pPr>
        <w:pStyle w:val="Corpodetexto"/>
        <w:tabs>
          <w:tab w:val="right" w:pos="9781"/>
        </w:tabs>
        <w:spacing w:line="240" w:lineRule="auto"/>
        <w:ind w:right="-88"/>
        <w:jc w:val="both"/>
        <w:rPr>
          <w:rFonts w:ascii="Arial" w:hAnsi="Arial" w:cs="Arial"/>
        </w:rPr>
      </w:pPr>
      <w:r w:rsidRPr="004D0624">
        <w:rPr>
          <w:rFonts w:ascii="Arial" w:hAnsi="Arial" w:cs="Arial"/>
          <w:b/>
          <w:w w:val="105"/>
        </w:rPr>
        <w:t>§</w:t>
      </w:r>
      <w:r w:rsidRPr="004D0624">
        <w:rPr>
          <w:rFonts w:ascii="Arial" w:hAnsi="Arial" w:cs="Arial"/>
          <w:b/>
          <w:spacing w:val="-9"/>
          <w:w w:val="105"/>
        </w:rPr>
        <w:t xml:space="preserve"> </w:t>
      </w:r>
      <w:r w:rsidRPr="004D0624">
        <w:rPr>
          <w:rFonts w:ascii="Arial" w:hAnsi="Arial" w:cs="Arial"/>
          <w:b/>
          <w:w w:val="105"/>
        </w:rPr>
        <w:t>4º</w:t>
      </w:r>
      <w:r w:rsidRPr="004D0624">
        <w:rPr>
          <w:rFonts w:ascii="Arial" w:hAnsi="Arial" w:cs="Arial"/>
          <w:b/>
          <w:spacing w:val="-9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O</w:t>
      </w:r>
      <w:r w:rsidRPr="004D0624">
        <w:rPr>
          <w:rFonts w:ascii="Arial" w:hAnsi="Arial" w:cs="Arial"/>
          <w:spacing w:val="-9"/>
          <w:w w:val="105"/>
        </w:rPr>
        <w:t xml:space="preserve"> Conselho Municipal de Segurança Alimentar e Nutricional – Arroio do Padre –</w:t>
      </w:r>
      <w:r w:rsidRPr="004D0624">
        <w:rPr>
          <w:rFonts w:ascii="Arial" w:hAnsi="Arial" w:cs="Arial"/>
          <w:color w:val="000000"/>
          <w:spacing w:val="-9"/>
          <w:w w:val="105"/>
        </w:rPr>
        <w:t xml:space="preserve"> RS,</w:t>
      </w:r>
      <w:r w:rsidRPr="004D0624">
        <w:rPr>
          <w:rFonts w:ascii="Arial" w:hAnsi="Arial" w:cs="Arial"/>
          <w:w w:val="105"/>
        </w:rPr>
        <w:t xml:space="preserve"> será</w:t>
      </w:r>
      <w:r w:rsidRPr="004D0624">
        <w:rPr>
          <w:rFonts w:ascii="Arial" w:hAnsi="Arial" w:cs="Arial"/>
          <w:spacing w:val="-9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presidido</w:t>
      </w:r>
      <w:r w:rsidRPr="004D0624">
        <w:rPr>
          <w:rFonts w:ascii="Arial" w:hAnsi="Arial" w:cs="Arial"/>
          <w:spacing w:val="-9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por</w:t>
      </w:r>
      <w:r w:rsidRPr="004D0624">
        <w:rPr>
          <w:rFonts w:ascii="Arial" w:hAnsi="Arial" w:cs="Arial"/>
          <w:spacing w:val="-9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um</w:t>
      </w:r>
      <w:r w:rsidRPr="004D0624">
        <w:rPr>
          <w:rFonts w:ascii="Arial" w:hAnsi="Arial" w:cs="Arial"/>
          <w:spacing w:val="-9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de</w:t>
      </w:r>
      <w:r w:rsidRPr="004D0624">
        <w:rPr>
          <w:rFonts w:ascii="Arial" w:hAnsi="Arial" w:cs="Arial"/>
          <w:spacing w:val="-9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seus</w:t>
      </w:r>
      <w:r w:rsidRPr="004D0624">
        <w:rPr>
          <w:rFonts w:ascii="Arial" w:hAnsi="Arial" w:cs="Arial"/>
          <w:spacing w:val="-9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integrantes, representante da sociedade civil, indicado pelo Pleno do colegiado e designado pelo Prefeito.</w:t>
      </w:r>
    </w:p>
    <w:p w14:paraId="7AE8A131" w14:textId="77777777" w:rsidR="004D0624" w:rsidRDefault="004D0624" w:rsidP="004D0624">
      <w:pPr>
        <w:pStyle w:val="Corpodetexto"/>
        <w:tabs>
          <w:tab w:val="right" w:pos="9781"/>
        </w:tabs>
        <w:spacing w:line="240" w:lineRule="auto"/>
        <w:ind w:right="-88"/>
        <w:jc w:val="both"/>
        <w:rPr>
          <w:rFonts w:ascii="Arial" w:hAnsi="Arial" w:cs="Arial"/>
          <w:w w:val="105"/>
        </w:rPr>
      </w:pPr>
      <w:r w:rsidRPr="004D0624">
        <w:rPr>
          <w:rFonts w:ascii="Arial" w:hAnsi="Arial" w:cs="Arial"/>
          <w:b/>
        </w:rPr>
        <w:t>§</w:t>
      </w:r>
      <w:r w:rsidRPr="004D0624">
        <w:rPr>
          <w:rFonts w:ascii="Arial" w:hAnsi="Arial" w:cs="Arial"/>
          <w:b/>
          <w:spacing w:val="-4"/>
        </w:rPr>
        <w:t xml:space="preserve"> </w:t>
      </w:r>
      <w:r w:rsidRPr="004D0624">
        <w:rPr>
          <w:rFonts w:ascii="Arial" w:hAnsi="Arial" w:cs="Arial"/>
          <w:b/>
        </w:rPr>
        <w:t>5º</w:t>
      </w:r>
      <w:r w:rsidRPr="004D0624">
        <w:rPr>
          <w:rFonts w:ascii="Arial" w:hAnsi="Arial" w:cs="Arial"/>
          <w:b/>
          <w:spacing w:val="-7"/>
        </w:rPr>
        <w:t xml:space="preserve"> </w:t>
      </w:r>
      <w:r w:rsidRPr="004D0624">
        <w:rPr>
          <w:rFonts w:ascii="Arial" w:hAnsi="Arial" w:cs="Arial"/>
        </w:rPr>
        <w:t>A</w:t>
      </w:r>
      <w:r w:rsidRPr="004D0624">
        <w:rPr>
          <w:rFonts w:ascii="Arial" w:hAnsi="Arial" w:cs="Arial"/>
          <w:spacing w:val="-8"/>
        </w:rPr>
        <w:t xml:space="preserve"> </w:t>
      </w:r>
      <w:r w:rsidRPr="004D0624">
        <w:rPr>
          <w:rFonts w:ascii="Arial" w:hAnsi="Arial" w:cs="Arial"/>
        </w:rPr>
        <w:t>atuação</w:t>
      </w:r>
      <w:r w:rsidRPr="004D0624">
        <w:rPr>
          <w:rFonts w:ascii="Arial" w:hAnsi="Arial" w:cs="Arial"/>
          <w:spacing w:val="-3"/>
        </w:rPr>
        <w:t xml:space="preserve"> </w:t>
      </w:r>
      <w:r w:rsidRPr="004D0624">
        <w:rPr>
          <w:rFonts w:ascii="Arial" w:hAnsi="Arial" w:cs="Arial"/>
        </w:rPr>
        <w:t>dos</w:t>
      </w:r>
      <w:r w:rsidRPr="004D0624">
        <w:rPr>
          <w:rFonts w:ascii="Arial" w:hAnsi="Arial" w:cs="Arial"/>
          <w:spacing w:val="-3"/>
        </w:rPr>
        <w:t xml:space="preserve"> </w:t>
      </w:r>
      <w:r w:rsidRPr="004D0624">
        <w:rPr>
          <w:rFonts w:ascii="Arial" w:hAnsi="Arial" w:cs="Arial"/>
        </w:rPr>
        <w:t>conselheiros</w:t>
      </w:r>
      <w:r w:rsidRPr="004D0624">
        <w:rPr>
          <w:rFonts w:ascii="Arial" w:hAnsi="Arial" w:cs="Arial"/>
          <w:spacing w:val="-4"/>
        </w:rPr>
        <w:t xml:space="preserve"> </w:t>
      </w:r>
      <w:r w:rsidRPr="004D0624">
        <w:rPr>
          <w:rFonts w:ascii="Arial" w:hAnsi="Arial" w:cs="Arial"/>
        </w:rPr>
        <w:t xml:space="preserve">do </w:t>
      </w:r>
      <w:r w:rsidRPr="004D0624">
        <w:rPr>
          <w:rFonts w:ascii="Arial" w:hAnsi="Arial" w:cs="Arial"/>
          <w:spacing w:val="-3"/>
        </w:rPr>
        <w:t>Conselho Municipal de Segurança Alimen</w:t>
      </w:r>
      <w:r w:rsidRPr="004D0624">
        <w:rPr>
          <w:rFonts w:ascii="Arial" w:hAnsi="Arial" w:cs="Arial"/>
          <w:spacing w:val="-3"/>
        </w:rPr>
        <w:softHyphen/>
        <w:t>tar e Nutricional – Arroio do Padre –</w:t>
      </w:r>
      <w:r w:rsidRPr="004D0624">
        <w:rPr>
          <w:rFonts w:ascii="Arial" w:hAnsi="Arial" w:cs="Arial"/>
          <w:color w:val="000000"/>
          <w:spacing w:val="-3"/>
        </w:rPr>
        <w:t xml:space="preserve"> RS</w:t>
      </w:r>
      <w:r w:rsidRPr="004D0624">
        <w:rPr>
          <w:rFonts w:ascii="Arial" w:hAnsi="Arial" w:cs="Arial"/>
        </w:rPr>
        <w:t>,</w:t>
      </w:r>
      <w:r w:rsidRPr="004D0624">
        <w:rPr>
          <w:rFonts w:ascii="Arial" w:hAnsi="Arial" w:cs="Arial"/>
          <w:spacing w:val="-11"/>
        </w:rPr>
        <w:t xml:space="preserve"> </w:t>
      </w:r>
      <w:r w:rsidRPr="004D0624">
        <w:rPr>
          <w:rFonts w:ascii="Arial" w:hAnsi="Arial" w:cs="Arial"/>
          <w:spacing w:val="-2"/>
        </w:rPr>
        <w:t xml:space="preserve">titulares </w:t>
      </w:r>
      <w:r w:rsidRPr="004D0624">
        <w:rPr>
          <w:rFonts w:ascii="Arial" w:hAnsi="Arial" w:cs="Arial"/>
        </w:rPr>
        <w:t>e suplentes,</w:t>
      </w:r>
      <w:r w:rsidRPr="004D0624">
        <w:rPr>
          <w:rFonts w:ascii="Arial" w:hAnsi="Arial" w:cs="Arial"/>
          <w:spacing w:val="-2"/>
        </w:rPr>
        <w:t xml:space="preserve"> </w:t>
      </w:r>
      <w:r w:rsidRPr="004D0624">
        <w:rPr>
          <w:rFonts w:ascii="Arial" w:hAnsi="Arial" w:cs="Arial"/>
        </w:rPr>
        <w:t>será considerada serviço de relevante interesse pú</w:t>
      </w:r>
      <w:r w:rsidRPr="004D0624">
        <w:rPr>
          <w:rFonts w:ascii="Arial" w:hAnsi="Arial" w:cs="Arial"/>
        </w:rPr>
        <w:softHyphen/>
      </w:r>
      <w:r w:rsidRPr="004D0624">
        <w:rPr>
          <w:rFonts w:ascii="Arial" w:hAnsi="Arial" w:cs="Arial"/>
          <w:w w:val="105"/>
        </w:rPr>
        <w:t>blico e não remunerada.</w:t>
      </w:r>
    </w:p>
    <w:p w14:paraId="323E87D3" w14:textId="6BFD696D" w:rsidR="00305CFE" w:rsidRPr="00734E12" w:rsidRDefault="00305CFE" w:rsidP="004D0624">
      <w:pPr>
        <w:pStyle w:val="Corpodetexto"/>
        <w:tabs>
          <w:tab w:val="right" w:pos="9781"/>
        </w:tabs>
        <w:spacing w:line="240" w:lineRule="auto"/>
        <w:ind w:right="-88"/>
        <w:jc w:val="both"/>
        <w:rPr>
          <w:rFonts w:ascii="Arial" w:hAnsi="Arial" w:cs="Arial"/>
          <w:bCs/>
        </w:rPr>
      </w:pPr>
      <w:r w:rsidRPr="004D0624">
        <w:rPr>
          <w:rFonts w:ascii="Arial" w:hAnsi="Arial" w:cs="Arial"/>
          <w:b/>
        </w:rPr>
        <w:t>§</w:t>
      </w:r>
      <w:r w:rsidRPr="004D0624">
        <w:rPr>
          <w:rFonts w:ascii="Arial" w:hAnsi="Arial" w:cs="Arial"/>
          <w:b/>
          <w:spacing w:val="-4"/>
        </w:rPr>
        <w:t xml:space="preserve"> </w:t>
      </w:r>
      <w:r w:rsidR="00734E12">
        <w:rPr>
          <w:rFonts w:ascii="Arial" w:hAnsi="Arial" w:cs="Arial"/>
          <w:b/>
        </w:rPr>
        <w:t>6</w:t>
      </w:r>
      <w:r w:rsidRPr="004D0624">
        <w:rPr>
          <w:rFonts w:ascii="Arial" w:hAnsi="Arial" w:cs="Arial"/>
          <w:b/>
        </w:rPr>
        <w:t>º</w:t>
      </w:r>
      <w:r w:rsidR="00734E12">
        <w:rPr>
          <w:rFonts w:ascii="Arial" w:hAnsi="Arial" w:cs="Arial"/>
          <w:b/>
        </w:rPr>
        <w:t xml:space="preserve"> </w:t>
      </w:r>
      <w:r w:rsidR="00734E12">
        <w:rPr>
          <w:rFonts w:ascii="Arial" w:hAnsi="Arial" w:cs="Arial"/>
          <w:bCs/>
        </w:rPr>
        <w:t xml:space="preserve">Para a </w:t>
      </w:r>
      <w:r w:rsidR="0066371A">
        <w:rPr>
          <w:rFonts w:ascii="Arial" w:hAnsi="Arial" w:cs="Arial"/>
          <w:bCs/>
        </w:rPr>
        <w:t>primeira composição do Conselho Municipal de Segurança Alimentar e Nutricional, as entidades da sociedade civil serão indicadas pelo Poder Executivo.</w:t>
      </w:r>
    </w:p>
    <w:p w14:paraId="497CBEAD" w14:textId="77777777" w:rsidR="004D0624" w:rsidRPr="004D0624" w:rsidRDefault="004D0624" w:rsidP="004D0624">
      <w:pPr>
        <w:pStyle w:val="Corpodetexto"/>
        <w:tabs>
          <w:tab w:val="right" w:pos="9781"/>
        </w:tabs>
        <w:spacing w:line="240" w:lineRule="auto"/>
        <w:ind w:right="-88"/>
        <w:jc w:val="both"/>
        <w:rPr>
          <w:rFonts w:ascii="Arial" w:hAnsi="Arial" w:cs="Arial"/>
        </w:rPr>
      </w:pPr>
      <w:r w:rsidRPr="004D0624">
        <w:rPr>
          <w:rFonts w:ascii="Arial" w:hAnsi="Arial" w:cs="Arial"/>
          <w:b/>
        </w:rPr>
        <w:lastRenderedPageBreak/>
        <w:t xml:space="preserve">Art. 8º </w:t>
      </w:r>
      <w:r w:rsidRPr="004D0624">
        <w:rPr>
          <w:rFonts w:ascii="Arial" w:hAnsi="Arial" w:cs="Arial"/>
        </w:rPr>
        <w:t xml:space="preserve">São atribuições da Câmara </w:t>
      </w:r>
      <w:proofErr w:type="spellStart"/>
      <w:r w:rsidRPr="004D0624">
        <w:rPr>
          <w:rFonts w:ascii="Arial" w:hAnsi="Arial" w:cs="Arial"/>
        </w:rPr>
        <w:t>Intersecretarial</w:t>
      </w:r>
      <w:proofErr w:type="spellEnd"/>
      <w:r w:rsidRPr="004D0624">
        <w:rPr>
          <w:rFonts w:ascii="Arial" w:hAnsi="Arial" w:cs="Arial"/>
        </w:rPr>
        <w:t xml:space="preserve"> Municipal de Segurança Alimentar e Nutricional – CAISAN-Municipal, dentre outras afins:</w:t>
      </w:r>
    </w:p>
    <w:p w14:paraId="44E4241D" w14:textId="77777777" w:rsidR="004D0624" w:rsidRPr="004D0624" w:rsidRDefault="004D0624" w:rsidP="004D0624">
      <w:pPr>
        <w:pStyle w:val="PargrafodaLista"/>
        <w:widowControl w:val="0"/>
        <w:numPr>
          <w:ilvl w:val="0"/>
          <w:numId w:val="19"/>
        </w:numPr>
        <w:tabs>
          <w:tab w:val="clear" w:pos="708"/>
          <w:tab w:val="left" w:pos="426"/>
          <w:tab w:val="right" w:pos="9781"/>
        </w:tabs>
        <w:spacing w:after="120" w:line="240" w:lineRule="auto"/>
        <w:ind w:left="0" w:right="-88" w:firstLine="284"/>
        <w:jc w:val="both"/>
        <w:rPr>
          <w:rFonts w:ascii="Arial" w:hAnsi="Arial" w:cs="Arial"/>
          <w:w w:val="105"/>
        </w:rPr>
      </w:pPr>
      <w:r w:rsidRPr="004D0624">
        <w:rPr>
          <w:rFonts w:ascii="Arial" w:hAnsi="Arial" w:cs="Arial"/>
        </w:rPr>
        <w:t>elaborar, a partir das diretrizes e prioridades emanadas da Conferência</w:t>
      </w:r>
      <w:r w:rsidRPr="004D0624">
        <w:rPr>
          <w:rFonts w:ascii="Arial" w:hAnsi="Arial" w:cs="Arial"/>
          <w:spacing w:val="40"/>
        </w:rPr>
        <w:t xml:space="preserve"> </w:t>
      </w:r>
      <w:r w:rsidRPr="004D0624">
        <w:rPr>
          <w:rFonts w:ascii="Arial" w:hAnsi="Arial" w:cs="Arial"/>
        </w:rPr>
        <w:t>Municipal</w:t>
      </w:r>
      <w:r w:rsidRPr="004D0624">
        <w:rPr>
          <w:rFonts w:ascii="Arial" w:hAnsi="Arial" w:cs="Arial"/>
          <w:spacing w:val="40"/>
        </w:rPr>
        <w:t xml:space="preserve"> </w:t>
      </w:r>
      <w:r w:rsidRPr="004D0624">
        <w:rPr>
          <w:rFonts w:ascii="Arial" w:hAnsi="Arial" w:cs="Arial"/>
        </w:rPr>
        <w:t>de</w:t>
      </w:r>
      <w:r w:rsidRPr="004D0624">
        <w:rPr>
          <w:rFonts w:ascii="Arial" w:hAnsi="Arial" w:cs="Arial"/>
          <w:spacing w:val="40"/>
        </w:rPr>
        <w:t xml:space="preserve"> </w:t>
      </w:r>
      <w:r w:rsidRPr="004D0624">
        <w:rPr>
          <w:rFonts w:ascii="Arial" w:hAnsi="Arial" w:cs="Arial"/>
        </w:rPr>
        <w:t>Segurança Alimentar</w:t>
      </w:r>
      <w:r w:rsidRPr="004D0624">
        <w:rPr>
          <w:rFonts w:ascii="Arial" w:hAnsi="Arial" w:cs="Arial"/>
          <w:spacing w:val="40"/>
        </w:rPr>
        <w:t xml:space="preserve"> </w:t>
      </w:r>
      <w:r w:rsidRPr="004D0624">
        <w:rPr>
          <w:rFonts w:ascii="Arial" w:hAnsi="Arial" w:cs="Arial"/>
        </w:rPr>
        <w:t>e</w:t>
      </w:r>
      <w:r w:rsidRPr="004D0624">
        <w:rPr>
          <w:rFonts w:ascii="Arial" w:hAnsi="Arial" w:cs="Arial"/>
          <w:spacing w:val="40"/>
        </w:rPr>
        <w:t xml:space="preserve"> </w:t>
      </w:r>
      <w:r w:rsidRPr="004D0624">
        <w:rPr>
          <w:rFonts w:ascii="Arial" w:hAnsi="Arial" w:cs="Arial"/>
        </w:rPr>
        <w:t>Nutricional - CMSAN</w:t>
      </w:r>
      <w:r w:rsidRPr="004D0624">
        <w:rPr>
          <w:rFonts w:ascii="Arial" w:hAnsi="Arial" w:cs="Arial"/>
          <w:spacing w:val="-1"/>
        </w:rPr>
        <w:t xml:space="preserve"> </w:t>
      </w:r>
      <w:r w:rsidRPr="004D0624">
        <w:rPr>
          <w:rFonts w:ascii="Arial" w:hAnsi="Arial" w:cs="Arial"/>
        </w:rPr>
        <w:t>e</w:t>
      </w:r>
      <w:r w:rsidRPr="004D0624">
        <w:rPr>
          <w:rFonts w:ascii="Arial" w:hAnsi="Arial" w:cs="Arial"/>
          <w:spacing w:val="-1"/>
        </w:rPr>
        <w:t xml:space="preserve"> </w:t>
      </w:r>
      <w:r w:rsidRPr="004D0624">
        <w:rPr>
          <w:rFonts w:ascii="Arial" w:hAnsi="Arial" w:cs="Arial"/>
        </w:rPr>
        <w:t>do</w:t>
      </w:r>
      <w:r w:rsidRPr="004D0624">
        <w:rPr>
          <w:rFonts w:ascii="Arial" w:hAnsi="Arial" w:cs="Arial"/>
          <w:spacing w:val="-1"/>
        </w:rPr>
        <w:t xml:space="preserve"> </w:t>
      </w:r>
      <w:r w:rsidRPr="004D0624">
        <w:rPr>
          <w:rFonts w:ascii="Arial" w:hAnsi="Arial" w:cs="Arial"/>
        </w:rPr>
        <w:t>Conselho</w:t>
      </w:r>
      <w:r w:rsidRPr="004D0624">
        <w:rPr>
          <w:rFonts w:ascii="Arial" w:hAnsi="Arial" w:cs="Arial"/>
          <w:spacing w:val="-1"/>
        </w:rPr>
        <w:t xml:space="preserve"> </w:t>
      </w:r>
      <w:r w:rsidRPr="004D0624">
        <w:rPr>
          <w:rFonts w:ascii="Arial" w:hAnsi="Arial" w:cs="Arial"/>
        </w:rPr>
        <w:t>Municipal</w:t>
      </w:r>
      <w:r w:rsidRPr="004D0624">
        <w:rPr>
          <w:rFonts w:ascii="Arial" w:hAnsi="Arial" w:cs="Arial"/>
          <w:spacing w:val="-1"/>
        </w:rPr>
        <w:t xml:space="preserve"> </w:t>
      </w:r>
      <w:r w:rsidRPr="004D0624">
        <w:rPr>
          <w:rFonts w:ascii="Arial" w:hAnsi="Arial" w:cs="Arial"/>
        </w:rPr>
        <w:t>de</w:t>
      </w:r>
      <w:r w:rsidRPr="004D0624">
        <w:rPr>
          <w:rFonts w:ascii="Arial" w:hAnsi="Arial" w:cs="Arial"/>
          <w:spacing w:val="-1"/>
        </w:rPr>
        <w:t xml:space="preserve"> </w:t>
      </w:r>
      <w:r w:rsidRPr="004D0624">
        <w:rPr>
          <w:rFonts w:ascii="Arial" w:hAnsi="Arial" w:cs="Arial"/>
        </w:rPr>
        <w:t>Segurança</w:t>
      </w:r>
      <w:r w:rsidRPr="004D0624">
        <w:rPr>
          <w:rFonts w:ascii="Arial" w:hAnsi="Arial" w:cs="Arial"/>
          <w:spacing w:val="-7"/>
        </w:rPr>
        <w:t xml:space="preserve"> </w:t>
      </w:r>
      <w:r w:rsidRPr="004D0624">
        <w:rPr>
          <w:rFonts w:ascii="Arial" w:hAnsi="Arial" w:cs="Arial"/>
        </w:rPr>
        <w:t>Alimentar</w:t>
      </w:r>
      <w:r w:rsidRPr="004D0624">
        <w:rPr>
          <w:rFonts w:ascii="Arial" w:hAnsi="Arial" w:cs="Arial"/>
          <w:spacing w:val="-1"/>
        </w:rPr>
        <w:t xml:space="preserve"> </w:t>
      </w:r>
      <w:r w:rsidRPr="004D0624">
        <w:rPr>
          <w:rFonts w:ascii="Arial" w:hAnsi="Arial" w:cs="Arial"/>
        </w:rPr>
        <w:t>e</w:t>
      </w:r>
      <w:r w:rsidRPr="004D0624">
        <w:rPr>
          <w:rFonts w:ascii="Arial" w:hAnsi="Arial" w:cs="Arial"/>
          <w:spacing w:val="-1"/>
        </w:rPr>
        <w:t xml:space="preserve"> </w:t>
      </w:r>
      <w:r w:rsidRPr="004D0624">
        <w:rPr>
          <w:rFonts w:ascii="Arial" w:hAnsi="Arial" w:cs="Arial"/>
        </w:rPr>
        <w:t>Nu</w:t>
      </w:r>
      <w:r w:rsidRPr="004D0624">
        <w:rPr>
          <w:rFonts w:ascii="Arial" w:hAnsi="Arial" w:cs="Arial"/>
        </w:rPr>
        <w:softHyphen/>
        <w:t>tricional</w:t>
      </w:r>
      <w:r w:rsidRPr="004D0624">
        <w:rPr>
          <w:rFonts w:ascii="Arial" w:hAnsi="Arial" w:cs="Arial"/>
          <w:spacing w:val="-11"/>
        </w:rPr>
        <w:t xml:space="preserve"> </w:t>
      </w:r>
      <w:r w:rsidRPr="004D0624">
        <w:rPr>
          <w:rFonts w:ascii="Arial" w:hAnsi="Arial" w:cs="Arial"/>
        </w:rPr>
        <w:t>de</w:t>
      </w:r>
      <w:r w:rsidRPr="004D0624">
        <w:rPr>
          <w:rFonts w:ascii="Arial" w:hAnsi="Arial" w:cs="Arial"/>
          <w:spacing w:val="-10"/>
        </w:rPr>
        <w:t xml:space="preserve"> Arroio do Padre - RS</w:t>
      </w:r>
      <w:r w:rsidRPr="004D0624">
        <w:rPr>
          <w:rFonts w:ascii="Arial" w:hAnsi="Arial" w:cs="Arial"/>
        </w:rPr>
        <w:t>,</w:t>
      </w:r>
      <w:r w:rsidRPr="004D0624">
        <w:rPr>
          <w:rFonts w:ascii="Arial" w:hAnsi="Arial" w:cs="Arial"/>
          <w:spacing w:val="-17"/>
        </w:rPr>
        <w:t xml:space="preserve"> </w:t>
      </w:r>
      <w:r w:rsidRPr="004D0624">
        <w:rPr>
          <w:rFonts w:ascii="Arial" w:hAnsi="Arial" w:cs="Arial"/>
        </w:rPr>
        <w:t>a</w:t>
      </w:r>
      <w:r w:rsidRPr="004D0624">
        <w:rPr>
          <w:rFonts w:ascii="Arial" w:hAnsi="Arial" w:cs="Arial"/>
          <w:spacing w:val="-10"/>
        </w:rPr>
        <w:t xml:space="preserve"> </w:t>
      </w:r>
      <w:r w:rsidRPr="004D0624">
        <w:rPr>
          <w:rFonts w:ascii="Arial" w:hAnsi="Arial" w:cs="Arial"/>
        </w:rPr>
        <w:t>Política</w:t>
      </w:r>
      <w:r w:rsidRPr="004D0624">
        <w:rPr>
          <w:rFonts w:ascii="Arial" w:hAnsi="Arial" w:cs="Arial"/>
          <w:spacing w:val="-10"/>
        </w:rPr>
        <w:t xml:space="preserve"> </w:t>
      </w:r>
      <w:r w:rsidRPr="004D0624">
        <w:rPr>
          <w:rFonts w:ascii="Arial" w:hAnsi="Arial" w:cs="Arial"/>
        </w:rPr>
        <w:t>e</w:t>
      </w:r>
      <w:r w:rsidRPr="004D0624">
        <w:rPr>
          <w:rFonts w:ascii="Arial" w:hAnsi="Arial" w:cs="Arial"/>
          <w:spacing w:val="-10"/>
        </w:rPr>
        <w:t xml:space="preserve"> </w:t>
      </w:r>
      <w:r w:rsidRPr="004D0624">
        <w:rPr>
          <w:rFonts w:ascii="Arial" w:hAnsi="Arial" w:cs="Arial"/>
        </w:rPr>
        <w:t>o</w:t>
      </w:r>
      <w:r w:rsidRPr="004D0624">
        <w:rPr>
          <w:rFonts w:ascii="Arial" w:hAnsi="Arial" w:cs="Arial"/>
          <w:spacing w:val="-10"/>
        </w:rPr>
        <w:t xml:space="preserve"> </w:t>
      </w:r>
      <w:r w:rsidRPr="004D0624">
        <w:rPr>
          <w:rFonts w:ascii="Arial" w:hAnsi="Arial" w:cs="Arial"/>
        </w:rPr>
        <w:t>Plano</w:t>
      </w:r>
      <w:r w:rsidRPr="004D0624">
        <w:rPr>
          <w:rFonts w:ascii="Arial" w:hAnsi="Arial" w:cs="Arial"/>
          <w:spacing w:val="-10"/>
        </w:rPr>
        <w:t xml:space="preserve"> </w:t>
      </w:r>
      <w:r w:rsidRPr="004D0624">
        <w:rPr>
          <w:rFonts w:ascii="Arial" w:hAnsi="Arial" w:cs="Arial"/>
        </w:rPr>
        <w:t>Muni</w:t>
      </w:r>
      <w:r w:rsidRPr="004D0624">
        <w:rPr>
          <w:rFonts w:ascii="Arial" w:hAnsi="Arial" w:cs="Arial"/>
        </w:rPr>
        <w:softHyphen/>
        <w:t xml:space="preserve">cipal de Segurança Alimentar e Nutricional, indicando diretrizes, </w:t>
      </w:r>
      <w:r w:rsidRPr="004D0624">
        <w:rPr>
          <w:rFonts w:ascii="Arial" w:hAnsi="Arial" w:cs="Arial"/>
          <w:spacing w:val="-2"/>
          <w:w w:val="105"/>
        </w:rPr>
        <w:t>metas,</w:t>
      </w:r>
      <w:r w:rsidRPr="004D0624">
        <w:rPr>
          <w:rFonts w:ascii="Arial" w:hAnsi="Arial" w:cs="Arial"/>
          <w:spacing w:val="-16"/>
          <w:w w:val="105"/>
        </w:rPr>
        <w:t xml:space="preserve"> </w:t>
      </w:r>
      <w:r w:rsidRPr="004D0624">
        <w:rPr>
          <w:rFonts w:ascii="Arial" w:hAnsi="Arial" w:cs="Arial"/>
          <w:spacing w:val="-2"/>
          <w:w w:val="105"/>
        </w:rPr>
        <w:t>fontes</w:t>
      </w:r>
      <w:r w:rsidRPr="004D0624">
        <w:rPr>
          <w:rFonts w:ascii="Arial" w:hAnsi="Arial" w:cs="Arial"/>
          <w:spacing w:val="-15"/>
          <w:w w:val="105"/>
        </w:rPr>
        <w:t xml:space="preserve"> </w:t>
      </w:r>
      <w:r w:rsidRPr="004D0624">
        <w:rPr>
          <w:rFonts w:ascii="Arial" w:hAnsi="Arial" w:cs="Arial"/>
          <w:spacing w:val="-2"/>
          <w:w w:val="105"/>
        </w:rPr>
        <w:t>de</w:t>
      </w:r>
      <w:r w:rsidRPr="004D0624">
        <w:rPr>
          <w:rFonts w:ascii="Arial" w:hAnsi="Arial" w:cs="Arial"/>
          <w:spacing w:val="-15"/>
          <w:w w:val="105"/>
        </w:rPr>
        <w:t xml:space="preserve"> </w:t>
      </w:r>
      <w:r w:rsidRPr="004D0624">
        <w:rPr>
          <w:rFonts w:ascii="Arial" w:hAnsi="Arial" w:cs="Arial"/>
          <w:spacing w:val="-2"/>
          <w:w w:val="105"/>
        </w:rPr>
        <w:t>recursos</w:t>
      </w:r>
      <w:r w:rsidRPr="004D0624">
        <w:rPr>
          <w:rFonts w:ascii="Arial" w:hAnsi="Arial" w:cs="Arial"/>
          <w:spacing w:val="-13"/>
          <w:w w:val="105"/>
        </w:rPr>
        <w:t xml:space="preserve"> </w:t>
      </w:r>
      <w:r w:rsidRPr="004D0624">
        <w:rPr>
          <w:rFonts w:ascii="Arial" w:hAnsi="Arial" w:cs="Arial"/>
          <w:spacing w:val="-2"/>
          <w:w w:val="105"/>
        </w:rPr>
        <w:t>e</w:t>
      </w:r>
      <w:r w:rsidRPr="004D0624">
        <w:rPr>
          <w:rFonts w:ascii="Arial" w:hAnsi="Arial" w:cs="Arial"/>
          <w:spacing w:val="-13"/>
          <w:w w:val="105"/>
        </w:rPr>
        <w:t xml:space="preserve"> </w:t>
      </w:r>
      <w:r w:rsidRPr="004D0624">
        <w:rPr>
          <w:rFonts w:ascii="Arial" w:hAnsi="Arial" w:cs="Arial"/>
          <w:spacing w:val="-2"/>
          <w:w w:val="105"/>
        </w:rPr>
        <w:t>instrumentos</w:t>
      </w:r>
      <w:r w:rsidRPr="004D0624">
        <w:rPr>
          <w:rFonts w:ascii="Arial" w:hAnsi="Arial" w:cs="Arial"/>
          <w:spacing w:val="-13"/>
          <w:w w:val="105"/>
        </w:rPr>
        <w:t xml:space="preserve"> </w:t>
      </w:r>
      <w:r w:rsidRPr="004D0624">
        <w:rPr>
          <w:rFonts w:ascii="Arial" w:hAnsi="Arial" w:cs="Arial"/>
          <w:spacing w:val="-2"/>
          <w:w w:val="105"/>
        </w:rPr>
        <w:t>de</w:t>
      </w:r>
      <w:r w:rsidRPr="004D0624">
        <w:rPr>
          <w:rFonts w:ascii="Arial" w:hAnsi="Arial" w:cs="Arial"/>
          <w:spacing w:val="-13"/>
          <w:w w:val="105"/>
        </w:rPr>
        <w:t xml:space="preserve"> </w:t>
      </w:r>
      <w:r w:rsidRPr="004D0624">
        <w:rPr>
          <w:rFonts w:ascii="Arial" w:hAnsi="Arial" w:cs="Arial"/>
          <w:spacing w:val="-2"/>
          <w:w w:val="105"/>
        </w:rPr>
        <w:t xml:space="preserve">acompanhamento, </w:t>
      </w:r>
      <w:r w:rsidRPr="004D0624">
        <w:rPr>
          <w:rFonts w:ascii="Arial" w:hAnsi="Arial" w:cs="Arial"/>
          <w:w w:val="105"/>
        </w:rPr>
        <w:t>monitoramento e avaliação de sua implementação;</w:t>
      </w:r>
    </w:p>
    <w:p w14:paraId="7F4A3A15" w14:textId="77777777" w:rsidR="004D0624" w:rsidRPr="004D0624" w:rsidRDefault="004D0624" w:rsidP="004D0624">
      <w:pPr>
        <w:pStyle w:val="PargrafodaLista"/>
        <w:widowControl w:val="0"/>
        <w:numPr>
          <w:ilvl w:val="0"/>
          <w:numId w:val="19"/>
        </w:numPr>
        <w:tabs>
          <w:tab w:val="clear" w:pos="708"/>
          <w:tab w:val="left" w:pos="426"/>
          <w:tab w:val="right" w:pos="9781"/>
        </w:tabs>
        <w:spacing w:after="120" w:line="240" w:lineRule="auto"/>
        <w:ind w:left="0" w:right="-88" w:firstLine="284"/>
        <w:jc w:val="both"/>
        <w:rPr>
          <w:rFonts w:ascii="Arial" w:hAnsi="Arial" w:cs="Arial"/>
          <w:w w:val="105"/>
        </w:rPr>
      </w:pPr>
      <w:r w:rsidRPr="004D0624">
        <w:rPr>
          <w:rFonts w:ascii="Arial" w:hAnsi="Arial" w:cs="Arial"/>
          <w:w w:val="105"/>
        </w:rPr>
        <w:t>coordenar a execução da Política e do Plano Municipal de Segurança Alimentar e Nutricional;</w:t>
      </w:r>
    </w:p>
    <w:p w14:paraId="5DA337C1" w14:textId="77777777" w:rsidR="004D0624" w:rsidRPr="004D0624" w:rsidRDefault="004D0624" w:rsidP="004D0624">
      <w:pPr>
        <w:pStyle w:val="PargrafodaLista"/>
        <w:widowControl w:val="0"/>
        <w:numPr>
          <w:ilvl w:val="0"/>
          <w:numId w:val="19"/>
        </w:numPr>
        <w:tabs>
          <w:tab w:val="clear" w:pos="708"/>
          <w:tab w:val="left" w:pos="426"/>
          <w:tab w:val="right" w:pos="9781"/>
        </w:tabs>
        <w:spacing w:after="120" w:line="240" w:lineRule="auto"/>
        <w:ind w:left="0" w:right="-88" w:firstLine="284"/>
        <w:jc w:val="both"/>
        <w:rPr>
          <w:rFonts w:ascii="Arial" w:hAnsi="Arial" w:cs="Arial"/>
        </w:rPr>
      </w:pPr>
      <w:r w:rsidRPr="004D0624">
        <w:rPr>
          <w:rFonts w:ascii="Arial" w:hAnsi="Arial" w:cs="Arial"/>
          <w:spacing w:val="-2"/>
          <w:w w:val="105"/>
        </w:rPr>
        <w:t>monitorar,</w:t>
      </w:r>
      <w:r w:rsidRPr="004D0624">
        <w:rPr>
          <w:rFonts w:ascii="Arial" w:hAnsi="Arial" w:cs="Arial"/>
          <w:spacing w:val="-18"/>
          <w:w w:val="105"/>
        </w:rPr>
        <w:t xml:space="preserve"> </w:t>
      </w:r>
      <w:r w:rsidRPr="004D0624">
        <w:rPr>
          <w:rFonts w:ascii="Arial" w:hAnsi="Arial" w:cs="Arial"/>
          <w:spacing w:val="-2"/>
          <w:w w:val="105"/>
        </w:rPr>
        <w:t>avaliar</w:t>
      </w:r>
      <w:r w:rsidRPr="004D0624">
        <w:rPr>
          <w:rFonts w:ascii="Arial" w:hAnsi="Arial" w:cs="Arial"/>
          <w:spacing w:val="-13"/>
          <w:w w:val="105"/>
        </w:rPr>
        <w:t xml:space="preserve"> </w:t>
      </w:r>
      <w:r w:rsidRPr="004D0624">
        <w:rPr>
          <w:rFonts w:ascii="Arial" w:hAnsi="Arial" w:cs="Arial"/>
          <w:spacing w:val="-2"/>
          <w:w w:val="105"/>
        </w:rPr>
        <w:t>e</w:t>
      </w:r>
      <w:r w:rsidRPr="004D0624">
        <w:rPr>
          <w:rFonts w:ascii="Arial" w:hAnsi="Arial" w:cs="Arial"/>
          <w:spacing w:val="-13"/>
          <w:w w:val="105"/>
        </w:rPr>
        <w:t xml:space="preserve"> </w:t>
      </w:r>
      <w:r w:rsidRPr="004D0624">
        <w:rPr>
          <w:rFonts w:ascii="Arial" w:hAnsi="Arial" w:cs="Arial"/>
          <w:spacing w:val="-2"/>
          <w:w w:val="105"/>
        </w:rPr>
        <w:t>prestar</w:t>
      </w:r>
      <w:r w:rsidRPr="004D0624">
        <w:rPr>
          <w:rFonts w:ascii="Arial" w:hAnsi="Arial" w:cs="Arial"/>
          <w:spacing w:val="-13"/>
          <w:w w:val="105"/>
        </w:rPr>
        <w:t xml:space="preserve"> </w:t>
      </w:r>
      <w:r w:rsidRPr="004D0624">
        <w:rPr>
          <w:rFonts w:ascii="Arial" w:hAnsi="Arial" w:cs="Arial"/>
          <w:spacing w:val="-2"/>
          <w:w w:val="105"/>
        </w:rPr>
        <w:t>contas</w:t>
      </w:r>
      <w:r w:rsidRPr="004D0624">
        <w:rPr>
          <w:rFonts w:ascii="Arial" w:hAnsi="Arial" w:cs="Arial"/>
          <w:spacing w:val="-13"/>
          <w:w w:val="105"/>
        </w:rPr>
        <w:t xml:space="preserve"> </w:t>
      </w:r>
      <w:r w:rsidRPr="004D0624">
        <w:rPr>
          <w:rFonts w:ascii="Arial" w:hAnsi="Arial" w:cs="Arial"/>
          <w:spacing w:val="-2"/>
          <w:w w:val="105"/>
        </w:rPr>
        <w:t>da</w:t>
      </w:r>
      <w:r w:rsidRPr="004D0624">
        <w:rPr>
          <w:rFonts w:ascii="Arial" w:hAnsi="Arial" w:cs="Arial"/>
          <w:spacing w:val="-13"/>
          <w:w w:val="105"/>
        </w:rPr>
        <w:t xml:space="preserve"> </w:t>
      </w:r>
      <w:r w:rsidRPr="004D0624">
        <w:rPr>
          <w:rFonts w:ascii="Arial" w:hAnsi="Arial" w:cs="Arial"/>
          <w:spacing w:val="-2"/>
          <w:w w:val="105"/>
        </w:rPr>
        <w:t>execução</w:t>
      </w:r>
      <w:r w:rsidRPr="004D0624">
        <w:rPr>
          <w:rFonts w:ascii="Arial" w:hAnsi="Arial" w:cs="Arial"/>
          <w:spacing w:val="-13"/>
          <w:w w:val="105"/>
        </w:rPr>
        <w:t xml:space="preserve"> </w:t>
      </w:r>
      <w:r w:rsidRPr="004D0624">
        <w:rPr>
          <w:rFonts w:ascii="Arial" w:hAnsi="Arial" w:cs="Arial"/>
          <w:spacing w:val="-2"/>
          <w:w w:val="105"/>
        </w:rPr>
        <w:t>da</w:t>
      </w:r>
      <w:r w:rsidRPr="004D0624">
        <w:rPr>
          <w:rFonts w:ascii="Arial" w:hAnsi="Arial" w:cs="Arial"/>
          <w:spacing w:val="-13"/>
          <w:w w:val="105"/>
        </w:rPr>
        <w:t xml:space="preserve"> </w:t>
      </w:r>
      <w:r w:rsidRPr="004D0624">
        <w:rPr>
          <w:rFonts w:ascii="Arial" w:hAnsi="Arial" w:cs="Arial"/>
          <w:spacing w:val="-2"/>
          <w:w w:val="105"/>
        </w:rPr>
        <w:t>Política</w:t>
      </w:r>
      <w:r w:rsidRPr="004D0624">
        <w:rPr>
          <w:rFonts w:ascii="Arial" w:hAnsi="Arial" w:cs="Arial"/>
          <w:spacing w:val="-13"/>
          <w:w w:val="105"/>
        </w:rPr>
        <w:t xml:space="preserve"> </w:t>
      </w:r>
      <w:r w:rsidRPr="004D0624">
        <w:rPr>
          <w:rFonts w:ascii="Arial" w:hAnsi="Arial" w:cs="Arial"/>
          <w:spacing w:val="-2"/>
          <w:w w:val="105"/>
        </w:rPr>
        <w:t xml:space="preserve">e </w:t>
      </w:r>
      <w:r w:rsidRPr="004D0624">
        <w:rPr>
          <w:rFonts w:ascii="Arial" w:hAnsi="Arial" w:cs="Arial"/>
          <w:w w:val="105"/>
        </w:rPr>
        <w:t>do Plano Municipais de Segurança</w:t>
      </w:r>
      <w:r w:rsidRPr="004D0624">
        <w:rPr>
          <w:rFonts w:ascii="Arial" w:hAnsi="Arial" w:cs="Arial"/>
          <w:spacing w:val="-2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Alimentar e Nutricional.</w:t>
      </w:r>
    </w:p>
    <w:p w14:paraId="3DDDF9F7" w14:textId="77777777" w:rsidR="004D0624" w:rsidRDefault="004D0624" w:rsidP="004D0624">
      <w:pPr>
        <w:pStyle w:val="Corpodetexto"/>
        <w:tabs>
          <w:tab w:val="right" w:pos="9781"/>
        </w:tabs>
        <w:spacing w:line="240" w:lineRule="auto"/>
        <w:ind w:right="-88"/>
        <w:jc w:val="both"/>
        <w:rPr>
          <w:rFonts w:ascii="Arial" w:hAnsi="Arial" w:cs="Arial"/>
          <w:spacing w:val="-2"/>
          <w:w w:val="105"/>
        </w:rPr>
      </w:pPr>
      <w:r w:rsidRPr="004D0624">
        <w:rPr>
          <w:rFonts w:ascii="Arial" w:hAnsi="Arial" w:cs="Arial"/>
          <w:b/>
          <w:bCs/>
          <w:spacing w:val="-2"/>
          <w:w w:val="105"/>
        </w:rPr>
        <w:t>Parágrafo</w:t>
      </w:r>
      <w:r w:rsidRPr="004D0624">
        <w:rPr>
          <w:rFonts w:ascii="Arial" w:hAnsi="Arial" w:cs="Arial"/>
          <w:b/>
          <w:bCs/>
          <w:spacing w:val="-6"/>
          <w:w w:val="105"/>
        </w:rPr>
        <w:t xml:space="preserve"> </w:t>
      </w:r>
      <w:r w:rsidRPr="004D0624">
        <w:rPr>
          <w:rFonts w:ascii="Arial" w:hAnsi="Arial" w:cs="Arial"/>
          <w:b/>
          <w:bCs/>
          <w:spacing w:val="-2"/>
          <w:w w:val="105"/>
        </w:rPr>
        <w:t>único.</w:t>
      </w:r>
      <w:r w:rsidRPr="004D0624">
        <w:rPr>
          <w:rFonts w:ascii="Arial" w:hAnsi="Arial" w:cs="Arial"/>
          <w:b/>
          <w:bCs/>
          <w:spacing w:val="-16"/>
          <w:w w:val="105"/>
        </w:rPr>
        <w:t xml:space="preserve"> </w:t>
      </w:r>
      <w:r w:rsidRPr="004D0624">
        <w:rPr>
          <w:rFonts w:ascii="Arial" w:hAnsi="Arial" w:cs="Arial"/>
          <w:spacing w:val="-2"/>
          <w:w w:val="105"/>
        </w:rPr>
        <w:t>A</w:t>
      </w:r>
      <w:r w:rsidRPr="004D0624">
        <w:rPr>
          <w:rFonts w:ascii="Arial" w:hAnsi="Arial" w:cs="Arial"/>
          <w:spacing w:val="-9"/>
          <w:w w:val="105"/>
        </w:rPr>
        <w:t xml:space="preserve"> </w:t>
      </w:r>
      <w:r w:rsidRPr="004D0624">
        <w:rPr>
          <w:rFonts w:ascii="Arial" w:hAnsi="Arial" w:cs="Arial"/>
          <w:spacing w:val="-2"/>
          <w:w w:val="105"/>
        </w:rPr>
        <w:t>CAISAN-Municipal</w:t>
      </w:r>
      <w:r w:rsidRPr="004D0624">
        <w:rPr>
          <w:rFonts w:ascii="Arial" w:hAnsi="Arial" w:cs="Arial"/>
          <w:spacing w:val="-6"/>
          <w:w w:val="105"/>
        </w:rPr>
        <w:t xml:space="preserve"> </w:t>
      </w:r>
      <w:r w:rsidRPr="004D0624">
        <w:rPr>
          <w:rFonts w:ascii="Arial" w:hAnsi="Arial" w:cs="Arial"/>
          <w:spacing w:val="-2"/>
          <w:w w:val="105"/>
        </w:rPr>
        <w:t>será</w:t>
      </w:r>
      <w:r w:rsidRPr="004D0624">
        <w:rPr>
          <w:rFonts w:ascii="Arial" w:hAnsi="Arial" w:cs="Arial"/>
          <w:spacing w:val="-6"/>
          <w:w w:val="105"/>
        </w:rPr>
        <w:t xml:space="preserve"> </w:t>
      </w:r>
      <w:r w:rsidRPr="004D0624">
        <w:rPr>
          <w:rFonts w:ascii="Arial" w:hAnsi="Arial" w:cs="Arial"/>
          <w:spacing w:val="-2"/>
          <w:w w:val="105"/>
        </w:rPr>
        <w:t>composta</w:t>
      </w:r>
      <w:r w:rsidRPr="004D0624">
        <w:rPr>
          <w:rFonts w:ascii="Arial" w:hAnsi="Arial" w:cs="Arial"/>
          <w:spacing w:val="-6"/>
          <w:w w:val="105"/>
        </w:rPr>
        <w:t xml:space="preserve"> </w:t>
      </w:r>
      <w:r w:rsidRPr="004D0624">
        <w:rPr>
          <w:rFonts w:ascii="Arial" w:hAnsi="Arial" w:cs="Arial"/>
          <w:spacing w:val="-2"/>
          <w:w w:val="105"/>
        </w:rPr>
        <w:t>pelos</w:t>
      </w:r>
      <w:r w:rsidRPr="004D0624">
        <w:rPr>
          <w:rFonts w:ascii="Arial" w:hAnsi="Arial" w:cs="Arial"/>
          <w:spacing w:val="-11"/>
          <w:w w:val="105"/>
        </w:rPr>
        <w:t xml:space="preserve"> </w:t>
      </w:r>
      <w:r w:rsidRPr="004D0624">
        <w:rPr>
          <w:rFonts w:ascii="Arial" w:hAnsi="Arial" w:cs="Arial"/>
          <w:spacing w:val="-2"/>
          <w:w w:val="105"/>
        </w:rPr>
        <w:t>Ti</w:t>
      </w:r>
      <w:r w:rsidRPr="004D0624">
        <w:rPr>
          <w:rFonts w:ascii="Arial" w:hAnsi="Arial" w:cs="Arial"/>
          <w:spacing w:val="-2"/>
          <w:w w:val="105"/>
        </w:rPr>
        <w:softHyphen/>
      </w:r>
      <w:r w:rsidRPr="004D0624">
        <w:rPr>
          <w:rFonts w:ascii="Arial" w:hAnsi="Arial" w:cs="Arial"/>
        </w:rPr>
        <w:t>tulares das Secretarias Municipais cujas competências e atribui</w:t>
      </w:r>
      <w:r w:rsidRPr="004D0624">
        <w:rPr>
          <w:rFonts w:ascii="Arial" w:hAnsi="Arial" w:cs="Arial"/>
        </w:rPr>
        <w:softHyphen/>
      </w:r>
      <w:r w:rsidRPr="004D0624">
        <w:rPr>
          <w:rFonts w:ascii="Arial" w:hAnsi="Arial" w:cs="Arial"/>
          <w:w w:val="105"/>
        </w:rPr>
        <w:t>ções</w:t>
      </w:r>
      <w:r w:rsidRPr="004D0624">
        <w:rPr>
          <w:rFonts w:ascii="Arial" w:hAnsi="Arial" w:cs="Arial"/>
          <w:spacing w:val="-20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estejam</w:t>
      </w:r>
      <w:r w:rsidRPr="004D0624">
        <w:rPr>
          <w:rFonts w:ascii="Arial" w:hAnsi="Arial" w:cs="Arial"/>
          <w:spacing w:val="-20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afetas</w:t>
      </w:r>
      <w:r w:rsidRPr="004D0624">
        <w:rPr>
          <w:rFonts w:ascii="Arial" w:hAnsi="Arial" w:cs="Arial"/>
          <w:spacing w:val="-20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à</w:t>
      </w:r>
      <w:r w:rsidRPr="004D0624">
        <w:rPr>
          <w:rFonts w:ascii="Arial" w:hAnsi="Arial" w:cs="Arial"/>
          <w:spacing w:val="-19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consecução</w:t>
      </w:r>
      <w:r w:rsidRPr="004D0624">
        <w:rPr>
          <w:rFonts w:ascii="Arial" w:hAnsi="Arial" w:cs="Arial"/>
          <w:spacing w:val="-20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da</w:t>
      </w:r>
      <w:r w:rsidRPr="004D0624">
        <w:rPr>
          <w:rFonts w:ascii="Arial" w:hAnsi="Arial" w:cs="Arial"/>
          <w:spacing w:val="-20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segurança</w:t>
      </w:r>
      <w:r w:rsidRPr="004D0624">
        <w:rPr>
          <w:rFonts w:ascii="Arial" w:hAnsi="Arial" w:cs="Arial"/>
          <w:spacing w:val="-19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alimentar</w:t>
      </w:r>
      <w:r w:rsidRPr="004D0624">
        <w:rPr>
          <w:rFonts w:ascii="Arial" w:hAnsi="Arial" w:cs="Arial"/>
          <w:spacing w:val="-20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e</w:t>
      </w:r>
      <w:r w:rsidRPr="004D0624">
        <w:rPr>
          <w:rFonts w:ascii="Arial" w:hAnsi="Arial" w:cs="Arial"/>
          <w:spacing w:val="-20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nu</w:t>
      </w:r>
      <w:r w:rsidRPr="004D0624">
        <w:rPr>
          <w:rFonts w:ascii="Arial" w:hAnsi="Arial" w:cs="Arial"/>
          <w:w w:val="105"/>
        </w:rPr>
        <w:softHyphen/>
      </w:r>
      <w:r w:rsidRPr="004D0624">
        <w:rPr>
          <w:rFonts w:ascii="Arial" w:hAnsi="Arial" w:cs="Arial"/>
          <w:spacing w:val="-2"/>
          <w:w w:val="105"/>
        </w:rPr>
        <w:t>tricional.</w:t>
      </w:r>
    </w:p>
    <w:p w14:paraId="3A9C0D6E" w14:textId="77777777" w:rsidR="004D0624" w:rsidRPr="004D0624" w:rsidRDefault="004D0624" w:rsidP="00305CFE">
      <w:pPr>
        <w:pStyle w:val="Corpodetexto"/>
        <w:tabs>
          <w:tab w:val="right" w:pos="9639"/>
        </w:tabs>
        <w:spacing w:line="240" w:lineRule="auto"/>
        <w:ind w:right="-91"/>
        <w:jc w:val="both"/>
        <w:rPr>
          <w:rFonts w:ascii="Arial" w:hAnsi="Arial" w:cs="Arial"/>
        </w:rPr>
      </w:pPr>
      <w:r w:rsidRPr="004D0624">
        <w:rPr>
          <w:rFonts w:ascii="Arial" w:hAnsi="Arial" w:cs="Arial"/>
          <w:b/>
          <w:w w:val="105"/>
        </w:rPr>
        <w:t xml:space="preserve">Art. 9º </w:t>
      </w:r>
      <w:r w:rsidRPr="004D0624">
        <w:rPr>
          <w:rFonts w:ascii="Arial" w:hAnsi="Arial" w:cs="Arial"/>
          <w:w w:val="105"/>
        </w:rPr>
        <w:t>O Executivo poderá regulamentar esta lei,</w:t>
      </w:r>
      <w:r w:rsidRPr="004D0624">
        <w:rPr>
          <w:rFonts w:ascii="Arial" w:hAnsi="Arial" w:cs="Arial"/>
          <w:spacing w:val="-2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no que couber por Decreto.</w:t>
      </w:r>
    </w:p>
    <w:p w14:paraId="0FBC0ECE" w14:textId="77777777" w:rsidR="004D0624" w:rsidRPr="004D0624" w:rsidRDefault="004D0624" w:rsidP="00305CFE">
      <w:pPr>
        <w:pStyle w:val="Corpodetexto"/>
        <w:tabs>
          <w:tab w:val="right" w:pos="9639"/>
        </w:tabs>
        <w:spacing w:line="240" w:lineRule="auto"/>
        <w:ind w:right="-91"/>
        <w:jc w:val="both"/>
        <w:rPr>
          <w:rFonts w:ascii="Arial" w:hAnsi="Arial" w:cs="Arial"/>
        </w:rPr>
      </w:pPr>
      <w:r w:rsidRPr="004D0624">
        <w:rPr>
          <w:rFonts w:ascii="Arial" w:hAnsi="Arial" w:cs="Arial"/>
          <w:b/>
          <w:w w:val="105"/>
        </w:rPr>
        <w:t>Art.</w:t>
      </w:r>
      <w:r w:rsidRPr="004D0624">
        <w:rPr>
          <w:rFonts w:ascii="Arial" w:hAnsi="Arial" w:cs="Arial"/>
          <w:b/>
          <w:spacing w:val="-18"/>
          <w:w w:val="105"/>
        </w:rPr>
        <w:t xml:space="preserve"> </w:t>
      </w:r>
      <w:r w:rsidRPr="004D0624">
        <w:rPr>
          <w:rFonts w:ascii="Arial" w:hAnsi="Arial" w:cs="Arial"/>
          <w:b/>
          <w:w w:val="105"/>
        </w:rPr>
        <w:t>10.</w:t>
      </w:r>
      <w:r w:rsidRPr="004D0624">
        <w:rPr>
          <w:rFonts w:ascii="Arial" w:hAnsi="Arial" w:cs="Arial"/>
          <w:b/>
          <w:spacing w:val="-17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As</w:t>
      </w:r>
      <w:r w:rsidRPr="004D0624">
        <w:rPr>
          <w:rFonts w:ascii="Arial" w:hAnsi="Arial" w:cs="Arial"/>
          <w:spacing w:val="-20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despesas</w:t>
      </w:r>
      <w:r w:rsidRPr="004D0624">
        <w:rPr>
          <w:rFonts w:ascii="Arial" w:hAnsi="Arial" w:cs="Arial"/>
          <w:spacing w:val="-20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com</w:t>
      </w:r>
      <w:r w:rsidRPr="004D0624">
        <w:rPr>
          <w:rFonts w:ascii="Arial" w:hAnsi="Arial" w:cs="Arial"/>
          <w:spacing w:val="-20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a</w:t>
      </w:r>
      <w:r w:rsidRPr="004D0624">
        <w:rPr>
          <w:rFonts w:ascii="Arial" w:hAnsi="Arial" w:cs="Arial"/>
          <w:spacing w:val="-19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execução</w:t>
      </w:r>
      <w:r w:rsidRPr="004D0624">
        <w:rPr>
          <w:rFonts w:ascii="Arial" w:hAnsi="Arial" w:cs="Arial"/>
          <w:spacing w:val="-20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desta</w:t>
      </w:r>
      <w:r w:rsidRPr="004D0624">
        <w:rPr>
          <w:rFonts w:ascii="Arial" w:hAnsi="Arial" w:cs="Arial"/>
          <w:spacing w:val="-20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lei</w:t>
      </w:r>
      <w:r w:rsidRPr="004D0624">
        <w:rPr>
          <w:rFonts w:ascii="Arial" w:hAnsi="Arial" w:cs="Arial"/>
          <w:spacing w:val="-19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correrão</w:t>
      </w:r>
      <w:r w:rsidRPr="004D0624">
        <w:rPr>
          <w:rFonts w:ascii="Arial" w:hAnsi="Arial" w:cs="Arial"/>
          <w:spacing w:val="-20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por</w:t>
      </w:r>
      <w:r w:rsidRPr="004D0624">
        <w:rPr>
          <w:rFonts w:ascii="Arial" w:hAnsi="Arial" w:cs="Arial"/>
          <w:spacing w:val="-20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con</w:t>
      </w:r>
      <w:r w:rsidRPr="004D0624">
        <w:rPr>
          <w:rFonts w:ascii="Arial" w:hAnsi="Arial" w:cs="Arial"/>
          <w:w w:val="105"/>
        </w:rPr>
        <w:softHyphen/>
        <w:t>ta</w:t>
      </w:r>
      <w:r w:rsidRPr="004D0624">
        <w:rPr>
          <w:rFonts w:ascii="Arial" w:hAnsi="Arial" w:cs="Arial"/>
          <w:spacing w:val="-5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das</w:t>
      </w:r>
      <w:r w:rsidRPr="004D0624">
        <w:rPr>
          <w:rFonts w:ascii="Arial" w:hAnsi="Arial" w:cs="Arial"/>
          <w:spacing w:val="-5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dotações</w:t>
      </w:r>
      <w:r w:rsidRPr="004D0624">
        <w:rPr>
          <w:rFonts w:ascii="Arial" w:hAnsi="Arial" w:cs="Arial"/>
          <w:spacing w:val="-5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orçamentárias</w:t>
      </w:r>
      <w:r w:rsidRPr="004D0624">
        <w:rPr>
          <w:rFonts w:ascii="Arial" w:hAnsi="Arial" w:cs="Arial"/>
          <w:spacing w:val="-5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próprias,</w:t>
      </w:r>
      <w:r w:rsidRPr="004D0624">
        <w:rPr>
          <w:rFonts w:ascii="Arial" w:hAnsi="Arial" w:cs="Arial"/>
          <w:spacing w:val="-12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suplementadas</w:t>
      </w:r>
      <w:r w:rsidRPr="004D0624">
        <w:rPr>
          <w:rFonts w:ascii="Arial" w:hAnsi="Arial" w:cs="Arial"/>
          <w:spacing w:val="-5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se</w:t>
      </w:r>
      <w:r w:rsidRPr="004D0624">
        <w:rPr>
          <w:rFonts w:ascii="Arial" w:hAnsi="Arial" w:cs="Arial"/>
          <w:spacing w:val="-5"/>
          <w:w w:val="105"/>
        </w:rPr>
        <w:t xml:space="preserve"> </w:t>
      </w:r>
      <w:r w:rsidRPr="004D0624">
        <w:rPr>
          <w:rFonts w:ascii="Arial" w:hAnsi="Arial" w:cs="Arial"/>
          <w:w w:val="105"/>
        </w:rPr>
        <w:t>ne</w:t>
      </w:r>
      <w:r w:rsidRPr="004D0624">
        <w:rPr>
          <w:rFonts w:ascii="Arial" w:hAnsi="Arial" w:cs="Arial"/>
          <w:w w:val="105"/>
        </w:rPr>
        <w:softHyphen/>
      </w:r>
      <w:r w:rsidRPr="004D0624">
        <w:rPr>
          <w:rFonts w:ascii="Arial" w:hAnsi="Arial" w:cs="Arial"/>
          <w:spacing w:val="-2"/>
          <w:w w:val="105"/>
        </w:rPr>
        <w:t>cessário.</w:t>
      </w:r>
    </w:p>
    <w:p w14:paraId="3C90A025" w14:textId="77777777" w:rsidR="004D0624" w:rsidRPr="004D0624" w:rsidRDefault="004D0624" w:rsidP="00305CFE">
      <w:pPr>
        <w:pStyle w:val="Corpodetexto"/>
        <w:tabs>
          <w:tab w:val="right" w:pos="9639"/>
        </w:tabs>
        <w:spacing w:line="240" w:lineRule="auto"/>
        <w:ind w:right="-91"/>
        <w:jc w:val="both"/>
        <w:rPr>
          <w:rFonts w:ascii="Arial" w:hAnsi="Arial" w:cs="Arial"/>
        </w:rPr>
      </w:pPr>
      <w:r w:rsidRPr="004D0624">
        <w:rPr>
          <w:rFonts w:ascii="Arial" w:hAnsi="Arial" w:cs="Arial"/>
          <w:b/>
        </w:rPr>
        <w:t>Art.</w:t>
      </w:r>
      <w:r w:rsidRPr="004D0624">
        <w:rPr>
          <w:rFonts w:ascii="Arial" w:hAnsi="Arial" w:cs="Arial"/>
          <w:b/>
          <w:spacing w:val="-4"/>
        </w:rPr>
        <w:t xml:space="preserve"> </w:t>
      </w:r>
      <w:r w:rsidRPr="004D0624">
        <w:rPr>
          <w:rFonts w:ascii="Arial" w:hAnsi="Arial" w:cs="Arial"/>
          <w:b/>
        </w:rPr>
        <w:t xml:space="preserve">11. </w:t>
      </w:r>
      <w:r w:rsidRPr="004D0624">
        <w:rPr>
          <w:rFonts w:ascii="Arial" w:hAnsi="Arial" w:cs="Arial"/>
        </w:rPr>
        <w:t>Esta lei entrará em vigor na data de sua publicação.</w:t>
      </w:r>
    </w:p>
    <w:p w14:paraId="57A1029E" w14:textId="77777777" w:rsidR="00D3556A" w:rsidRPr="004D0624" w:rsidRDefault="00D3556A" w:rsidP="00305CFE">
      <w:pPr>
        <w:tabs>
          <w:tab w:val="right" w:pos="9781"/>
        </w:tabs>
        <w:spacing w:after="0" w:line="240" w:lineRule="auto"/>
        <w:ind w:right="-88"/>
        <w:jc w:val="both"/>
        <w:rPr>
          <w:rFonts w:ascii="Arial" w:eastAsia="SimSun" w:hAnsi="Arial" w:cs="Arial"/>
          <w:bCs/>
          <w:color w:val="00000A"/>
          <w:lang w:eastAsia="en-US"/>
        </w:rPr>
      </w:pPr>
    </w:p>
    <w:p w14:paraId="62A5B139" w14:textId="7078F9FB" w:rsidR="00FA59CE" w:rsidRPr="004D0624" w:rsidRDefault="00FA59CE" w:rsidP="00305CFE">
      <w:pPr>
        <w:tabs>
          <w:tab w:val="right" w:pos="9781"/>
        </w:tabs>
        <w:spacing w:after="0" w:line="240" w:lineRule="auto"/>
        <w:ind w:right="-88"/>
        <w:jc w:val="right"/>
        <w:rPr>
          <w:rFonts w:ascii="Arial" w:eastAsia="SimSun" w:hAnsi="Arial" w:cs="Arial"/>
          <w:bCs/>
          <w:color w:val="00000A"/>
          <w:lang w:eastAsia="en-US"/>
        </w:rPr>
      </w:pPr>
      <w:r w:rsidRPr="004D0624">
        <w:rPr>
          <w:rFonts w:ascii="Arial" w:eastAsia="SimSun" w:hAnsi="Arial" w:cs="Arial"/>
          <w:bCs/>
          <w:color w:val="00000A"/>
          <w:lang w:eastAsia="en-US"/>
        </w:rPr>
        <w:t xml:space="preserve">               Arroio do Padre, </w:t>
      </w:r>
      <w:r w:rsidR="00305CFE">
        <w:rPr>
          <w:rFonts w:ascii="Arial" w:eastAsia="SimSun" w:hAnsi="Arial" w:cs="Arial"/>
          <w:bCs/>
          <w:color w:val="00000A"/>
          <w:lang w:eastAsia="en-US"/>
        </w:rPr>
        <w:t>04</w:t>
      </w:r>
      <w:r w:rsidRPr="004D0624">
        <w:rPr>
          <w:rFonts w:ascii="Arial" w:eastAsia="SimSun" w:hAnsi="Arial" w:cs="Arial"/>
          <w:bCs/>
          <w:color w:val="00000A"/>
          <w:lang w:eastAsia="en-US"/>
        </w:rPr>
        <w:t xml:space="preserve"> de </w:t>
      </w:r>
      <w:r w:rsidR="005E44FC" w:rsidRPr="004D0624">
        <w:rPr>
          <w:rFonts w:ascii="Arial" w:eastAsia="SimSun" w:hAnsi="Arial" w:cs="Arial"/>
          <w:bCs/>
          <w:color w:val="00000A"/>
          <w:lang w:eastAsia="en-US"/>
        </w:rPr>
        <w:t>ju</w:t>
      </w:r>
      <w:r w:rsidR="00305CFE">
        <w:rPr>
          <w:rFonts w:ascii="Arial" w:eastAsia="SimSun" w:hAnsi="Arial" w:cs="Arial"/>
          <w:bCs/>
          <w:color w:val="00000A"/>
          <w:lang w:eastAsia="en-US"/>
        </w:rPr>
        <w:t>l</w:t>
      </w:r>
      <w:r w:rsidR="005E44FC" w:rsidRPr="004D0624">
        <w:rPr>
          <w:rFonts w:ascii="Arial" w:eastAsia="SimSun" w:hAnsi="Arial" w:cs="Arial"/>
          <w:bCs/>
          <w:color w:val="00000A"/>
          <w:lang w:eastAsia="en-US"/>
        </w:rPr>
        <w:t>ho</w:t>
      </w:r>
      <w:r w:rsidRPr="004D0624">
        <w:rPr>
          <w:rFonts w:ascii="Arial" w:eastAsia="SimSun" w:hAnsi="Arial" w:cs="Arial"/>
          <w:bCs/>
          <w:color w:val="00000A"/>
          <w:lang w:eastAsia="en-US"/>
        </w:rPr>
        <w:t xml:space="preserve"> de 2025.</w:t>
      </w:r>
    </w:p>
    <w:p w14:paraId="098CB273" w14:textId="77777777" w:rsidR="00FA59CE" w:rsidRPr="004D0624" w:rsidRDefault="00FA59CE" w:rsidP="00305CFE">
      <w:pPr>
        <w:tabs>
          <w:tab w:val="right" w:pos="9746"/>
        </w:tabs>
        <w:spacing w:after="0" w:line="240" w:lineRule="auto"/>
        <w:rPr>
          <w:rFonts w:ascii="Arial" w:eastAsia="SimSun" w:hAnsi="Arial" w:cs="Arial"/>
          <w:bCs/>
          <w:color w:val="00000A"/>
          <w:lang w:eastAsia="en-US"/>
        </w:rPr>
      </w:pPr>
      <w:r w:rsidRPr="004D0624">
        <w:rPr>
          <w:rFonts w:ascii="Arial" w:eastAsia="SimSun" w:hAnsi="Arial" w:cs="Arial"/>
          <w:bCs/>
          <w:color w:val="00000A"/>
          <w:lang w:eastAsia="en-US"/>
        </w:rPr>
        <w:t>Visto técnico:</w:t>
      </w:r>
    </w:p>
    <w:p w14:paraId="75A697FA" w14:textId="77777777" w:rsidR="00FA59CE" w:rsidRPr="004D0624" w:rsidRDefault="00FA59CE" w:rsidP="00305CFE">
      <w:pPr>
        <w:tabs>
          <w:tab w:val="right" w:pos="9746"/>
        </w:tabs>
        <w:spacing w:after="0" w:line="240" w:lineRule="auto"/>
        <w:rPr>
          <w:rFonts w:ascii="Arial" w:eastAsia="SimSun" w:hAnsi="Arial" w:cs="Arial"/>
          <w:bCs/>
          <w:color w:val="00000A"/>
          <w:lang w:eastAsia="en-US"/>
        </w:rPr>
      </w:pPr>
    </w:p>
    <w:p w14:paraId="1321467D" w14:textId="77777777" w:rsidR="00FA59CE" w:rsidRPr="004D0624" w:rsidRDefault="00FA59CE" w:rsidP="00305CFE">
      <w:pPr>
        <w:tabs>
          <w:tab w:val="right" w:pos="9746"/>
        </w:tabs>
        <w:spacing w:after="0" w:line="240" w:lineRule="auto"/>
        <w:rPr>
          <w:rFonts w:ascii="Arial" w:eastAsia="SimSun" w:hAnsi="Arial" w:cs="Arial"/>
          <w:bCs/>
          <w:color w:val="00000A"/>
          <w:lang w:eastAsia="en-US"/>
        </w:rPr>
      </w:pPr>
      <w:r w:rsidRPr="004D0624">
        <w:rPr>
          <w:rFonts w:ascii="Arial" w:eastAsia="SimSun" w:hAnsi="Arial" w:cs="Arial"/>
          <w:bCs/>
          <w:color w:val="00000A"/>
          <w:lang w:eastAsia="en-US"/>
        </w:rPr>
        <w:t>Loutar Prieb</w:t>
      </w:r>
    </w:p>
    <w:p w14:paraId="7E99D5D7" w14:textId="77777777" w:rsidR="00FA59CE" w:rsidRPr="004D0624" w:rsidRDefault="00FA59CE" w:rsidP="00305CFE">
      <w:pPr>
        <w:tabs>
          <w:tab w:val="right" w:pos="9746"/>
        </w:tabs>
        <w:spacing w:after="0" w:line="240" w:lineRule="auto"/>
        <w:rPr>
          <w:rFonts w:ascii="Arial" w:eastAsia="SimSun" w:hAnsi="Arial" w:cs="Arial"/>
          <w:bCs/>
          <w:color w:val="00000A"/>
          <w:lang w:eastAsia="en-US"/>
        </w:rPr>
      </w:pPr>
      <w:r w:rsidRPr="004D0624">
        <w:rPr>
          <w:rFonts w:ascii="Arial" w:eastAsia="SimSun" w:hAnsi="Arial" w:cs="Arial"/>
          <w:bCs/>
          <w:color w:val="00000A"/>
          <w:lang w:eastAsia="en-US"/>
        </w:rPr>
        <w:t xml:space="preserve">Secretário de Administração, Planejamento, </w:t>
      </w:r>
    </w:p>
    <w:p w14:paraId="6EAD8E4A" w14:textId="77777777" w:rsidR="00FA59CE" w:rsidRPr="004D0624" w:rsidRDefault="00FA59CE" w:rsidP="00305CFE">
      <w:pPr>
        <w:tabs>
          <w:tab w:val="right" w:pos="9746"/>
        </w:tabs>
        <w:spacing w:after="0" w:line="240" w:lineRule="auto"/>
        <w:rPr>
          <w:rFonts w:ascii="Arial" w:eastAsia="SimSun" w:hAnsi="Arial" w:cs="Arial"/>
          <w:bCs/>
          <w:color w:val="00000A"/>
          <w:lang w:eastAsia="en-US"/>
        </w:rPr>
      </w:pPr>
      <w:r w:rsidRPr="004D0624">
        <w:rPr>
          <w:rFonts w:ascii="Arial" w:eastAsia="SimSun" w:hAnsi="Arial" w:cs="Arial"/>
          <w:bCs/>
          <w:color w:val="00000A"/>
          <w:lang w:eastAsia="en-US"/>
        </w:rPr>
        <w:t>Finanças, Gestão e Tributos</w:t>
      </w:r>
    </w:p>
    <w:p w14:paraId="100D264B" w14:textId="77777777" w:rsidR="00E257D3" w:rsidRDefault="00E257D3" w:rsidP="00305CFE">
      <w:pPr>
        <w:tabs>
          <w:tab w:val="right" w:pos="9746"/>
        </w:tabs>
        <w:spacing w:after="0" w:line="240" w:lineRule="auto"/>
        <w:rPr>
          <w:rFonts w:ascii="Arial" w:eastAsia="SimSun" w:hAnsi="Arial" w:cs="Arial"/>
          <w:bCs/>
          <w:color w:val="00000A"/>
          <w:lang w:eastAsia="en-US"/>
        </w:rPr>
      </w:pPr>
    </w:p>
    <w:p w14:paraId="6441616F" w14:textId="77777777" w:rsidR="00305CFE" w:rsidRPr="004D0624" w:rsidRDefault="00305CFE" w:rsidP="00305CFE">
      <w:pPr>
        <w:tabs>
          <w:tab w:val="right" w:pos="9746"/>
        </w:tabs>
        <w:spacing w:after="0" w:line="240" w:lineRule="auto"/>
        <w:rPr>
          <w:rFonts w:ascii="Arial" w:eastAsia="SimSun" w:hAnsi="Arial" w:cs="Arial"/>
          <w:bCs/>
          <w:color w:val="00000A"/>
          <w:lang w:eastAsia="en-US"/>
        </w:rPr>
      </w:pPr>
    </w:p>
    <w:p w14:paraId="00D3710E" w14:textId="77777777" w:rsidR="00FA59CE" w:rsidRPr="004D0624" w:rsidRDefault="00FA59CE" w:rsidP="00305CFE">
      <w:pPr>
        <w:tabs>
          <w:tab w:val="right" w:pos="9746"/>
        </w:tabs>
        <w:spacing w:after="0" w:line="240" w:lineRule="auto"/>
        <w:jc w:val="center"/>
        <w:rPr>
          <w:rFonts w:ascii="Arial" w:eastAsia="SimSun" w:hAnsi="Arial" w:cs="Arial"/>
          <w:bCs/>
          <w:color w:val="00000A"/>
          <w:lang w:eastAsia="en-US"/>
        </w:rPr>
      </w:pPr>
      <w:r w:rsidRPr="004D0624">
        <w:rPr>
          <w:rFonts w:ascii="Arial" w:eastAsia="SimSun" w:hAnsi="Arial" w:cs="Arial"/>
          <w:bCs/>
          <w:color w:val="00000A"/>
          <w:lang w:eastAsia="en-US"/>
        </w:rPr>
        <w:t>Juliano Hobuss Buchweitz</w:t>
      </w:r>
    </w:p>
    <w:p w14:paraId="4AA4C435" w14:textId="77777777" w:rsidR="00FA59CE" w:rsidRPr="004D0624" w:rsidRDefault="00FA59CE" w:rsidP="00305CFE">
      <w:pPr>
        <w:tabs>
          <w:tab w:val="right" w:pos="9746"/>
        </w:tabs>
        <w:spacing w:after="0" w:line="240" w:lineRule="auto"/>
        <w:jc w:val="center"/>
        <w:rPr>
          <w:rFonts w:ascii="Arial" w:eastAsia="SimSun" w:hAnsi="Arial" w:cs="Arial"/>
          <w:bCs/>
          <w:color w:val="00000A"/>
          <w:lang w:eastAsia="en-US"/>
        </w:rPr>
      </w:pPr>
      <w:r w:rsidRPr="004D0624">
        <w:rPr>
          <w:rFonts w:ascii="Arial" w:eastAsia="SimSun" w:hAnsi="Arial" w:cs="Arial"/>
          <w:bCs/>
          <w:color w:val="00000A"/>
          <w:lang w:eastAsia="en-US"/>
        </w:rPr>
        <w:t>Prefeito Municipal</w:t>
      </w:r>
    </w:p>
    <w:sectPr w:rsidR="00FA59CE" w:rsidRPr="004D0624" w:rsidSect="0062648D">
      <w:headerReference w:type="default" r:id="rId9"/>
      <w:pgSz w:w="11906" w:h="16838"/>
      <w:pgMar w:top="-851" w:right="1133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B307B" w14:textId="77777777" w:rsidR="00437A3A" w:rsidRDefault="00437A3A">
      <w:pPr>
        <w:spacing w:after="0" w:line="240" w:lineRule="auto"/>
      </w:pPr>
      <w:r>
        <w:separator/>
      </w:r>
    </w:p>
  </w:endnote>
  <w:endnote w:type="continuationSeparator" w:id="0">
    <w:p w14:paraId="1B4F8DCD" w14:textId="77777777" w:rsidR="00437A3A" w:rsidRDefault="00437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5A1BE" w14:textId="77777777" w:rsidR="00437A3A" w:rsidRDefault="00437A3A">
      <w:pPr>
        <w:spacing w:after="0" w:line="240" w:lineRule="auto"/>
      </w:pPr>
      <w:r>
        <w:separator/>
      </w:r>
    </w:p>
  </w:footnote>
  <w:footnote w:type="continuationSeparator" w:id="0">
    <w:p w14:paraId="6692A482" w14:textId="77777777" w:rsidR="00437A3A" w:rsidRDefault="00437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2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9F57520"/>
    <w:multiLevelType w:val="multilevel"/>
    <w:tmpl w:val="5C56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1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2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7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1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2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num w:numId="1" w16cid:durableId="704254137">
    <w:abstractNumId w:val="5"/>
  </w:num>
  <w:num w:numId="2" w16cid:durableId="377946258">
    <w:abstractNumId w:val="13"/>
  </w:num>
  <w:num w:numId="3" w16cid:durableId="1639142035">
    <w:abstractNumId w:val="20"/>
  </w:num>
  <w:num w:numId="4" w16cid:durableId="1991210693">
    <w:abstractNumId w:val="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5"/>
  </w:num>
  <w:num w:numId="7" w16cid:durableId="448623508">
    <w:abstractNumId w:val="18"/>
  </w:num>
  <w:num w:numId="8" w16cid:durableId="97220499">
    <w:abstractNumId w:val="14"/>
  </w:num>
  <w:num w:numId="9" w16cid:durableId="320351442">
    <w:abstractNumId w:val="4"/>
  </w:num>
  <w:num w:numId="10" w16cid:durableId="918901650">
    <w:abstractNumId w:val="12"/>
  </w:num>
  <w:num w:numId="11" w16cid:durableId="1981956865">
    <w:abstractNumId w:val="8"/>
  </w:num>
  <w:num w:numId="12" w16cid:durableId="690301726">
    <w:abstractNumId w:val="2"/>
  </w:num>
  <w:num w:numId="13" w16cid:durableId="1496723575">
    <w:abstractNumId w:val="0"/>
  </w:num>
  <w:num w:numId="14" w16cid:durableId="1727025020">
    <w:abstractNumId w:val="9"/>
  </w:num>
  <w:num w:numId="15" w16cid:durableId="479464203">
    <w:abstractNumId w:val="16"/>
    <w:lvlOverride w:ilvl="0">
      <w:startOverride w:val="1"/>
    </w:lvlOverride>
  </w:num>
  <w:num w:numId="16" w16cid:durableId="75053566">
    <w:abstractNumId w:val="17"/>
  </w:num>
  <w:num w:numId="17" w16cid:durableId="90245019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184257">
    <w:abstractNumId w:val="6"/>
  </w:num>
  <w:num w:numId="19" w16cid:durableId="1163545967">
    <w:abstractNumId w:val="1"/>
  </w:num>
  <w:num w:numId="20" w16cid:durableId="665864733">
    <w:abstractNumId w:val="11"/>
  </w:num>
  <w:num w:numId="21" w16cid:durableId="243875675">
    <w:abstractNumId w:val="19"/>
  </w:num>
  <w:num w:numId="22" w16cid:durableId="1626963236">
    <w:abstractNumId w:val="10"/>
  </w:num>
  <w:num w:numId="23" w16cid:durableId="1751197765">
    <w:abstractNumId w:val="21"/>
  </w:num>
  <w:num w:numId="24" w16cid:durableId="5899669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079DC"/>
    <w:rsid w:val="00010928"/>
    <w:rsid w:val="000113B2"/>
    <w:rsid w:val="000113FD"/>
    <w:rsid w:val="00012595"/>
    <w:rsid w:val="0001269D"/>
    <w:rsid w:val="000126FB"/>
    <w:rsid w:val="00013E2C"/>
    <w:rsid w:val="000158AD"/>
    <w:rsid w:val="00015A08"/>
    <w:rsid w:val="0002406C"/>
    <w:rsid w:val="00031A3F"/>
    <w:rsid w:val="00031AC6"/>
    <w:rsid w:val="0003213B"/>
    <w:rsid w:val="0003276F"/>
    <w:rsid w:val="00033D9C"/>
    <w:rsid w:val="00035424"/>
    <w:rsid w:val="00035B66"/>
    <w:rsid w:val="00036F49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8BB"/>
    <w:rsid w:val="00057EB6"/>
    <w:rsid w:val="00060C2F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549F"/>
    <w:rsid w:val="00077016"/>
    <w:rsid w:val="000777B6"/>
    <w:rsid w:val="00077923"/>
    <w:rsid w:val="00081FB1"/>
    <w:rsid w:val="0008222A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12F7"/>
    <w:rsid w:val="00094184"/>
    <w:rsid w:val="000962D1"/>
    <w:rsid w:val="000964F4"/>
    <w:rsid w:val="00096DA8"/>
    <w:rsid w:val="000A08C1"/>
    <w:rsid w:val="000A128D"/>
    <w:rsid w:val="000A194C"/>
    <w:rsid w:val="000A2238"/>
    <w:rsid w:val="000A4C4E"/>
    <w:rsid w:val="000A4E7A"/>
    <w:rsid w:val="000A66E3"/>
    <w:rsid w:val="000A69E1"/>
    <w:rsid w:val="000B22BF"/>
    <w:rsid w:val="000B2B40"/>
    <w:rsid w:val="000B2B65"/>
    <w:rsid w:val="000B36DC"/>
    <w:rsid w:val="000B4393"/>
    <w:rsid w:val="000B4F29"/>
    <w:rsid w:val="000B512E"/>
    <w:rsid w:val="000B5F55"/>
    <w:rsid w:val="000B6BB6"/>
    <w:rsid w:val="000B6D78"/>
    <w:rsid w:val="000B7ACA"/>
    <w:rsid w:val="000C1101"/>
    <w:rsid w:val="000C2AC5"/>
    <w:rsid w:val="000C2B8A"/>
    <w:rsid w:val="000C3101"/>
    <w:rsid w:val="000C40E8"/>
    <w:rsid w:val="000C48C0"/>
    <w:rsid w:val="000C4C10"/>
    <w:rsid w:val="000C578D"/>
    <w:rsid w:val="000C67E1"/>
    <w:rsid w:val="000D10F6"/>
    <w:rsid w:val="000D2717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1EE"/>
    <w:rsid w:val="00104841"/>
    <w:rsid w:val="00104D63"/>
    <w:rsid w:val="001108C1"/>
    <w:rsid w:val="00111E1D"/>
    <w:rsid w:val="00112FF4"/>
    <w:rsid w:val="001149B5"/>
    <w:rsid w:val="00114C9D"/>
    <w:rsid w:val="0011529A"/>
    <w:rsid w:val="00115E59"/>
    <w:rsid w:val="0012050E"/>
    <w:rsid w:val="00120CAD"/>
    <w:rsid w:val="001221A8"/>
    <w:rsid w:val="001234AC"/>
    <w:rsid w:val="0012449C"/>
    <w:rsid w:val="00125C7E"/>
    <w:rsid w:val="00126097"/>
    <w:rsid w:val="001262A1"/>
    <w:rsid w:val="00126D46"/>
    <w:rsid w:val="001309DC"/>
    <w:rsid w:val="00130FA9"/>
    <w:rsid w:val="00131362"/>
    <w:rsid w:val="00134F3F"/>
    <w:rsid w:val="00137EBD"/>
    <w:rsid w:val="0014050B"/>
    <w:rsid w:val="00142C99"/>
    <w:rsid w:val="00146A6F"/>
    <w:rsid w:val="00146E30"/>
    <w:rsid w:val="0015000C"/>
    <w:rsid w:val="00153856"/>
    <w:rsid w:val="00153F6D"/>
    <w:rsid w:val="00154744"/>
    <w:rsid w:val="00154F64"/>
    <w:rsid w:val="001567B7"/>
    <w:rsid w:val="001573B9"/>
    <w:rsid w:val="0016179B"/>
    <w:rsid w:val="0016204C"/>
    <w:rsid w:val="0016309D"/>
    <w:rsid w:val="001634D5"/>
    <w:rsid w:val="001643CF"/>
    <w:rsid w:val="001646CC"/>
    <w:rsid w:val="00164EDA"/>
    <w:rsid w:val="00170805"/>
    <w:rsid w:val="001725AD"/>
    <w:rsid w:val="00175B9D"/>
    <w:rsid w:val="00175D07"/>
    <w:rsid w:val="00180892"/>
    <w:rsid w:val="001829B9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AF5"/>
    <w:rsid w:val="001C5D34"/>
    <w:rsid w:val="001D03BC"/>
    <w:rsid w:val="001D08B9"/>
    <w:rsid w:val="001D1441"/>
    <w:rsid w:val="001D24DD"/>
    <w:rsid w:val="001D321E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E610B"/>
    <w:rsid w:val="001F0987"/>
    <w:rsid w:val="001F144E"/>
    <w:rsid w:val="001F1F6B"/>
    <w:rsid w:val="001F29F2"/>
    <w:rsid w:val="001F4107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3FE"/>
    <w:rsid w:val="0020687D"/>
    <w:rsid w:val="0021044A"/>
    <w:rsid w:val="002111B2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0C9A"/>
    <w:rsid w:val="002214EB"/>
    <w:rsid w:val="002216E7"/>
    <w:rsid w:val="0022283E"/>
    <w:rsid w:val="00223860"/>
    <w:rsid w:val="00225FF5"/>
    <w:rsid w:val="00226DCC"/>
    <w:rsid w:val="0023259C"/>
    <w:rsid w:val="00234FEC"/>
    <w:rsid w:val="00237C60"/>
    <w:rsid w:val="002401C0"/>
    <w:rsid w:val="0024153D"/>
    <w:rsid w:val="00241DEA"/>
    <w:rsid w:val="00243EE4"/>
    <w:rsid w:val="002441B5"/>
    <w:rsid w:val="00244851"/>
    <w:rsid w:val="00244ACA"/>
    <w:rsid w:val="0024510E"/>
    <w:rsid w:val="002474D7"/>
    <w:rsid w:val="00251605"/>
    <w:rsid w:val="0025429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04F6"/>
    <w:rsid w:val="00270EFF"/>
    <w:rsid w:val="0027117B"/>
    <w:rsid w:val="0027123B"/>
    <w:rsid w:val="002712A6"/>
    <w:rsid w:val="00271D7F"/>
    <w:rsid w:val="00272CF1"/>
    <w:rsid w:val="00274B8D"/>
    <w:rsid w:val="00275D24"/>
    <w:rsid w:val="00280622"/>
    <w:rsid w:val="00281847"/>
    <w:rsid w:val="00282FE4"/>
    <w:rsid w:val="0028391E"/>
    <w:rsid w:val="00284D20"/>
    <w:rsid w:val="00285062"/>
    <w:rsid w:val="00285C73"/>
    <w:rsid w:val="0029034E"/>
    <w:rsid w:val="002A1109"/>
    <w:rsid w:val="002A6E7E"/>
    <w:rsid w:val="002B5275"/>
    <w:rsid w:val="002B5A03"/>
    <w:rsid w:val="002B6293"/>
    <w:rsid w:val="002B69A9"/>
    <w:rsid w:val="002C019E"/>
    <w:rsid w:val="002C0362"/>
    <w:rsid w:val="002C21CC"/>
    <w:rsid w:val="002C2813"/>
    <w:rsid w:val="002C5177"/>
    <w:rsid w:val="002C67D4"/>
    <w:rsid w:val="002C69C5"/>
    <w:rsid w:val="002D0BDD"/>
    <w:rsid w:val="002D2D39"/>
    <w:rsid w:val="002D2EC3"/>
    <w:rsid w:val="002D3653"/>
    <w:rsid w:val="002D55C3"/>
    <w:rsid w:val="002D7547"/>
    <w:rsid w:val="002E0050"/>
    <w:rsid w:val="002E02FB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49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CFE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27E4E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14DA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96572"/>
    <w:rsid w:val="003A06D9"/>
    <w:rsid w:val="003A0EE7"/>
    <w:rsid w:val="003A0F52"/>
    <w:rsid w:val="003A12F9"/>
    <w:rsid w:val="003A2199"/>
    <w:rsid w:val="003A30E8"/>
    <w:rsid w:val="003A54A3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C7580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0642"/>
    <w:rsid w:val="003E2D0C"/>
    <w:rsid w:val="003E32A0"/>
    <w:rsid w:val="003E3DFC"/>
    <w:rsid w:val="003E4B27"/>
    <w:rsid w:val="003E4D84"/>
    <w:rsid w:val="003E64FC"/>
    <w:rsid w:val="003F0495"/>
    <w:rsid w:val="003F1E75"/>
    <w:rsid w:val="003F1F8F"/>
    <w:rsid w:val="003F1F93"/>
    <w:rsid w:val="003F20C6"/>
    <w:rsid w:val="003F2141"/>
    <w:rsid w:val="003F26A6"/>
    <w:rsid w:val="003F38FE"/>
    <w:rsid w:val="003F785C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253BC"/>
    <w:rsid w:val="00426A35"/>
    <w:rsid w:val="00431375"/>
    <w:rsid w:val="0043312C"/>
    <w:rsid w:val="00433C01"/>
    <w:rsid w:val="0043498A"/>
    <w:rsid w:val="004358CC"/>
    <w:rsid w:val="00435AC6"/>
    <w:rsid w:val="00435F66"/>
    <w:rsid w:val="00437A3A"/>
    <w:rsid w:val="0044064F"/>
    <w:rsid w:val="00441ADB"/>
    <w:rsid w:val="00442942"/>
    <w:rsid w:val="0044583D"/>
    <w:rsid w:val="00446264"/>
    <w:rsid w:val="00454A3B"/>
    <w:rsid w:val="00454CC3"/>
    <w:rsid w:val="00454E61"/>
    <w:rsid w:val="00455649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3C8"/>
    <w:rsid w:val="004778C5"/>
    <w:rsid w:val="004803D1"/>
    <w:rsid w:val="00480E2B"/>
    <w:rsid w:val="004818AD"/>
    <w:rsid w:val="004828A9"/>
    <w:rsid w:val="00482E10"/>
    <w:rsid w:val="00483A57"/>
    <w:rsid w:val="00484A2B"/>
    <w:rsid w:val="00486100"/>
    <w:rsid w:val="0049140A"/>
    <w:rsid w:val="004926D7"/>
    <w:rsid w:val="00494470"/>
    <w:rsid w:val="0049561D"/>
    <w:rsid w:val="004A215A"/>
    <w:rsid w:val="004A21B3"/>
    <w:rsid w:val="004A25D4"/>
    <w:rsid w:val="004A2729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53B7"/>
    <w:rsid w:val="004B6F27"/>
    <w:rsid w:val="004B7045"/>
    <w:rsid w:val="004C077B"/>
    <w:rsid w:val="004C0876"/>
    <w:rsid w:val="004C0912"/>
    <w:rsid w:val="004C0ADD"/>
    <w:rsid w:val="004C15EB"/>
    <w:rsid w:val="004C2701"/>
    <w:rsid w:val="004C404D"/>
    <w:rsid w:val="004C4B8F"/>
    <w:rsid w:val="004C5347"/>
    <w:rsid w:val="004C5F7B"/>
    <w:rsid w:val="004C601D"/>
    <w:rsid w:val="004C7C53"/>
    <w:rsid w:val="004D0624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63"/>
    <w:rsid w:val="004F7CEB"/>
    <w:rsid w:val="00500C41"/>
    <w:rsid w:val="005012A0"/>
    <w:rsid w:val="00501E83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62FF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67A8"/>
    <w:rsid w:val="00557933"/>
    <w:rsid w:val="005579DE"/>
    <w:rsid w:val="0056098F"/>
    <w:rsid w:val="0056382E"/>
    <w:rsid w:val="0056504C"/>
    <w:rsid w:val="005675BF"/>
    <w:rsid w:val="0057169D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4784"/>
    <w:rsid w:val="005A747E"/>
    <w:rsid w:val="005A7933"/>
    <w:rsid w:val="005A7A65"/>
    <w:rsid w:val="005B0730"/>
    <w:rsid w:val="005B13D1"/>
    <w:rsid w:val="005B24F1"/>
    <w:rsid w:val="005B35BA"/>
    <w:rsid w:val="005B3C44"/>
    <w:rsid w:val="005B6088"/>
    <w:rsid w:val="005B64E2"/>
    <w:rsid w:val="005B6936"/>
    <w:rsid w:val="005B6B8A"/>
    <w:rsid w:val="005C12AD"/>
    <w:rsid w:val="005C37C7"/>
    <w:rsid w:val="005C5B8E"/>
    <w:rsid w:val="005C6882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3B39"/>
    <w:rsid w:val="005D42F3"/>
    <w:rsid w:val="005D4A0C"/>
    <w:rsid w:val="005D6CAC"/>
    <w:rsid w:val="005D7226"/>
    <w:rsid w:val="005E1EA8"/>
    <w:rsid w:val="005E438A"/>
    <w:rsid w:val="005E44FC"/>
    <w:rsid w:val="005F0DDD"/>
    <w:rsid w:val="005F1373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648D"/>
    <w:rsid w:val="00627E03"/>
    <w:rsid w:val="00630930"/>
    <w:rsid w:val="00631729"/>
    <w:rsid w:val="00631E5F"/>
    <w:rsid w:val="00633B6A"/>
    <w:rsid w:val="0063562A"/>
    <w:rsid w:val="00636076"/>
    <w:rsid w:val="00640062"/>
    <w:rsid w:val="0064125E"/>
    <w:rsid w:val="00641F13"/>
    <w:rsid w:val="00642567"/>
    <w:rsid w:val="00643248"/>
    <w:rsid w:val="00643DB2"/>
    <w:rsid w:val="00644484"/>
    <w:rsid w:val="006448A1"/>
    <w:rsid w:val="00647B9E"/>
    <w:rsid w:val="00651421"/>
    <w:rsid w:val="006520BE"/>
    <w:rsid w:val="00655D2C"/>
    <w:rsid w:val="00656948"/>
    <w:rsid w:val="0066045C"/>
    <w:rsid w:val="00661418"/>
    <w:rsid w:val="00662427"/>
    <w:rsid w:val="0066371A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3BB5"/>
    <w:rsid w:val="0068454F"/>
    <w:rsid w:val="00685B46"/>
    <w:rsid w:val="00685D20"/>
    <w:rsid w:val="00691482"/>
    <w:rsid w:val="006927BB"/>
    <w:rsid w:val="0069398D"/>
    <w:rsid w:val="0069676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7D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3D03"/>
    <w:rsid w:val="006F5B1A"/>
    <w:rsid w:val="006F6762"/>
    <w:rsid w:val="006F79A4"/>
    <w:rsid w:val="006F7D26"/>
    <w:rsid w:val="00700779"/>
    <w:rsid w:val="0070100C"/>
    <w:rsid w:val="0070224D"/>
    <w:rsid w:val="00702ACF"/>
    <w:rsid w:val="0070345E"/>
    <w:rsid w:val="007106AE"/>
    <w:rsid w:val="0071104D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4E1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577E0"/>
    <w:rsid w:val="007659D7"/>
    <w:rsid w:val="00765AE1"/>
    <w:rsid w:val="00772161"/>
    <w:rsid w:val="007725C4"/>
    <w:rsid w:val="00772C29"/>
    <w:rsid w:val="00772CD8"/>
    <w:rsid w:val="007732E3"/>
    <w:rsid w:val="0077373C"/>
    <w:rsid w:val="00775318"/>
    <w:rsid w:val="007760EC"/>
    <w:rsid w:val="007762C0"/>
    <w:rsid w:val="0077657D"/>
    <w:rsid w:val="0078069C"/>
    <w:rsid w:val="007823CA"/>
    <w:rsid w:val="007829A3"/>
    <w:rsid w:val="00782AB8"/>
    <w:rsid w:val="0078340A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232"/>
    <w:rsid w:val="007C5DAE"/>
    <w:rsid w:val="007C5DC8"/>
    <w:rsid w:val="007D0659"/>
    <w:rsid w:val="007D2935"/>
    <w:rsid w:val="007D2F44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4C89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270B0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53A5A"/>
    <w:rsid w:val="0086086E"/>
    <w:rsid w:val="00861758"/>
    <w:rsid w:val="00861BDC"/>
    <w:rsid w:val="008620BA"/>
    <w:rsid w:val="00863442"/>
    <w:rsid w:val="00863ED8"/>
    <w:rsid w:val="00864F34"/>
    <w:rsid w:val="0086531A"/>
    <w:rsid w:val="008654EA"/>
    <w:rsid w:val="00866E54"/>
    <w:rsid w:val="008673AD"/>
    <w:rsid w:val="00871417"/>
    <w:rsid w:val="0087188A"/>
    <w:rsid w:val="00872898"/>
    <w:rsid w:val="0087573D"/>
    <w:rsid w:val="00876A7A"/>
    <w:rsid w:val="00876C77"/>
    <w:rsid w:val="0088113F"/>
    <w:rsid w:val="00882419"/>
    <w:rsid w:val="00882BAE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7E5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07F3"/>
    <w:rsid w:val="008C1DF8"/>
    <w:rsid w:val="008C267D"/>
    <w:rsid w:val="008C43E1"/>
    <w:rsid w:val="008C5E7A"/>
    <w:rsid w:val="008C777D"/>
    <w:rsid w:val="008D0372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5BD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50F1"/>
    <w:rsid w:val="00907F25"/>
    <w:rsid w:val="0091089B"/>
    <w:rsid w:val="00911BE8"/>
    <w:rsid w:val="00912E93"/>
    <w:rsid w:val="00913487"/>
    <w:rsid w:val="00920904"/>
    <w:rsid w:val="00920CD8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355A9"/>
    <w:rsid w:val="00940A57"/>
    <w:rsid w:val="00941F5E"/>
    <w:rsid w:val="009446F7"/>
    <w:rsid w:val="009521D7"/>
    <w:rsid w:val="00952354"/>
    <w:rsid w:val="009547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7D6"/>
    <w:rsid w:val="00980DB1"/>
    <w:rsid w:val="00982327"/>
    <w:rsid w:val="009826CC"/>
    <w:rsid w:val="00983DAA"/>
    <w:rsid w:val="00984177"/>
    <w:rsid w:val="00986B5A"/>
    <w:rsid w:val="00991330"/>
    <w:rsid w:val="00992D7E"/>
    <w:rsid w:val="0099436C"/>
    <w:rsid w:val="009946F5"/>
    <w:rsid w:val="00994B7C"/>
    <w:rsid w:val="00994D4D"/>
    <w:rsid w:val="00995754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69C1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E7C20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1581"/>
    <w:rsid w:val="00A423C5"/>
    <w:rsid w:val="00A4280C"/>
    <w:rsid w:val="00A45C91"/>
    <w:rsid w:val="00A47158"/>
    <w:rsid w:val="00A47A6B"/>
    <w:rsid w:val="00A5056C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26A8"/>
    <w:rsid w:val="00AB44F3"/>
    <w:rsid w:val="00AB493E"/>
    <w:rsid w:val="00AB4A09"/>
    <w:rsid w:val="00AB517A"/>
    <w:rsid w:val="00AB5AA5"/>
    <w:rsid w:val="00AB6413"/>
    <w:rsid w:val="00AB6DD5"/>
    <w:rsid w:val="00AB73D5"/>
    <w:rsid w:val="00AC083D"/>
    <w:rsid w:val="00AC0ADA"/>
    <w:rsid w:val="00AC11A1"/>
    <w:rsid w:val="00AC1925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D636A"/>
    <w:rsid w:val="00AD65C6"/>
    <w:rsid w:val="00AE10E5"/>
    <w:rsid w:val="00AE2226"/>
    <w:rsid w:val="00AE300B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4E7E"/>
    <w:rsid w:val="00AF4EBA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6520"/>
    <w:rsid w:val="00B17051"/>
    <w:rsid w:val="00B179F9"/>
    <w:rsid w:val="00B2071B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0575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3C8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5F97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6A5C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5F5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BB4"/>
    <w:rsid w:val="00C53F4C"/>
    <w:rsid w:val="00C54942"/>
    <w:rsid w:val="00C54AC8"/>
    <w:rsid w:val="00C56308"/>
    <w:rsid w:val="00C56410"/>
    <w:rsid w:val="00C56CE3"/>
    <w:rsid w:val="00C60FA5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6CE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226D"/>
    <w:rsid w:val="00CF43E5"/>
    <w:rsid w:val="00CF4E89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27E4"/>
    <w:rsid w:val="00D230BF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1EFF"/>
    <w:rsid w:val="00D33D73"/>
    <w:rsid w:val="00D3412E"/>
    <w:rsid w:val="00D3556A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5690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6773E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12E5"/>
    <w:rsid w:val="00D93DC1"/>
    <w:rsid w:val="00D940F6"/>
    <w:rsid w:val="00D94499"/>
    <w:rsid w:val="00DA4C1F"/>
    <w:rsid w:val="00DA6A29"/>
    <w:rsid w:val="00DA733A"/>
    <w:rsid w:val="00DA7741"/>
    <w:rsid w:val="00DA793A"/>
    <w:rsid w:val="00DB0DFC"/>
    <w:rsid w:val="00DB0E9F"/>
    <w:rsid w:val="00DB5915"/>
    <w:rsid w:val="00DB5EA3"/>
    <w:rsid w:val="00DB7F4B"/>
    <w:rsid w:val="00DC07E2"/>
    <w:rsid w:val="00DC0821"/>
    <w:rsid w:val="00DC153B"/>
    <w:rsid w:val="00DC1E72"/>
    <w:rsid w:val="00DC2209"/>
    <w:rsid w:val="00DC2C8A"/>
    <w:rsid w:val="00DC317D"/>
    <w:rsid w:val="00DC39F0"/>
    <w:rsid w:val="00DC4CE3"/>
    <w:rsid w:val="00DC5217"/>
    <w:rsid w:val="00DC5AE2"/>
    <w:rsid w:val="00DC71A4"/>
    <w:rsid w:val="00DC76B5"/>
    <w:rsid w:val="00DD17D0"/>
    <w:rsid w:val="00DD3864"/>
    <w:rsid w:val="00DD3F1C"/>
    <w:rsid w:val="00DD4CC2"/>
    <w:rsid w:val="00DD5398"/>
    <w:rsid w:val="00DD540E"/>
    <w:rsid w:val="00DE25CD"/>
    <w:rsid w:val="00DE2CC9"/>
    <w:rsid w:val="00DE47F1"/>
    <w:rsid w:val="00DE643D"/>
    <w:rsid w:val="00DF2904"/>
    <w:rsid w:val="00DF2DAF"/>
    <w:rsid w:val="00DF3247"/>
    <w:rsid w:val="00DF51E8"/>
    <w:rsid w:val="00DF54AC"/>
    <w:rsid w:val="00DF6E62"/>
    <w:rsid w:val="00DF73C9"/>
    <w:rsid w:val="00DF7D01"/>
    <w:rsid w:val="00E00663"/>
    <w:rsid w:val="00E00BCF"/>
    <w:rsid w:val="00E042D5"/>
    <w:rsid w:val="00E04680"/>
    <w:rsid w:val="00E04D58"/>
    <w:rsid w:val="00E064C2"/>
    <w:rsid w:val="00E06B1A"/>
    <w:rsid w:val="00E072CE"/>
    <w:rsid w:val="00E104A4"/>
    <w:rsid w:val="00E10DDA"/>
    <w:rsid w:val="00E11709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4857"/>
    <w:rsid w:val="00E255D3"/>
    <w:rsid w:val="00E257D3"/>
    <w:rsid w:val="00E25FE3"/>
    <w:rsid w:val="00E3141F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0C6A"/>
    <w:rsid w:val="00E42815"/>
    <w:rsid w:val="00E432B5"/>
    <w:rsid w:val="00E43555"/>
    <w:rsid w:val="00E46002"/>
    <w:rsid w:val="00E50EEE"/>
    <w:rsid w:val="00E52AAD"/>
    <w:rsid w:val="00E55A56"/>
    <w:rsid w:val="00E57971"/>
    <w:rsid w:val="00E613E4"/>
    <w:rsid w:val="00E63B34"/>
    <w:rsid w:val="00E6403A"/>
    <w:rsid w:val="00E64DE0"/>
    <w:rsid w:val="00E64F94"/>
    <w:rsid w:val="00E67041"/>
    <w:rsid w:val="00E6739F"/>
    <w:rsid w:val="00E67FBC"/>
    <w:rsid w:val="00E70329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555"/>
    <w:rsid w:val="00E87849"/>
    <w:rsid w:val="00E913E0"/>
    <w:rsid w:val="00EA03D0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5264"/>
    <w:rsid w:val="00EE6976"/>
    <w:rsid w:val="00EE733D"/>
    <w:rsid w:val="00EE734A"/>
    <w:rsid w:val="00EF1CC2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46F64"/>
    <w:rsid w:val="00F516A9"/>
    <w:rsid w:val="00F518C6"/>
    <w:rsid w:val="00F51FEF"/>
    <w:rsid w:val="00F54BF9"/>
    <w:rsid w:val="00F54EA7"/>
    <w:rsid w:val="00F54FF3"/>
    <w:rsid w:val="00F5514C"/>
    <w:rsid w:val="00F576A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3AD0"/>
    <w:rsid w:val="00F95A2A"/>
    <w:rsid w:val="00FA02BF"/>
    <w:rsid w:val="00FA0A70"/>
    <w:rsid w:val="00FA16D0"/>
    <w:rsid w:val="00FA2338"/>
    <w:rsid w:val="00FA455B"/>
    <w:rsid w:val="00FA59CE"/>
    <w:rsid w:val="00FA5C1D"/>
    <w:rsid w:val="00FA5E14"/>
    <w:rsid w:val="00FB0D1C"/>
    <w:rsid w:val="00FB136E"/>
    <w:rsid w:val="00FB15B5"/>
    <w:rsid w:val="00FB3AE5"/>
    <w:rsid w:val="00FB6BE9"/>
    <w:rsid w:val="00FB7AE8"/>
    <w:rsid w:val="00FC18E3"/>
    <w:rsid w:val="00FC4E54"/>
    <w:rsid w:val="00FC74C8"/>
    <w:rsid w:val="00FD01BC"/>
    <w:rsid w:val="00FD144C"/>
    <w:rsid w:val="00FD2A35"/>
    <w:rsid w:val="00FD3D08"/>
    <w:rsid w:val="00FD3E82"/>
    <w:rsid w:val="00FD6052"/>
    <w:rsid w:val="00FE15C7"/>
    <w:rsid w:val="00FE1DEC"/>
    <w:rsid w:val="00FE36C2"/>
    <w:rsid w:val="00FE76C0"/>
    <w:rsid w:val="00FE7B1D"/>
    <w:rsid w:val="00FF046A"/>
    <w:rsid w:val="00FF3F0C"/>
    <w:rsid w:val="00FF3F9E"/>
    <w:rsid w:val="00FF55CA"/>
    <w:rsid w:val="00FF61B8"/>
    <w:rsid w:val="00FF7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1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1643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10</cp:revision>
  <cp:lastPrinted>2025-07-04T12:01:00Z</cp:lastPrinted>
  <dcterms:created xsi:type="dcterms:W3CDTF">2025-07-04T10:40:00Z</dcterms:created>
  <dcterms:modified xsi:type="dcterms:W3CDTF">2025-07-04T12:01:00Z</dcterms:modified>
</cp:coreProperties>
</file>