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2F59CD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013D5">
        <w:rPr>
          <w:rFonts w:ascii="Arial" w:hAnsi="Arial" w:cs="Arial"/>
          <w:b/>
          <w:bCs/>
          <w:color w:val="auto"/>
          <w:u w:val="single"/>
        </w:rPr>
        <w:t>97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BF6F606" w14:textId="04983F8B" w:rsidR="005122EF" w:rsidRPr="005122EF" w:rsidRDefault="005122EF" w:rsidP="004257BB">
      <w:pPr>
        <w:pStyle w:val="Padro"/>
        <w:tabs>
          <w:tab w:val="left" w:pos="3831"/>
          <w:tab w:val="right" w:pos="9746"/>
        </w:tabs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5122EF">
        <w:rPr>
          <w:rFonts w:ascii="Arial" w:hAnsi="Arial" w:cs="Arial"/>
          <w:iCs/>
        </w:rPr>
        <w:t>Valho-me da presente para encaminhar a este Poder Legislativo mais um projeto de lei.</w:t>
      </w:r>
    </w:p>
    <w:p w14:paraId="1C48F2A3" w14:textId="50962C3F" w:rsidR="005122EF" w:rsidRPr="005122EF" w:rsidRDefault="005122EF" w:rsidP="004257BB">
      <w:pPr>
        <w:pStyle w:val="Padro"/>
        <w:tabs>
          <w:tab w:val="left" w:pos="3831"/>
          <w:tab w:val="right" w:pos="9746"/>
        </w:tabs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5122EF">
        <w:rPr>
          <w:rFonts w:ascii="Arial" w:hAnsi="Arial" w:cs="Arial"/>
          <w:iCs/>
        </w:rPr>
        <w:t xml:space="preserve">O projeto de lei </w:t>
      </w:r>
      <w:r>
        <w:rPr>
          <w:rFonts w:ascii="Arial" w:hAnsi="Arial" w:cs="Arial"/>
          <w:iCs/>
        </w:rPr>
        <w:t>97</w:t>
      </w:r>
      <w:r w:rsidRPr="005122EF">
        <w:rPr>
          <w:rFonts w:ascii="Arial" w:hAnsi="Arial" w:cs="Arial"/>
          <w:iCs/>
        </w:rPr>
        <w:t>/2024 tem por finalidade propor a abertura de Crédito Adicional Suplementar no orçamento do Município para o exercício de 2024.</w:t>
      </w:r>
    </w:p>
    <w:p w14:paraId="3591225E" w14:textId="70A01E05" w:rsidR="005122EF" w:rsidRPr="005122EF" w:rsidRDefault="005122EF" w:rsidP="004257BB">
      <w:pPr>
        <w:pStyle w:val="Padro"/>
        <w:tabs>
          <w:tab w:val="left" w:pos="3831"/>
          <w:tab w:val="right" w:pos="9746"/>
        </w:tabs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5122EF">
        <w:rPr>
          <w:rFonts w:ascii="Arial" w:hAnsi="Arial" w:cs="Arial"/>
          <w:iCs/>
        </w:rPr>
        <w:t>O Crédito Adicional Suplementar por sua vez tem por finalidade propor adequação orçamentária para o Município poder dar andamento a uma proposição através da qual o Poder Executivo pretende adequar instalações térreas existentes na parte inferior do prédio da prefeitura. Também fazem parte do projeto melhorias na parte externa como acesso</w:t>
      </w:r>
      <w:r w:rsidR="00C27E84">
        <w:rPr>
          <w:rFonts w:ascii="Arial" w:hAnsi="Arial" w:cs="Arial"/>
          <w:iCs/>
        </w:rPr>
        <w:t xml:space="preserve">, </w:t>
      </w:r>
      <w:r w:rsidRPr="005122EF">
        <w:rPr>
          <w:rFonts w:ascii="Arial" w:hAnsi="Arial" w:cs="Arial"/>
          <w:iCs/>
        </w:rPr>
        <w:t>calçada e escada. Estas instalações após executadas, serão destinadas para o uso das atividades do Conselho Tutelar do Município.</w:t>
      </w:r>
    </w:p>
    <w:p w14:paraId="1BE0511C" w14:textId="46A64DDF" w:rsidR="005122EF" w:rsidRPr="005122EF" w:rsidRDefault="005122EF" w:rsidP="004257BB">
      <w:pPr>
        <w:pStyle w:val="Padro"/>
        <w:tabs>
          <w:tab w:val="left" w:pos="3831"/>
          <w:tab w:val="right" w:pos="9746"/>
        </w:tabs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5122EF">
        <w:rPr>
          <w:rFonts w:ascii="Arial" w:hAnsi="Arial" w:cs="Arial"/>
          <w:iCs/>
        </w:rPr>
        <w:t>A cobertura do Crédito Adicional Suplementar do qual trata este projeto de lei será advinda do superavit financeiro do exercício de 2023, conforme o valor indicado.</w:t>
      </w:r>
    </w:p>
    <w:p w14:paraId="0794544D" w14:textId="7506360E" w:rsidR="005122EF" w:rsidRPr="005122EF" w:rsidRDefault="005122EF" w:rsidP="004257BB">
      <w:pPr>
        <w:pStyle w:val="Padro"/>
        <w:tabs>
          <w:tab w:val="left" w:pos="3831"/>
          <w:tab w:val="right" w:pos="9746"/>
        </w:tabs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5122EF">
        <w:rPr>
          <w:rFonts w:ascii="Arial" w:hAnsi="Arial" w:cs="Arial"/>
          <w:iCs/>
        </w:rPr>
        <w:t>Segue anexo a esta a planilha orçamentária com o detalhamento dos itens a serem executados como também o projeto arquitetônico em relação as obras e melhorias.</w:t>
      </w:r>
    </w:p>
    <w:p w14:paraId="6072B921" w14:textId="0A54B352" w:rsidR="005122EF" w:rsidRPr="005122EF" w:rsidRDefault="005122EF" w:rsidP="004257BB">
      <w:pPr>
        <w:pStyle w:val="Padro"/>
        <w:tabs>
          <w:tab w:val="left" w:pos="3831"/>
          <w:tab w:val="right" w:pos="9746"/>
        </w:tabs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5122EF">
        <w:rPr>
          <w:rFonts w:ascii="Arial" w:hAnsi="Arial" w:cs="Arial"/>
          <w:iCs/>
        </w:rPr>
        <w:t>Sendo o que havia para o momento.</w:t>
      </w:r>
    </w:p>
    <w:p w14:paraId="7BE4112C" w14:textId="7EE08D5B" w:rsidR="00CC32F4" w:rsidRPr="008351C1" w:rsidRDefault="001A1625" w:rsidP="004257BB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70BF7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8351C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F7B27B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013D5">
        <w:rPr>
          <w:rFonts w:ascii="Arial" w:hAnsi="Arial" w:cs="Arial"/>
          <w:shd w:val="clear" w:color="auto" w:fill="FFFFFF"/>
        </w:rPr>
        <w:t>13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013D5">
        <w:rPr>
          <w:rFonts w:ascii="Arial" w:hAnsi="Arial" w:cs="Arial"/>
          <w:shd w:val="clear" w:color="auto" w:fill="FFFFFF"/>
        </w:rPr>
        <w:t>agosto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0EF658E" w14:textId="77777777" w:rsidR="002D4CF1" w:rsidRPr="00F43F2A" w:rsidRDefault="002D4CF1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A600A50" w14:textId="77777777" w:rsidR="006B6FDF" w:rsidRDefault="006B6FD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14:paraId="45525B62" w14:textId="7A022C8C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3D5">
        <w:rPr>
          <w:rFonts w:ascii="Arial" w:hAnsi="Arial" w:cs="Arial"/>
          <w:b/>
          <w:bCs/>
          <w:color w:val="auto"/>
          <w:u w:val="single"/>
        </w:rPr>
        <w:t>9</w:t>
      </w:r>
      <w:r w:rsidR="00417464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013D5">
        <w:rPr>
          <w:rFonts w:ascii="Arial" w:hAnsi="Arial" w:cs="Arial"/>
          <w:b/>
          <w:bCs/>
          <w:color w:val="auto"/>
          <w:u w:val="single"/>
        </w:rPr>
        <w:t>13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013D5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1E489422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2AB01898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5CA92608" w14:textId="77777777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BC57B74" w14:textId="77777777" w:rsidR="003055AB" w:rsidRDefault="003055AB" w:rsidP="003055A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14:paraId="021DD7A7" w14:textId="77777777" w:rsidR="003055AB" w:rsidRDefault="003055AB" w:rsidP="003055A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14:paraId="4DE6D239" w14:textId="77777777" w:rsidR="003055AB" w:rsidRPr="00F67549" w:rsidRDefault="003055AB" w:rsidP="003055A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7549">
        <w:rPr>
          <w:rFonts w:ascii="Arial" w:hAnsi="Arial" w:cs="Arial"/>
        </w:rPr>
        <w:t>04 – Administração</w:t>
      </w:r>
    </w:p>
    <w:p w14:paraId="2B1BA329" w14:textId="77777777" w:rsidR="003055AB" w:rsidRPr="00F67549" w:rsidRDefault="003055AB" w:rsidP="003055A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7549">
        <w:rPr>
          <w:rFonts w:ascii="Arial" w:hAnsi="Arial" w:cs="Arial"/>
        </w:rPr>
        <w:t>122 – Administração Geral</w:t>
      </w:r>
    </w:p>
    <w:p w14:paraId="5E4F2D31" w14:textId="77777777" w:rsidR="003055AB" w:rsidRPr="00353878" w:rsidRDefault="003055AB" w:rsidP="003055A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7549">
        <w:rPr>
          <w:rFonts w:ascii="Arial" w:hAnsi="Arial" w:cs="Arial"/>
        </w:rPr>
        <w:t xml:space="preserve">0301 – Gestão Tributária, </w:t>
      </w:r>
      <w:r w:rsidRPr="00353878">
        <w:rPr>
          <w:rFonts w:ascii="Arial" w:hAnsi="Arial" w:cs="Arial"/>
        </w:rPr>
        <w:t>Administrativa e Planejamento</w:t>
      </w:r>
    </w:p>
    <w:p w14:paraId="1E858DB7" w14:textId="77777777" w:rsidR="003055AB" w:rsidRPr="00353878" w:rsidRDefault="003055AB" w:rsidP="003055A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53878">
        <w:rPr>
          <w:rFonts w:ascii="Arial" w:hAnsi="Arial" w:cs="Arial"/>
        </w:rPr>
        <w:t>1.303 – Ampliação e Reforma da Prefeitura Municipal</w:t>
      </w:r>
    </w:p>
    <w:p w14:paraId="049A61F4" w14:textId="6EDB56C9" w:rsidR="003055AB" w:rsidRPr="00353878" w:rsidRDefault="003055AB" w:rsidP="003055A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53878">
        <w:rPr>
          <w:rFonts w:ascii="Arial" w:hAnsi="Arial" w:cs="Arial"/>
        </w:rPr>
        <w:t xml:space="preserve">4.4.90.51.00.00.00 – Obras e Instalações. R$ </w:t>
      </w:r>
      <w:r>
        <w:rPr>
          <w:rFonts w:ascii="Arial" w:hAnsi="Arial" w:cs="Arial"/>
        </w:rPr>
        <w:t>110.000,00 (cento e dez mil reais)</w:t>
      </w:r>
    </w:p>
    <w:p w14:paraId="31AC7128" w14:textId="77777777" w:rsidR="003055AB" w:rsidRDefault="003055AB" w:rsidP="003055A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353878">
        <w:rPr>
          <w:rFonts w:ascii="Arial" w:hAnsi="Arial" w:cs="Arial"/>
          <w:sz w:val="22"/>
          <w:szCs w:val="22"/>
        </w:rPr>
        <w:t>Fonte de Recurso: 2</w:t>
      </w:r>
      <w:r w:rsidRPr="00353878">
        <w:rPr>
          <w:rFonts w:ascii="Arial" w:hAnsi="Arial" w:cs="Arial"/>
          <w:color w:val="000000"/>
          <w:sz w:val="22"/>
          <w:szCs w:val="22"/>
        </w:rPr>
        <w:t>.500.0000 - Recursos Não Vinculados de Impostos</w:t>
      </w:r>
    </w:p>
    <w:p w14:paraId="2E7295B7" w14:textId="77777777" w:rsidR="003055AB" w:rsidRDefault="003055AB" w:rsidP="003055A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0E85533" w14:textId="77777777" w:rsidR="00444872" w:rsidRPr="00353878" w:rsidRDefault="00444872" w:rsidP="003055A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71CDFB" w14:textId="4A01E414" w:rsidR="003055AB" w:rsidRPr="00353878" w:rsidRDefault="003055AB" w:rsidP="003055A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387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53878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</w:t>
      </w:r>
      <w:r w:rsidR="009A7AFF">
        <w:rPr>
          <w:rFonts w:ascii="Arial" w:hAnsi="Arial" w:cs="Arial"/>
          <w:sz w:val="22"/>
          <w:szCs w:val="22"/>
        </w:rPr>
        <w:t>desta Lei</w:t>
      </w:r>
      <w:r w:rsidRPr="00353878">
        <w:rPr>
          <w:rFonts w:ascii="Arial" w:hAnsi="Arial" w:cs="Arial"/>
          <w:sz w:val="22"/>
          <w:szCs w:val="22"/>
        </w:rPr>
        <w:t xml:space="preserve">, recursos financeiros provenientes do superávit financeiro verificado no exercício de 2023, na Fonte de Recurso: 2.500.0000 </w:t>
      </w:r>
      <w:r w:rsidRPr="00353878">
        <w:rPr>
          <w:rFonts w:ascii="Arial" w:hAnsi="Arial" w:cs="Arial"/>
          <w:color w:val="000000"/>
          <w:sz w:val="22"/>
          <w:szCs w:val="22"/>
        </w:rPr>
        <w:t>- Recursos Não Vinculados de Impostos</w:t>
      </w:r>
      <w:r w:rsidRPr="00353878">
        <w:rPr>
          <w:rFonts w:ascii="Arial" w:hAnsi="Arial" w:cs="Arial"/>
          <w:sz w:val="22"/>
          <w:szCs w:val="22"/>
        </w:rPr>
        <w:t>, no valor de R$</w:t>
      </w:r>
      <w:r w:rsidR="009A7AFF" w:rsidRPr="00353878">
        <w:rPr>
          <w:rFonts w:ascii="Arial" w:hAnsi="Arial" w:cs="Arial"/>
        </w:rPr>
        <w:t xml:space="preserve"> </w:t>
      </w:r>
      <w:r w:rsidR="009A7AFF">
        <w:rPr>
          <w:rFonts w:ascii="Arial" w:hAnsi="Arial" w:cs="Arial"/>
        </w:rPr>
        <w:t>110.000,00 (cento e dez mil reais).</w:t>
      </w:r>
    </w:p>
    <w:p w14:paraId="3EB9A11E" w14:textId="77777777" w:rsidR="00AB67CC" w:rsidRDefault="00AB67CC" w:rsidP="00AB67CC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18C6429E" w14:textId="77777777" w:rsidR="00AB67CC" w:rsidRPr="000666DE" w:rsidRDefault="00AB67CC" w:rsidP="00AB67C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EAB4B78" w14:textId="4B8ED82E" w:rsidR="009A7AFF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35D6BA6" w14:textId="77777777" w:rsidR="009A7AFF" w:rsidRPr="000666DE" w:rsidRDefault="009A7AFF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59309762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5013D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5013D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2FF28A8" w14:textId="77777777" w:rsidR="00AB67CC" w:rsidRDefault="00AB67CC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DA66C5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3CA8A" w14:textId="77777777" w:rsidR="00761721" w:rsidRDefault="00761721">
      <w:pPr>
        <w:spacing w:after="0" w:line="240" w:lineRule="auto"/>
      </w:pPr>
      <w:r>
        <w:separator/>
      </w:r>
    </w:p>
  </w:endnote>
  <w:endnote w:type="continuationSeparator" w:id="0">
    <w:p w14:paraId="26D7D581" w14:textId="77777777" w:rsidR="00761721" w:rsidRDefault="0076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11D5D" w14:textId="77777777" w:rsidR="00761721" w:rsidRDefault="00761721">
      <w:pPr>
        <w:spacing w:after="0" w:line="240" w:lineRule="auto"/>
      </w:pPr>
      <w:r>
        <w:separator/>
      </w:r>
    </w:p>
  </w:footnote>
  <w:footnote w:type="continuationSeparator" w:id="0">
    <w:p w14:paraId="34CB1897" w14:textId="77777777" w:rsidR="00761721" w:rsidRDefault="0076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857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4F0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3C91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CF1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5AB"/>
    <w:rsid w:val="003057E5"/>
    <w:rsid w:val="00305E24"/>
    <w:rsid w:val="00306DBF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3FE7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10D"/>
    <w:rsid w:val="003B1F5D"/>
    <w:rsid w:val="003B26BD"/>
    <w:rsid w:val="003B3789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464"/>
    <w:rsid w:val="0042519B"/>
    <w:rsid w:val="004257BB"/>
    <w:rsid w:val="00431375"/>
    <w:rsid w:val="0043312C"/>
    <w:rsid w:val="00433C01"/>
    <w:rsid w:val="004358CC"/>
    <w:rsid w:val="00435F66"/>
    <w:rsid w:val="00441ADB"/>
    <w:rsid w:val="00442942"/>
    <w:rsid w:val="00444872"/>
    <w:rsid w:val="00446264"/>
    <w:rsid w:val="00454A3B"/>
    <w:rsid w:val="00454CC3"/>
    <w:rsid w:val="00454E61"/>
    <w:rsid w:val="00456462"/>
    <w:rsid w:val="00456636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2D9"/>
    <w:rsid w:val="004F531F"/>
    <w:rsid w:val="004F6376"/>
    <w:rsid w:val="004F6E21"/>
    <w:rsid w:val="00500C41"/>
    <w:rsid w:val="005012A0"/>
    <w:rsid w:val="005013D5"/>
    <w:rsid w:val="0050242F"/>
    <w:rsid w:val="00503835"/>
    <w:rsid w:val="00504D7D"/>
    <w:rsid w:val="00505C9C"/>
    <w:rsid w:val="00507AC8"/>
    <w:rsid w:val="00507D96"/>
    <w:rsid w:val="005122EF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2C7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790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89D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9AB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DF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1D04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721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50BD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4D8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3D73"/>
    <w:rsid w:val="008840A7"/>
    <w:rsid w:val="00884219"/>
    <w:rsid w:val="0088462A"/>
    <w:rsid w:val="00884FB9"/>
    <w:rsid w:val="008854FE"/>
    <w:rsid w:val="00885B21"/>
    <w:rsid w:val="00886ABD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F1E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7C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864"/>
    <w:rsid w:val="00966B1E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A7AFF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455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60C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E84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880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66C5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8C4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8D9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29</cp:revision>
  <cp:lastPrinted>2023-08-25T18:42:00Z</cp:lastPrinted>
  <dcterms:created xsi:type="dcterms:W3CDTF">2024-08-13T19:30:00Z</dcterms:created>
  <dcterms:modified xsi:type="dcterms:W3CDTF">2024-08-14T18:48:00Z</dcterms:modified>
</cp:coreProperties>
</file>