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D92B79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C731A">
        <w:rPr>
          <w:rFonts w:ascii="Arial" w:hAnsi="Arial" w:cs="Arial"/>
          <w:b/>
          <w:bCs/>
          <w:color w:val="auto"/>
          <w:u w:val="single"/>
        </w:rPr>
        <w:t>55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A1DAE4F" w14:textId="77777777" w:rsidR="0082689A" w:rsidRPr="0082689A" w:rsidRDefault="0082689A" w:rsidP="0082689A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2689A">
        <w:rPr>
          <w:rFonts w:ascii="Arial" w:hAnsi="Arial"/>
          <w:bCs/>
          <w:iCs/>
          <w:sz w:val="22"/>
          <w:szCs w:val="22"/>
        </w:rPr>
        <w:t>Quero cumprimentá-los nesta oportunidade em que lhes encaminho para apreciação mais um projeto de lei.</w:t>
      </w:r>
    </w:p>
    <w:p w14:paraId="0FB4EB0A" w14:textId="090F2DE7" w:rsidR="0082689A" w:rsidRPr="0082689A" w:rsidRDefault="0082689A" w:rsidP="0082689A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2689A">
        <w:rPr>
          <w:rFonts w:ascii="Arial" w:hAnsi="Arial"/>
          <w:bCs/>
          <w:iCs/>
          <w:sz w:val="22"/>
          <w:szCs w:val="22"/>
        </w:rPr>
        <w:t xml:space="preserve">O projeto de lei </w:t>
      </w:r>
      <w:r w:rsidR="007C731A">
        <w:rPr>
          <w:rFonts w:ascii="Arial" w:hAnsi="Arial"/>
          <w:bCs/>
          <w:iCs/>
          <w:sz w:val="22"/>
          <w:szCs w:val="22"/>
        </w:rPr>
        <w:t>55</w:t>
      </w:r>
      <w:r w:rsidRPr="0082689A">
        <w:rPr>
          <w:rFonts w:ascii="Arial" w:hAnsi="Arial"/>
          <w:bCs/>
          <w:iCs/>
          <w:sz w:val="22"/>
          <w:szCs w:val="22"/>
        </w:rPr>
        <w:t>/2024 propõe incluir na legislação orçamentária do Município uma nova ação (proj/ativ) que se destina à aquisição de um veículo 0km para uso de autoridades municipais do Gabinete do Prefeito.</w:t>
      </w:r>
    </w:p>
    <w:p w14:paraId="2AA9860C" w14:textId="2185A65B" w:rsidR="0082689A" w:rsidRPr="0082689A" w:rsidRDefault="0082689A" w:rsidP="0082689A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2689A">
        <w:rPr>
          <w:rFonts w:ascii="Arial" w:hAnsi="Arial"/>
          <w:bCs/>
          <w:iCs/>
          <w:sz w:val="22"/>
          <w:szCs w:val="22"/>
        </w:rPr>
        <w:t>A aquisição de um veículo novo para uso do Gabinete do Prefeito se faz necessário porque o atual veículo usado pelas autoridades em representação do Município</w:t>
      </w:r>
      <w:r w:rsidR="00821295">
        <w:rPr>
          <w:rFonts w:ascii="Arial" w:hAnsi="Arial"/>
          <w:bCs/>
          <w:iCs/>
          <w:sz w:val="22"/>
          <w:szCs w:val="22"/>
        </w:rPr>
        <w:t>,</w:t>
      </w:r>
      <w:r w:rsidRPr="0082689A">
        <w:rPr>
          <w:rFonts w:ascii="Arial" w:hAnsi="Arial"/>
          <w:bCs/>
          <w:iCs/>
          <w:sz w:val="22"/>
          <w:szCs w:val="22"/>
        </w:rPr>
        <w:t xml:space="preserve"> porque </w:t>
      </w:r>
      <w:r w:rsidR="00821295">
        <w:rPr>
          <w:rFonts w:ascii="Arial" w:hAnsi="Arial"/>
          <w:bCs/>
          <w:iCs/>
          <w:sz w:val="22"/>
          <w:szCs w:val="22"/>
        </w:rPr>
        <w:t>aquele</w:t>
      </w:r>
      <w:r w:rsidRPr="0082689A">
        <w:rPr>
          <w:rFonts w:ascii="Arial" w:hAnsi="Arial"/>
          <w:bCs/>
          <w:iCs/>
          <w:sz w:val="22"/>
          <w:szCs w:val="22"/>
        </w:rPr>
        <w:t xml:space="preserve"> que hoje atende a situação não tem mais as condições necessárias para tanto, especialmente no que tange às viagens mais longas. Neste quesito especialmente quanto à segurança e também em relação a conforto quanto precisa-se viajar longa</w:t>
      </w:r>
      <w:r w:rsidR="00821295">
        <w:rPr>
          <w:rFonts w:ascii="Arial" w:hAnsi="Arial"/>
          <w:bCs/>
          <w:iCs/>
          <w:sz w:val="22"/>
          <w:szCs w:val="22"/>
        </w:rPr>
        <w:t>s</w:t>
      </w:r>
      <w:r w:rsidRPr="0082689A">
        <w:rPr>
          <w:rFonts w:ascii="Arial" w:hAnsi="Arial"/>
          <w:bCs/>
          <w:iCs/>
          <w:sz w:val="22"/>
          <w:szCs w:val="22"/>
        </w:rPr>
        <w:t xml:space="preserve"> distâncias.</w:t>
      </w:r>
    </w:p>
    <w:p w14:paraId="448842AA" w14:textId="7E495276" w:rsidR="0082689A" w:rsidRPr="0082689A" w:rsidRDefault="0082689A" w:rsidP="0082689A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2689A">
        <w:rPr>
          <w:rFonts w:ascii="Arial" w:hAnsi="Arial"/>
          <w:bCs/>
          <w:iCs/>
          <w:sz w:val="22"/>
          <w:szCs w:val="22"/>
        </w:rPr>
        <w:t>O atual veículo que está a serviço do Gabinete do Prefeito</w:t>
      </w:r>
      <w:r w:rsidR="00821295">
        <w:rPr>
          <w:rFonts w:ascii="Arial" w:hAnsi="Arial"/>
          <w:bCs/>
          <w:iCs/>
          <w:sz w:val="22"/>
          <w:szCs w:val="22"/>
        </w:rPr>
        <w:t>,</w:t>
      </w:r>
      <w:r w:rsidRPr="0082689A">
        <w:rPr>
          <w:rFonts w:ascii="Arial" w:hAnsi="Arial"/>
          <w:bCs/>
          <w:iCs/>
          <w:sz w:val="22"/>
          <w:szCs w:val="22"/>
        </w:rPr>
        <w:t xml:space="preserve"> se aprovada a nova aquisição </w:t>
      </w:r>
      <w:r w:rsidR="00821295">
        <w:rPr>
          <w:rFonts w:ascii="Arial" w:hAnsi="Arial"/>
          <w:bCs/>
          <w:iCs/>
          <w:sz w:val="22"/>
          <w:szCs w:val="22"/>
        </w:rPr>
        <w:t>será</w:t>
      </w:r>
      <w:r w:rsidRPr="0082689A">
        <w:rPr>
          <w:rFonts w:ascii="Arial" w:hAnsi="Arial"/>
          <w:bCs/>
          <w:iCs/>
          <w:sz w:val="22"/>
          <w:szCs w:val="22"/>
        </w:rPr>
        <w:t xml:space="preserve"> vendido em processo regular de leilão.</w:t>
      </w:r>
    </w:p>
    <w:p w14:paraId="3A725876" w14:textId="4CE55AD3" w:rsidR="0082689A" w:rsidRPr="0082689A" w:rsidRDefault="0082689A" w:rsidP="0082689A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2689A">
        <w:rPr>
          <w:rFonts w:ascii="Arial" w:hAnsi="Arial"/>
          <w:bCs/>
          <w:iCs/>
          <w:sz w:val="22"/>
          <w:szCs w:val="22"/>
        </w:rPr>
        <w:t xml:space="preserve">Dito isto, submete-se a esta Casa o presente projeto de lei </w:t>
      </w:r>
      <w:r w:rsidR="00821295">
        <w:rPr>
          <w:rFonts w:ascii="Arial" w:hAnsi="Arial"/>
          <w:bCs/>
          <w:iCs/>
          <w:sz w:val="22"/>
          <w:szCs w:val="22"/>
        </w:rPr>
        <w:t>para que</w:t>
      </w:r>
      <w:r w:rsidRPr="0082689A">
        <w:rPr>
          <w:rFonts w:ascii="Arial" w:hAnsi="Arial"/>
          <w:bCs/>
          <w:iCs/>
          <w:sz w:val="22"/>
          <w:szCs w:val="22"/>
        </w:rPr>
        <w:t xml:space="preserve"> assim seja aprovada a alteração do Plano Plurianual, Lei de Diretrizes Orçamentárias e Orçamento Municipal para que a aquisição do veículo pretendido possa ser realizada</w:t>
      </w:r>
      <w:r w:rsidR="00821295">
        <w:rPr>
          <w:rFonts w:ascii="Arial" w:hAnsi="Arial"/>
          <w:bCs/>
          <w:iCs/>
          <w:sz w:val="22"/>
          <w:szCs w:val="22"/>
        </w:rPr>
        <w:t>, dando isso melhores condições aos deslocamento</w:t>
      </w:r>
      <w:r w:rsidR="006B7E4B">
        <w:rPr>
          <w:rFonts w:ascii="Arial" w:hAnsi="Arial"/>
          <w:bCs/>
          <w:iCs/>
          <w:sz w:val="22"/>
          <w:szCs w:val="22"/>
        </w:rPr>
        <w:t>s</w:t>
      </w:r>
      <w:r w:rsidR="00821295">
        <w:rPr>
          <w:rFonts w:ascii="Arial" w:hAnsi="Arial"/>
          <w:bCs/>
          <w:iCs/>
          <w:sz w:val="22"/>
          <w:szCs w:val="22"/>
        </w:rPr>
        <w:t xml:space="preserve"> de autoridades municipais</w:t>
      </w:r>
      <w:r w:rsidRPr="0082689A">
        <w:rPr>
          <w:rFonts w:ascii="Arial" w:hAnsi="Arial"/>
          <w:bCs/>
          <w:iCs/>
          <w:sz w:val="22"/>
          <w:szCs w:val="22"/>
        </w:rPr>
        <w:t>.</w:t>
      </w:r>
    </w:p>
    <w:p w14:paraId="4D39A2E3" w14:textId="77777777" w:rsidR="0082689A" w:rsidRPr="0082689A" w:rsidRDefault="0082689A" w:rsidP="0082689A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2689A">
        <w:rPr>
          <w:rFonts w:ascii="Arial" w:hAnsi="Arial"/>
          <w:bCs/>
          <w:iCs/>
          <w:sz w:val="22"/>
          <w:szCs w:val="22"/>
        </w:rPr>
        <w:t>Era o que tínhamos a respeito, para o momento</w:t>
      </w:r>
    </w:p>
    <w:p w14:paraId="7BE4112C" w14:textId="3BEEA4EB" w:rsidR="00CC32F4" w:rsidRPr="0082689A" w:rsidRDefault="001A1625" w:rsidP="0082689A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2689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3370526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C731A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85F98">
        <w:rPr>
          <w:rFonts w:ascii="Arial" w:hAnsi="Arial" w:cs="Arial"/>
          <w:shd w:val="clear" w:color="auto" w:fill="FFFFFF"/>
        </w:rPr>
        <w:t xml:space="preserve">março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D0B4438" w14:textId="77777777" w:rsidR="007C731A" w:rsidRDefault="007C731A" w:rsidP="007C731A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2444E6DF" w14:textId="77777777" w:rsidR="007C731A" w:rsidRDefault="007C731A" w:rsidP="007C731A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5B0229BD" w14:textId="77777777" w:rsidR="00FD151C" w:rsidRDefault="00FD151C" w:rsidP="007C731A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29489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C731A">
        <w:rPr>
          <w:rFonts w:ascii="Arial" w:hAnsi="Arial" w:cs="Arial"/>
          <w:b/>
          <w:bCs/>
          <w:color w:val="auto"/>
          <w:u w:val="single"/>
        </w:rPr>
        <w:t>55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C731A">
        <w:rPr>
          <w:rFonts w:ascii="Arial" w:hAnsi="Arial" w:cs="Arial"/>
          <w:b/>
          <w:bCs/>
          <w:color w:val="auto"/>
          <w:u w:val="single"/>
        </w:rPr>
        <w:t>1</w:t>
      </w:r>
      <w:r w:rsidR="00A13602">
        <w:rPr>
          <w:rFonts w:ascii="Arial" w:hAnsi="Arial" w:cs="Arial"/>
          <w:b/>
          <w:bCs/>
          <w:color w:val="auto"/>
          <w:u w:val="single"/>
        </w:rPr>
        <w:t>4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52BF5">
        <w:rPr>
          <w:rFonts w:ascii="Arial" w:hAnsi="Arial" w:cs="Arial"/>
          <w:b/>
          <w:bCs/>
          <w:color w:val="auto"/>
          <w:u w:val="single"/>
        </w:rPr>
        <w:t>MARÇO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6B43BD6" w14:textId="596E8ABB" w:rsidR="00F40D6D" w:rsidRDefault="00F40D6D" w:rsidP="00F40D6D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</w:t>
      </w:r>
      <w:r w:rsidR="002F081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2F081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0B68611B" w14:textId="77777777" w:rsidR="00F40D6D" w:rsidRDefault="00F40D6D" w:rsidP="00F40D6D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1073"/>
        <w:gridCol w:w="2158"/>
        <w:gridCol w:w="842"/>
        <w:gridCol w:w="751"/>
        <w:gridCol w:w="809"/>
        <w:gridCol w:w="809"/>
        <w:gridCol w:w="810"/>
        <w:gridCol w:w="809"/>
        <w:gridCol w:w="803"/>
        <w:gridCol w:w="146"/>
      </w:tblGrid>
      <w:tr w:rsidR="00F40D6D" w:rsidRPr="00F40D6D" w14:paraId="4FEC64F8" w14:textId="77777777" w:rsidTr="00620F01">
        <w:trPr>
          <w:gridAfter w:val="1"/>
          <w:wAfter w:w="146" w:type="dxa"/>
          <w:trHeight w:val="253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E477" w14:textId="5F3896FD" w:rsidR="00F40D6D" w:rsidRPr="00F40D6D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40D6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A28A" w14:textId="77777777" w:rsidR="00F40D6D" w:rsidRPr="00F40D6D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40D6D">
              <w:rPr>
                <w:rFonts w:cs="Calibri"/>
                <w:b/>
                <w:bCs/>
                <w:sz w:val="20"/>
                <w:szCs w:val="20"/>
              </w:rPr>
              <w:t>0201- Gestão Administrativa Central</w:t>
            </w:r>
          </w:p>
        </w:tc>
      </w:tr>
      <w:tr w:rsidR="00F40D6D" w:rsidRPr="00F40D6D" w14:paraId="027D3594" w14:textId="77777777" w:rsidTr="00620F01">
        <w:trPr>
          <w:gridAfter w:val="1"/>
          <w:wAfter w:w="146" w:type="dxa"/>
          <w:trHeight w:val="239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9F5" w14:textId="77777777" w:rsidR="00F40D6D" w:rsidRPr="00F40D6D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40D6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DA01" w14:textId="77777777" w:rsidR="00F40D6D" w:rsidRPr="00F40D6D" w:rsidRDefault="00F40D6D" w:rsidP="00BC2B1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F40D6D">
              <w:rPr>
                <w:rFonts w:cs="Calibri"/>
                <w:b/>
                <w:bCs/>
                <w:sz w:val="20"/>
                <w:szCs w:val="20"/>
              </w:rPr>
              <w:t xml:space="preserve">Garantir o funcionamento das atividades de apoio administrativo dos órgãos da administração municipal; </w:t>
            </w:r>
            <w:proofErr w:type="gramStart"/>
            <w:r w:rsidRPr="00F40D6D">
              <w:rPr>
                <w:rFonts w:cs="Calibri"/>
                <w:b/>
                <w:bCs/>
                <w:sz w:val="20"/>
                <w:szCs w:val="20"/>
              </w:rPr>
              <w:t>Garantir</w:t>
            </w:r>
            <w:proofErr w:type="gramEnd"/>
            <w:r w:rsidRPr="00F40D6D">
              <w:rPr>
                <w:rFonts w:cs="Calibri"/>
                <w:b/>
                <w:bCs/>
                <w:sz w:val="20"/>
                <w:szCs w:val="20"/>
              </w:rPr>
              <w:t xml:space="preserve"> melhor qualidade ao gasto público otimizando as tarefas executadas pelo aparato de apoio administrativo municipal; Coordenar o melhoramento e a ampliação dos serviços públicos, praticar o princípio da transparência, envolver a sociedade nas decisões administrativas e controlar a execução das ações planejadas.</w:t>
            </w:r>
          </w:p>
        </w:tc>
      </w:tr>
      <w:tr w:rsidR="00F40D6D" w:rsidRPr="00F40D6D" w14:paraId="75F58B0D" w14:textId="77777777" w:rsidTr="00620F01">
        <w:trPr>
          <w:gridAfter w:val="1"/>
          <w:wAfter w:w="146" w:type="dxa"/>
          <w:trHeight w:val="71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20BF" w14:textId="77777777" w:rsidR="00F40D6D" w:rsidRPr="00F40D6D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8CA" w14:textId="77777777" w:rsidR="00F40D6D" w:rsidRPr="00F40D6D" w:rsidRDefault="00F40D6D" w:rsidP="00F40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06BF" w14:textId="77777777" w:rsidR="00F40D6D" w:rsidRPr="00F40D6D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D6D" w:rsidRPr="00F40D6D" w14:paraId="49E000E9" w14:textId="77777777" w:rsidTr="00620F01">
        <w:trPr>
          <w:gridAfter w:val="1"/>
          <w:wAfter w:w="146" w:type="dxa"/>
          <w:trHeight w:val="26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E45E5E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0524AC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435CC33C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8BAAC16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D39B7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68B94A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98F193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7855E5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83DC3A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2A47317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F40D6D" w:rsidRPr="00F40D6D" w14:paraId="2611D476" w14:textId="77777777" w:rsidTr="00620F01">
        <w:trPr>
          <w:trHeight w:val="239"/>
        </w:trPr>
        <w:tc>
          <w:tcPr>
            <w:tcW w:w="7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8FD665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9BCF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063A1A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D27B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AD20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6296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1D04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D421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B2E03C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4D5E" w14:textId="77777777" w:rsidR="00F40D6D" w:rsidRPr="00F40D6D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40D6D" w:rsidRPr="00F40D6D" w14:paraId="04166EED" w14:textId="77777777" w:rsidTr="00620F01">
        <w:trPr>
          <w:trHeight w:val="478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705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EE7A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98FB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1.210 - Aquisição de Veículo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AACD25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8CD6F0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1E8E80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4DB21F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B71F23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324D52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CD00D4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19A5AE25" w14:textId="77777777" w:rsidR="00F40D6D" w:rsidRPr="00F40D6D" w:rsidRDefault="00F40D6D" w:rsidP="00F40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D6D" w:rsidRPr="00F40D6D" w14:paraId="116C316F" w14:textId="77777777" w:rsidTr="00620F01">
        <w:trPr>
          <w:trHeight w:val="253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AA3763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C121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CD0C0B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53E1FC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1127D0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10EE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6768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DEAB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170.000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1074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74ECCF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170.000</w:t>
            </w:r>
          </w:p>
        </w:tc>
        <w:tc>
          <w:tcPr>
            <w:tcW w:w="146" w:type="dxa"/>
            <w:vAlign w:val="center"/>
            <w:hideMark/>
          </w:tcPr>
          <w:p w14:paraId="25ADA3A8" w14:textId="77777777" w:rsidR="00F40D6D" w:rsidRPr="00F40D6D" w:rsidRDefault="00F40D6D" w:rsidP="00F40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D6D" w:rsidRPr="00F40D6D" w14:paraId="6489705D" w14:textId="77777777" w:rsidTr="00620F01">
        <w:trPr>
          <w:trHeight w:val="239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B13B26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A1C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F1A760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04- Administração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AEC373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8CE7BF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637A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C1809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ED82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E5EB5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1040E5C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A7B9A2" w14:textId="77777777" w:rsidR="00F40D6D" w:rsidRPr="00F40D6D" w:rsidRDefault="00F40D6D" w:rsidP="00F40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D6D" w:rsidRPr="00F40D6D" w14:paraId="316F67C4" w14:textId="77777777" w:rsidTr="00620F01">
        <w:trPr>
          <w:trHeight w:val="49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A88AF0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2EC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D39B7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AD0B83F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438FA90" w14:textId="77777777" w:rsidR="00F40D6D" w:rsidRPr="00FD39B7" w:rsidRDefault="00F40D6D" w:rsidP="00F40D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8F15090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6D84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24C8E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90C5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119D5A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0CE399E" w14:textId="77777777" w:rsidR="00F40D6D" w:rsidRPr="00FD39B7" w:rsidRDefault="00F40D6D" w:rsidP="00F40D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D39B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855DE1" w14:textId="77777777" w:rsidR="00F40D6D" w:rsidRPr="00F40D6D" w:rsidRDefault="00F40D6D" w:rsidP="00F40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D6D" w:rsidRPr="00F40D6D" w14:paraId="2890C42E" w14:textId="77777777" w:rsidTr="00620F01">
        <w:trPr>
          <w:trHeight w:val="253"/>
        </w:trPr>
        <w:tc>
          <w:tcPr>
            <w:tcW w:w="96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EC9AAE" w14:textId="77777777" w:rsidR="00F40D6D" w:rsidRPr="00F40D6D" w:rsidRDefault="00F40D6D" w:rsidP="00F40D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0D6D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F40D6D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F40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40D6D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6" w:type="dxa"/>
            <w:vAlign w:val="center"/>
            <w:hideMark/>
          </w:tcPr>
          <w:p w14:paraId="24F6BBD6" w14:textId="77777777" w:rsidR="00F40D6D" w:rsidRPr="00F40D6D" w:rsidRDefault="00F40D6D" w:rsidP="00F40D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C38B75" w14:textId="1F7456F1" w:rsidR="00F40D6D" w:rsidRDefault="00F40D6D" w:rsidP="00F40D6D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9C9C865" w14:textId="24BB266B" w:rsidR="00F40D6D" w:rsidRDefault="00F40D6D" w:rsidP="00F40D6D">
      <w:pPr>
        <w:tabs>
          <w:tab w:val="left" w:pos="3828"/>
        </w:tabs>
        <w:spacing w:after="0"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1D1989B5" w14:textId="7C8E54EC" w:rsidR="00F40D6D" w:rsidRDefault="00F40D6D" w:rsidP="00F40D6D">
      <w:pPr>
        <w:spacing w:line="240" w:lineRule="auto"/>
        <w:jc w:val="both"/>
        <w:rPr>
          <w:rFonts w:ascii="Arial" w:hAnsi="Arial" w:cs="Arial"/>
        </w:rPr>
      </w:pPr>
      <w:bookmarkStart w:id="0" w:name="artigo_1"/>
      <w:r>
        <w:rPr>
          <w:rFonts w:ascii="Arial" w:hAnsi="Arial" w:cs="Arial"/>
          <w:b/>
          <w:color w:val="000000" w:themeColor="text1"/>
        </w:rPr>
        <w:t>Art. 2º</w:t>
      </w:r>
      <w:bookmarkEnd w:id="0"/>
      <w:r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</w:rPr>
        <w:t xml:space="preserve">Fica alterado o “Anexo III – Metas e Prioridades”, da Lei Municipal nº </w:t>
      </w:r>
      <w:r>
        <w:rPr>
          <w:rFonts w:ascii="Arial" w:hAnsi="Arial" w:cs="Arial"/>
          <w:bCs/>
        </w:rPr>
        <w:t>2.</w:t>
      </w:r>
      <w:r w:rsidR="005E525A">
        <w:rPr>
          <w:rFonts w:ascii="Arial" w:hAnsi="Arial" w:cs="Arial"/>
          <w:bCs/>
        </w:rPr>
        <w:t>553</w:t>
      </w:r>
      <w:r>
        <w:rPr>
          <w:rFonts w:ascii="Arial" w:hAnsi="Arial" w:cs="Arial"/>
          <w:bCs/>
        </w:rPr>
        <w:t>, de 1</w:t>
      </w:r>
      <w:r w:rsidR="005E525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outubro de 202</w:t>
      </w:r>
      <w:r w:rsidR="002F081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, que dispõe sobre as</w:t>
      </w:r>
      <w:r>
        <w:rPr>
          <w:rFonts w:ascii="Arial" w:hAnsi="Arial" w:cs="Arial"/>
        </w:rPr>
        <w:t xml:space="preserve"> Diretrizes Orçamentárias para o exercício de 202</w:t>
      </w:r>
      <w:r w:rsidR="002F0810">
        <w:rPr>
          <w:rFonts w:ascii="Arial" w:hAnsi="Arial" w:cs="Arial"/>
        </w:rPr>
        <w:t>4</w:t>
      </w:r>
      <w:r>
        <w:rPr>
          <w:rFonts w:ascii="Arial" w:hAnsi="Arial" w:cs="Arial"/>
        </w:rPr>
        <w:t>, com a inclusão da seguinte ação:</w:t>
      </w:r>
    </w:p>
    <w:tbl>
      <w:tblPr>
        <w:tblW w:w="10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4088"/>
        <w:gridCol w:w="1899"/>
        <w:gridCol w:w="1402"/>
        <w:gridCol w:w="1429"/>
      </w:tblGrid>
      <w:tr w:rsidR="00C822F8" w:rsidRPr="00C822F8" w14:paraId="6089946C" w14:textId="77777777" w:rsidTr="00620F01">
        <w:trPr>
          <w:trHeight w:val="346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FC250" w14:textId="77777777" w:rsidR="00C822F8" w:rsidRPr="00C822F8" w:rsidRDefault="00C822F8" w:rsidP="00C822F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bookmarkStart w:id="1" w:name="artigo_3"/>
            <w:r w:rsidRPr="00C822F8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5E05" w14:textId="77777777" w:rsidR="00C822F8" w:rsidRPr="00C822F8" w:rsidRDefault="00C822F8" w:rsidP="00C822F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822F8">
              <w:rPr>
                <w:rFonts w:cs="Calibri"/>
                <w:b/>
                <w:bCs/>
                <w:sz w:val="20"/>
                <w:szCs w:val="20"/>
              </w:rPr>
              <w:t>0201- Gestão Administrativa Central</w:t>
            </w:r>
          </w:p>
        </w:tc>
      </w:tr>
      <w:tr w:rsidR="00C822F8" w:rsidRPr="00C822F8" w14:paraId="3F1074E3" w14:textId="77777777" w:rsidTr="00620F01">
        <w:trPr>
          <w:trHeight w:val="118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CC54" w14:textId="77777777" w:rsidR="00C822F8" w:rsidRPr="00C822F8" w:rsidRDefault="00C822F8" w:rsidP="00C822F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822F8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64DF" w14:textId="77777777" w:rsidR="00C822F8" w:rsidRPr="00C822F8" w:rsidRDefault="00C822F8" w:rsidP="00C822F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822F8">
              <w:rPr>
                <w:rFonts w:cs="Calibri"/>
                <w:sz w:val="20"/>
                <w:szCs w:val="20"/>
              </w:rPr>
              <w:t xml:space="preserve">Garantir o funcionamento das atividades de apoio administrativo dos órgãos da administração municipal; </w:t>
            </w:r>
            <w:proofErr w:type="gramStart"/>
            <w:r w:rsidRPr="00C822F8">
              <w:rPr>
                <w:rFonts w:cs="Calibri"/>
                <w:sz w:val="20"/>
                <w:szCs w:val="20"/>
              </w:rPr>
              <w:t>Garantir</w:t>
            </w:r>
            <w:proofErr w:type="gramEnd"/>
            <w:r w:rsidRPr="00C822F8">
              <w:rPr>
                <w:rFonts w:cs="Calibri"/>
                <w:sz w:val="20"/>
                <w:szCs w:val="20"/>
              </w:rPr>
              <w:t xml:space="preserve"> melhor qualidade ao gasto público otimizando as tarefas executadas pelo aparato de apoio administrativo municipal; Coordenar o melhoramento e a ampliação dos serviços públicos, praticar o princípio da transparência, envolver a sociedade nas decisões administrativas e controlar a execução das ações planejadas.</w:t>
            </w:r>
          </w:p>
        </w:tc>
      </w:tr>
      <w:tr w:rsidR="00C822F8" w:rsidRPr="00C822F8" w14:paraId="2E491B99" w14:textId="77777777" w:rsidTr="00213D19">
        <w:trPr>
          <w:trHeight w:val="259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F2F1" w14:textId="77777777" w:rsidR="00C822F8" w:rsidRPr="00C822F8" w:rsidRDefault="00C822F8" w:rsidP="00C822F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F686" w14:textId="77777777" w:rsidR="00C822F8" w:rsidRPr="00C822F8" w:rsidRDefault="00C822F8" w:rsidP="00C82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269C" w14:textId="77777777" w:rsidR="00C822F8" w:rsidRPr="00C822F8" w:rsidRDefault="00C822F8" w:rsidP="00C82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DD6D" w14:textId="77777777" w:rsidR="00C822F8" w:rsidRPr="00C822F8" w:rsidRDefault="00C822F8" w:rsidP="00C82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859F" w14:textId="77777777" w:rsidR="00C822F8" w:rsidRPr="00C822F8" w:rsidRDefault="00C822F8" w:rsidP="00C82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39B7" w:rsidRPr="00FD39B7" w14:paraId="0E318110" w14:textId="77777777" w:rsidTr="00213D19">
        <w:trPr>
          <w:trHeight w:val="244"/>
        </w:trPr>
        <w:tc>
          <w:tcPr>
            <w:tcW w:w="1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5B49991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C74397A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DC314" w14:textId="77777777" w:rsidR="00C822F8" w:rsidRPr="00FD39B7" w:rsidRDefault="00C822F8" w:rsidP="00FD39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DC1B439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B2BE65D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D39B7" w:rsidRPr="00FD39B7" w14:paraId="0BC9C34B" w14:textId="77777777" w:rsidTr="00213D19">
        <w:trPr>
          <w:trHeight w:val="54"/>
        </w:trPr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0FF48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EBE370A" w14:textId="487AA24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231DC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F7361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10A1B65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FD39B7" w:rsidRPr="00FD39B7" w14:paraId="02A6B769" w14:textId="77777777" w:rsidTr="00213D19">
        <w:trPr>
          <w:trHeight w:val="54"/>
        </w:trPr>
        <w:tc>
          <w:tcPr>
            <w:tcW w:w="1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5C04E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2BF42AF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DFEF3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DAA625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B248247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9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39B7" w:rsidRPr="00FD39B7" w14:paraId="65BE84DA" w14:textId="77777777" w:rsidTr="00213D19">
        <w:trPr>
          <w:trHeight w:val="274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F3E9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9B7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766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39B7">
              <w:rPr>
                <w:rFonts w:ascii="Arial" w:hAnsi="Arial" w:cs="Arial"/>
                <w:sz w:val="18"/>
                <w:szCs w:val="18"/>
              </w:rPr>
              <w:t>1.210 - Aquisição de Veículo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882A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9B7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5A25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21B3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9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D39B7" w:rsidRPr="00FD39B7" w14:paraId="2BC132A0" w14:textId="77777777" w:rsidTr="00213D19">
        <w:trPr>
          <w:trHeight w:val="380"/>
        </w:trPr>
        <w:tc>
          <w:tcPr>
            <w:tcW w:w="1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B7B35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7C31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39B7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38C5" w14:textId="77777777" w:rsidR="00C822F8" w:rsidRPr="00FD39B7" w:rsidRDefault="00C822F8" w:rsidP="00C822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B6A9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9B7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3BF" w14:textId="77777777" w:rsidR="00C822F8" w:rsidRPr="00FD39B7" w:rsidRDefault="00C822F8" w:rsidP="00C822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9B7">
              <w:rPr>
                <w:rFonts w:ascii="Arial" w:hAnsi="Arial" w:cs="Arial"/>
                <w:sz w:val="18"/>
                <w:szCs w:val="18"/>
              </w:rPr>
              <w:t>R$ 170.000</w:t>
            </w:r>
          </w:p>
        </w:tc>
      </w:tr>
    </w:tbl>
    <w:p w14:paraId="72177591" w14:textId="77777777" w:rsidR="00F40D6D" w:rsidRDefault="00F40D6D" w:rsidP="00F40D6D">
      <w:pPr>
        <w:spacing w:after="0" w:line="240" w:lineRule="auto"/>
        <w:jc w:val="both"/>
        <w:rPr>
          <w:rFonts w:ascii="Arial" w:hAnsi="Arial" w:cs="Arial"/>
          <w:b/>
        </w:rPr>
      </w:pPr>
    </w:p>
    <w:p w14:paraId="59B7F067" w14:textId="77777777" w:rsidR="00213D19" w:rsidRDefault="00213D19" w:rsidP="00F40D6D">
      <w:pPr>
        <w:spacing w:after="0" w:line="240" w:lineRule="auto"/>
        <w:jc w:val="both"/>
        <w:rPr>
          <w:rFonts w:ascii="Arial" w:hAnsi="Arial" w:cs="Arial"/>
          <w:b/>
        </w:rPr>
      </w:pPr>
    </w:p>
    <w:p w14:paraId="2C5FFA90" w14:textId="77777777" w:rsidR="00356A48" w:rsidRDefault="00356A48" w:rsidP="00F40D6D">
      <w:pPr>
        <w:spacing w:after="0" w:line="240" w:lineRule="auto"/>
        <w:jc w:val="both"/>
        <w:rPr>
          <w:rFonts w:ascii="Arial" w:hAnsi="Arial" w:cs="Arial"/>
          <w:b/>
        </w:rPr>
      </w:pPr>
    </w:p>
    <w:p w14:paraId="43B5A294" w14:textId="77777777" w:rsidR="00F66FAD" w:rsidRDefault="00F66FAD" w:rsidP="00F40D6D">
      <w:pPr>
        <w:spacing w:after="0" w:line="240" w:lineRule="auto"/>
        <w:jc w:val="both"/>
        <w:rPr>
          <w:rFonts w:ascii="Arial" w:hAnsi="Arial" w:cs="Arial"/>
          <w:b/>
        </w:rPr>
      </w:pPr>
    </w:p>
    <w:p w14:paraId="4ADE6BC7" w14:textId="77777777" w:rsidR="00F66FAD" w:rsidRPr="00FD39B7" w:rsidRDefault="00F66FAD" w:rsidP="00F40D6D">
      <w:pPr>
        <w:spacing w:after="0" w:line="240" w:lineRule="auto"/>
        <w:jc w:val="both"/>
        <w:rPr>
          <w:rFonts w:ascii="Arial" w:hAnsi="Arial" w:cs="Arial"/>
          <w:b/>
        </w:rPr>
      </w:pPr>
    </w:p>
    <w:p w14:paraId="09064360" w14:textId="77777777" w:rsidR="00F40D6D" w:rsidRPr="00FD39B7" w:rsidRDefault="00F40D6D" w:rsidP="00F40D6D">
      <w:pPr>
        <w:spacing w:after="0" w:line="240" w:lineRule="auto"/>
        <w:jc w:val="both"/>
        <w:rPr>
          <w:rFonts w:ascii="Arial" w:hAnsi="Arial" w:cs="Arial"/>
          <w:b/>
        </w:rPr>
      </w:pPr>
      <w:r w:rsidRPr="00FD39B7">
        <w:rPr>
          <w:rFonts w:ascii="Arial" w:hAnsi="Arial" w:cs="Arial"/>
          <w:b/>
        </w:rPr>
        <w:lastRenderedPageBreak/>
        <w:t xml:space="preserve"> </w:t>
      </w:r>
    </w:p>
    <w:p w14:paraId="50536B8D" w14:textId="3603DDF9" w:rsidR="00F40D6D" w:rsidRDefault="00F40D6D" w:rsidP="00F40D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bookmarkEnd w:id="1"/>
      <w:r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</w:t>
      </w:r>
      <w:r w:rsidR="005E525A">
        <w:rPr>
          <w:rFonts w:ascii="Arial" w:hAnsi="Arial" w:cs="Arial"/>
        </w:rPr>
        <w:t>4</w:t>
      </w:r>
      <w:r>
        <w:rPr>
          <w:rFonts w:ascii="Arial" w:hAnsi="Arial" w:cs="Arial"/>
        </w:rPr>
        <w:t>, no seguinte programa de trabalho e respectivas categorias econômicas e conforme a quantia indicada:</w:t>
      </w:r>
    </w:p>
    <w:p w14:paraId="2B51EA79" w14:textId="77777777" w:rsidR="00F40D6D" w:rsidRDefault="00F40D6D" w:rsidP="00F40D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662C888F" w14:textId="77777777" w:rsidR="00A63751" w:rsidRPr="00A63751" w:rsidRDefault="00A63751" w:rsidP="00A637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3751">
        <w:rPr>
          <w:rFonts w:ascii="Arial" w:hAnsi="Arial" w:cs="Arial"/>
          <w:sz w:val="22"/>
          <w:szCs w:val="22"/>
        </w:rPr>
        <w:t>02 – Gabinete do Prefeito</w:t>
      </w:r>
    </w:p>
    <w:p w14:paraId="557FBA94" w14:textId="77777777" w:rsidR="00A63751" w:rsidRPr="00A63751" w:rsidRDefault="00A63751" w:rsidP="00A637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3751">
        <w:rPr>
          <w:rFonts w:ascii="Arial" w:hAnsi="Arial" w:cs="Arial"/>
          <w:sz w:val="22"/>
          <w:szCs w:val="22"/>
        </w:rPr>
        <w:t>01 – Manutenção das Atividades do Gabinete</w:t>
      </w:r>
    </w:p>
    <w:p w14:paraId="2025976F" w14:textId="77777777" w:rsidR="00A63751" w:rsidRPr="00A13602" w:rsidRDefault="00A63751" w:rsidP="00A637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13602">
        <w:rPr>
          <w:rFonts w:ascii="Arial" w:hAnsi="Arial" w:cs="Arial"/>
          <w:sz w:val="22"/>
          <w:szCs w:val="22"/>
        </w:rPr>
        <w:t>04 – Administração</w:t>
      </w:r>
    </w:p>
    <w:p w14:paraId="5D2F44BB" w14:textId="77777777" w:rsidR="00A63751" w:rsidRPr="00A13602" w:rsidRDefault="00A63751" w:rsidP="00A637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13602">
        <w:rPr>
          <w:rFonts w:ascii="Arial" w:hAnsi="Arial" w:cs="Arial"/>
          <w:sz w:val="22"/>
          <w:szCs w:val="22"/>
        </w:rPr>
        <w:t>122 – Administração Geral</w:t>
      </w:r>
    </w:p>
    <w:p w14:paraId="796C97BE" w14:textId="77777777" w:rsidR="00A63751" w:rsidRPr="00A13602" w:rsidRDefault="00A63751" w:rsidP="00A637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13602">
        <w:rPr>
          <w:rFonts w:ascii="Arial" w:hAnsi="Arial" w:cs="Arial"/>
          <w:sz w:val="22"/>
          <w:szCs w:val="22"/>
        </w:rPr>
        <w:t>0201 – Gestão Administrativa Central</w:t>
      </w:r>
    </w:p>
    <w:p w14:paraId="06FCDE36" w14:textId="77777777" w:rsidR="00A63751" w:rsidRPr="00A13602" w:rsidRDefault="00A63751" w:rsidP="00A637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13602">
        <w:rPr>
          <w:rFonts w:ascii="Arial" w:hAnsi="Arial" w:cs="Arial"/>
          <w:sz w:val="22"/>
          <w:szCs w:val="22"/>
        </w:rPr>
        <w:t>1.210 - Aquisição de Veículo</w:t>
      </w:r>
    </w:p>
    <w:p w14:paraId="487BAD9D" w14:textId="04FEDB17" w:rsidR="00A63751" w:rsidRPr="00A13602" w:rsidRDefault="00A63751" w:rsidP="00A637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13602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A13602" w:rsidRPr="00A13602">
        <w:rPr>
          <w:rFonts w:ascii="Arial" w:hAnsi="Arial" w:cs="Arial"/>
          <w:sz w:val="22"/>
          <w:szCs w:val="22"/>
        </w:rPr>
        <w:t>170.000,00 (cento e setenta mil reais)</w:t>
      </w:r>
    </w:p>
    <w:p w14:paraId="4BC04916" w14:textId="77777777" w:rsidR="00A63751" w:rsidRPr="00A13602" w:rsidRDefault="00A63751" w:rsidP="00A637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13602">
        <w:rPr>
          <w:rFonts w:ascii="Arial" w:hAnsi="Arial" w:cs="Arial"/>
          <w:sz w:val="22"/>
          <w:szCs w:val="22"/>
        </w:rPr>
        <w:t>Fonte de Recurso: 2.501.0000 – Outros Recursos não Vinculados</w:t>
      </w:r>
    </w:p>
    <w:p w14:paraId="02E8C46E" w14:textId="77777777" w:rsidR="00F40D6D" w:rsidRPr="00A13602" w:rsidRDefault="00F40D6D" w:rsidP="00F40D6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1D86D7" w14:textId="08A61E00" w:rsidR="00A13602" w:rsidRPr="00A13602" w:rsidRDefault="00F40D6D" w:rsidP="00A1360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A13602">
        <w:rPr>
          <w:rFonts w:ascii="Arial" w:hAnsi="Arial" w:cs="Arial"/>
          <w:b/>
          <w:sz w:val="22"/>
          <w:szCs w:val="22"/>
        </w:rPr>
        <w:t>Art. 4º</w:t>
      </w:r>
      <w:bookmarkEnd w:id="2"/>
      <w:r w:rsidRPr="00A13602">
        <w:rPr>
          <w:rFonts w:ascii="Arial" w:hAnsi="Arial" w:cs="Arial"/>
          <w:sz w:val="22"/>
          <w:szCs w:val="22"/>
        </w:rPr>
        <w:t> Servirão de cobertura para o Crédito Adicional Especial de que trata o Art. 3° desta Lei, recursos financeiros provenientes do superávit financeiro verificado no exercício de 202</w:t>
      </w:r>
      <w:r w:rsidR="00EC01DB" w:rsidRPr="00A13602">
        <w:rPr>
          <w:rFonts w:ascii="Arial" w:hAnsi="Arial" w:cs="Arial"/>
          <w:sz w:val="22"/>
          <w:szCs w:val="22"/>
        </w:rPr>
        <w:t>3</w:t>
      </w:r>
      <w:r w:rsidRPr="00A13602">
        <w:rPr>
          <w:rFonts w:ascii="Arial" w:hAnsi="Arial" w:cs="Arial"/>
          <w:sz w:val="22"/>
          <w:szCs w:val="22"/>
        </w:rPr>
        <w:t xml:space="preserve">, na Fonte de Recurso: </w:t>
      </w:r>
      <w:r w:rsidR="00A13602" w:rsidRPr="00A13602">
        <w:rPr>
          <w:rFonts w:ascii="Arial" w:hAnsi="Arial" w:cs="Arial"/>
          <w:sz w:val="22"/>
          <w:szCs w:val="22"/>
        </w:rPr>
        <w:t>2.501.0000 – Outros Recursos não Vinculados, no valor de R$ 170.000,00 (cento e setenta mil reais).</w:t>
      </w:r>
    </w:p>
    <w:p w14:paraId="36C468E8" w14:textId="08CAE69C" w:rsidR="00F40D6D" w:rsidRPr="00A13602" w:rsidRDefault="00F40D6D" w:rsidP="00F40D6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61498D6" w14:textId="77777777" w:rsidR="00F40D6D" w:rsidRDefault="00F40D6D" w:rsidP="00F40D6D">
      <w:pPr>
        <w:spacing w:line="240" w:lineRule="auto"/>
        <w:rPr>
          <w:rFonts w:ascii="Arial" w:hAnsi="Arial" w:cs="Arial"/>
          <w:color w:val="000000"/>
        </w:rPr>
      </w:pPr>
      <w:r w:rsidRPr="00A13602">
        <w:rPr>
          <w:rFonts w:ascii="Arial" w:hAnsi="Arial" w:cs="Arial"/>
          <w:b/>
        </w:rPr>
        <w:t>Art. 5º</w:t>
      </w:r>
      <w:r w:rsidRPr="00A13602">
        <w:rPr>
          <w:rFonts w:ascii="Arial" w:hAnsi="Arial" w:cs="Arial"/>
        </w:rPr>
        <w:t xml:space="preserve"> Esta Lei entra </w:t>
      </w:r>
      <w:r>
        <w:rPr>
          <w:rFonts w:ascii="Arial" w:hAnsi="Arial" w:cs="Arial"/>
          <w:color w:val="000000" w:themeColor="text1"/>
        </w:rPr>
        <w:t>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07BF0E0A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7C731A">
        <w:rPr>
          <w:rFonts w:ascii="Arial" w:hAnsi="Arial" w:cs="Arial"/>
        </w:rPr>
        <w:t>1</w:t>
      </w:r>
      <w:r w:rsidR="00A136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452BF5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59DAD85" w14:textId="77777777" w:rsidR="007C731A" w:rsidRDefault="007C731A" w:rsidP="007C731A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3D16CB1E" w14:textId="77777777" w:rsidR="007C731A" w:rsidRDefault="007C731A" w:rsidP="007C731A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5C722C79" w14:textId="0DE06C0B" w:rsidR="006F1543" w:rsidRPr="00723379" w:rsidRDefault="006F1543" w:rsidP="007C731A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030979">
      <w:headerReference w:type="default" r:id="rId9"/>
      <w:pgSz w:w="11906" w:h="16838"/>
      <w:pgMar w:top="-709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9831" w14:textId="77777777" w:rsidR="00030979" w:rsidRDefault="00030979">
      <w:pPr>
        <w:spacing w:after="0" w:line="240" w:lineRule="auto"/>
      </w:pPr>
      <w:r>
        <w:separator/>
      </w:r>
    </w:p>
  </w:endnote>
  <w:endnote w:type="continuationSeparator" w:id="0">
    <w:p w14:paraId="6F61BAE0" w14:textId="77777777" w:rsidR="00030979" w:rsidRDefault="0003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D2F04" w14:textId="77777777" w:rsidR="00030979" w:rsidRDefault="00030979">
      <w:pPr>
        <w:spacing w:after="0" w:line="240" w:lineRule="auto"/>
      </w:pPr>
      <w:r>
        <w:separator/>
      </w:r>
    </w:p>
  </w:footnote>
  <w:footnote w:type="continuationSeparator" w:id="0">
    <w:p w14:paraId="43CBCB4A" w14:textId="77777777" w:rsidR="00030979" w:rsidRDefault="0003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0979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5FF1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D19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0810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A48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083B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0589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7226"/>
    <w:rsid w:val="005E1EA8"/>
    <w:rsid w:val="005E525A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0F01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B7E4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80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31A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295"/>
    <w:rsid w:val="00821D96"/>
    <w:rsid w:val="00822EE9"/>
    <w:rsid w:val="0082689A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068A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D5D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3602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3751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2B1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2F8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0C02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46F2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01DB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0D6D"/>
    <w:rsid w:val="00F43F2A"/>
    <w:rsid w:val="00F44DA1"/>
    <w:rsid w:val="00F44E3F"/>
    <w:rsid w:val="00F516A9"/>
    <w:rsid w:val="00F518C6"/>
    <w:rsid w:val="00F52424"/>
    <w:rsid w:val="00F5436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66FAD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151C"/>
    <w:rsid w:val="00FD2A35"/>
    <w:rsid w:val="00FD39B7"/>
    <w:rsid w:val="00FD3D08"/>
    <w:rsid w:val="00FD6052"/>
    <w:rsid w:val="00FE15C7"/>
    <w:rsid w:val="00FE1DEC"/>
    <w:rsid w:val="00FE36C2"/>
    <w:rsid w:val="00FE419E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72</cp:revision>
  <cp:lastPrinted>2024-02-08T19:52:00Z</cp:lastPrinted>
  <dcterms:created xsi:type="dcterms:W3CDTF">2024-03-12T10:46:00Z</dcterms:created>
  <dcterms:modified xsi:type="dcterms:W3CDTF">2024-03-15T14:15:00Z</dcterms:modified>
</cp:coreProperties>
</file>