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rPr>
          <w:rFonts w:ascii="Arial" w:hAnsi="Arial" w:cs="Arial"/>
          <w:color w:val="FFFF00"/>
          <w:sz w:val="22"/>
          <w:szCs w:val="22"/>
        </w:rPr>
      </w:pPr>
      <w:r>
        <w:rPr>
          <w:rFonts w:cs="Arial" w:ascii="Arial" w:hAnsi="Arial"/>
          <w:color w:val="FFFF00"/>
          <w:sz w:val="22"/>
          <w:szCs w:val="22"/>
        </w:rPr>
      </w:r>
    </w:p>
    <w:p>
      <w:pPr>
        <w:pStyle w:val="Padro"/>
        <w:tabs>
          <w:tab w:val="left" w:pos="708" w:leader="none"/>
          <w:tab w:val="left" w:pos="5355" w:leader="none"/>
        </w:tabs>
        <w:spacing w:lineRule="auto" w:line="240" w:before="0" w:after="120"/>
        <w:jc w:val="both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  <w:drawing>
          <wp:anchor behindDoc="0" distT="0" distB="0" distL="0" distR="0" simplePos="0" locked="0" layoutInCell="1" allowOverlap="1" relativeHeight="2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0" b="0"/>
            <wp:wrapSquare wrapText="bothSides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adro"/>
        <w:tabs>
          <w:tab w:val="left" w:pos="708" w:leader="none"/>
          <w:tab w:val="right" w:pos="3191" w:leader="none"/>
        </w:tabs>
        <w:spacing w:lineRule="auto" w:line="240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</w:r>
    </w:p>
    <w:p>
      <w:pPr>
        <w:pStyle w:val="Padro"/>
        <w:spacing w:lineRule="auto" w:line="240"/>
        <w:jc w:val="center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ESTADO DO RIO GRANDE DO SUL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MUNICÍPIO DE ARROIO DO PADRE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GABINETE DO PREFEITO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  <w:t>À</w:t>
        <w:tab/>
        <w:tab/>
        <w:tab/>
      </w:r>
      <w:r>
        <w:rPr>
          <w:rFonts w:cs="Arial" w:ascii="Arial" w:hAnsi="Arial"/>
          <w:b/>
          <w:bCs/>
          <w:color w:val="auto"/>
          <w:u w:val="single"/>
        </w:rPr>
        <w:t>Mensagem 30/2023.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  <w:t>Câmara Municipal de Vereadores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  <w:t>Senhora Presidente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  <w:t>Senhores Vereadores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120" w:after="120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120" w:after="120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</w:r>
    </w:p>
    <w:p>
      <w:pPr>
        <w:pStyle w:val="Standard"/>
        <w:spacing w:lineRule="auto" w:line="276" w:before="0" w:after="120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Dirijo-me a esta Câmara Municipal de Vereadores com objetivo de encaminhar-lhes mais um projeto de lei.</w:t>
      </w:r>
    </w:p>
    <w:p>
      <w:pPr>
        <w:pStyle w:val="Standard"/>
        <w:spacing w:lineRule="auto" w:line="276" w:before="0"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</w:t>
      </w:r>
      <w:r>
        <w:rPr>
          <w:rFonts w:ascii="Arial" w:hAnsi="Arial"/>
          <w:sz w:val="22"/>
          <w:szCs w:val="22"/>
        </w:rPr>
        <w:t>O projeto de lei nº 30/2023 que no momento lhes encaminho tem por finalidade abrir no anexo da Lei Municipal nº 2.431 de 13 de outubro de 2022 que dispõe sobre as diretrizes orçamentárias para o exercício de 2023, com objetivo de melhorar e ampliar a captação de água no município.</w:t>
      </w:r>
    </w:p>
    <w:p>
      <w:pPr>
        <w:pStyle w:val="Standard"/>
        <w:spacing w:lineRule="auto" w:line="276" w:before="0"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</w:t>
      </w:r>
      <w:r>
        <w:rPr>
          <w:rFonts w:ascii="Arial" w:hAnsi="Arial"/>
          <w:sz w:val="22"/>
          <w:szCs w:val="22"/>
        </w:rPr>
        <w:t>O município tem investido bastante recursos no serviço de abastecimento de água, porém, a demanda sempre tem aumentado e o Poder Executivo está atento a isso, e em havendo recursos financeiros à disposição, entende ser importante que se trabalhe esta questão e que de alguma forma isso acompanhe a evolução ou o crescimento econômico do município.</w:t>
      </w:r>
    </w:p>
    <w:p>
      <w:pPr>
        <w:pStyle w:val="Standard"/>
        <w:spacing w:lineRule="auto" w:line="276" w:before="0"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</w:t>
      </w:r>
      <w:r>
        <w:rPr>
          <w:rFonts w:ascii="Arial" w:hAnsi="Arial"/>
          <w:sz w:val="22"/>
          <w:szCs w:val="22"/>
        </w:rPr>
        <w:t>Assim, sendo, certos da presença do interesse econômico na proposição apresentada aguardamos confiantes a sua aprovação, estando então o município autorizado a prover o investimento pretendido.</w:t>
      </w:r>
    </w:p>
    <w:p>
      <w:pPr>
        <w:pStyle w:val="Standard"/>
        <w:spacing w:lineRule="auto" w:line="276" w:before="0"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</w:t>
      </w:r>
      <w:r>
        <w:rPr>
          <w:rFonts w:ascii="Arial" w:hAnsi="Arial"/>
          <w:sz w:val="22"/>
          <w:szCs w:val="22"/>
        </w:rPr>
        <w:t xml:space="preserve">Sendo o que tínhamos. </w:t>
      </w:r>
    </w:p>
    <w:p>
      <w:pPr>
        <w:pStyle w:val="Standard"/>
        <w:spacing w:lineRule="auto" w:line="276" w:before="0" w:after="12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  <w:shd w:fill="FFFFFF" w:val="clear"/>
        </w:rPr>
        <w:t>Atenciosamente.</w:t>
      </w:r>
    </w:p>
    <w:p>
      <w:pPr>
        <w:pStyle w:val="Normal"/>
        <w:spacing w:before="0" w:after="0"/>
        <w:jc w:val="right"/>
        <w:rPr>
          <w:rFonts w:ascii="Arial" w:hAnsi="Arial" w:cs="Arial"/>
        </w:rPr>
      </w:pPr>
      <w:r>
        <w:rPr>
          <w:rFonts w:cs="Arial" w:ascii="Arial" w:hAnsi="Arial"/>
          <w:shd w:fill="FFFFFF" w:val="clear"/>
        </w:rPr>
        <w:t>Arroio do Padre, 08 de fevereiro de 2023</w:t>
      </w:r>
    </w:p>
    <w:p>
      <w:pPr>
        <w:pStyle w:val="Normal"/>
        <w:spacing w:before="0" w:after="0"/>
        <w:jc w:val="right"/>
        <w:rPr>
          <w:rFonts w:ascii="Arial" w:hAnsi="Arial" w:cs="Arial"/>
          <w:highlight w:val="white"/>
        </w:rPr>
      </w:pPr>
      <w:r>
        <w:rPr>
          <w:rFonts w:cs="Arial" w:ascii="Arial" w:hAnsi="Arial"/>
          <w:highlight w:val="white"/>
        </w:rPr>
      </w:r>
    </w:p>
    <w:p>
      <w:pPr>
        <w:pStyle w:val="Normal"/>
        <w:spacing w:before="0" w:after="0"/>
        <w:jc w:val="right"/>
        <w:rPr>
          <w:rFonts w:ascii="Arial" w:hAnsi="Arial" w:cs="Arial"/>
          <w:highlight w:val="white"/>
        </w:rPr>
      </w:pPr>
      <w:r>
        <w:rPr>
          <w:rFonts w:cs="Arial" w:ascii="Arial" w:hAnsi="Arial"/>
          <w:highlight w:val="white"/>
        </w:rPr>
      </w:r>
    </w:p>
    <w:p>
      <w:pPr>
        <w:pStyle w:val="Normal"/>
        <w:spacing w:before="0" w:after="0"/>
        <w:jc w:val="right"/>
        <w:rPr>
          <w:rFonts w:ascii="Arial" w:hAnsi="Arial" w:cs="Arial"/>
          <w:highlight w:val="white"/>
        </w:rPr>
      </w:pPr>
      <w:r>
        <w:rPr>
          <w:rFonts w:cs="Arial" w:ascii="Arial" w:hAnsi="Arial"/>
          <w:highlight w:val="white"/>
        </w:rPr>
      </w:r>
    </w:p>
    <w:p>
      <w:pPr>
        <w:pStyle w:val="Normal"/>
        <w:spacing w:before="0" w:after="0"/>
        <w:jc w:val="center"/>
        <w:rPr>
          <w:rFonts w:ascii="Arial" w:hAnsi="Arial" w:cs="Arial"/>
          <w:highlight w:val="white"/>
        </w:rPr>
      </w:pPr>
      <w:r>
        <w:rPr>
          <w:rFonts w:cs="Arial" w:ascii="Arial" w:hAnsi="Arial"/>
          <w:highlight w:val="white"/>
        </w:rPr>
        <w:t>_____________________</w:t>
      </w:r>
    </w:p>
    <w:p>
      <w:pPr>
        <w:pStyle w:val="Normal"/>
        <w:spacing w:before="0" w:after="0"/>
        <w:jc w:val="center"/>
        <w:rPr>
          <w:rFonts w:ascii="Arial" w:hAnsi="Arial" w:cs="Arial"/>
          <w:highlight w:val="white"/>
        </w:rPr>
      </w:pPr>
      <w:r>
        <w:rPr>
          <w:rFonts w:cs="Arial" w:ascii="Arial" w:hAnsi="Arial"/>
          <w:shd w:fill="FFFFFF" w:val="clear"/>
        </w:rPr>
        <w:t>Edegar Henke</w:t>
      </w:r>
    </w:p>
    <w:p>
      <w:pPr>
        <w:pStyle w:val="Normal"/>
        <w:spacing w:before="0" w:after="0"/>
        <w:jc w:val="center"/>
        <w:rPr>
          <w:rFonts w:ascii="Arial" w:hAnsi="Arial" w:cs="Arial"/>
          <w:highlight w:val="white"/>
        </w:rPr>
      </w:pPr>
      <w:r>
        <w:rPr>
          <w:rFonts w:cs="Arial" w:ascii="Arial" w:hAnsi="Arial"/>
          <w:shd w:fill="FFFFFF" w:val="clear"/>
        </w:rPr>
        <w:t>Vice Prefeito no exercício do cargo de Prefeito</w:t>
      </w:r>
    </w:p>
    <w:p>
      <w:pPr>
        <w:pStyle w:val="Normal"/>
        <w:spacing w:before="0" w:after="0"/>
        <w:jc w:val="center"/>
        <w:rPr>
          <w:rFonts w:ascii="Arial" w:hAnsi="Arial" w:cs="Arial"/>
          <w:highlight w:val="white"/>
        </w:rPr>
      </w:pPr>
      <w:r>
        <w:rPr>
          <w:rFonts w:cs="Arial" w:ascii="Arial" w:hAnsi="Arial"/>
          <w:shd w:fill="FFFFFF" w:val="clear"/>
        </w:rPr>
      </w:r>
    </w:p>
    <w:p>
      <w:pPr>
        <w:pStyle w:val="Normal"/>
        <w:spacing w:before="0" w:after="0"/>
        <w:jc w:val="center"/>
        <w:rPr>
          <w:rFonts w:ascii="Arial" w:hAnsi="Arial" w:cs="Arial"/>
          <w:highlight w:val="white"/>
        </w:rPr>
      </w:pPr>
      <w:r>
        <w:rPr>
          <w:rFonts w:cs="Arial" w:ascii="Arial" w:hAnsi="Arial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  <w:highlight w:val="white"/>
        </w:rPr>
      </w:pPr>
      <w:r>
        <w:rPr>
          <w:rFonts w:cs="Arial" w:ascii="Arial" w:hAnsi="Arial"/>
          <w:b/>
          <w:i/>
          <w:shd w:fill="FFFFFF" w:val="clear"/>
        </w:rPr>
        <w:t>Ao Sr.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  <w:shd w:fill="FFFFFF" w:val="clear"/>
        </w:rPr>
        <w:t>Juliano Hobuss Buchweitz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  <w:highlight w:val="white"/>
        </w:rPr>
      </w:pPr>
      <w:r>
        <w:rPr>
          <w:rFonts w:cs="Arial" w:ascii="Arial" w:hAnsi="Arial"/>
          <w:b/>
          <w:i/>
          <w:shd w:fill="FFFFFF" w:val="clear"/>
        </w:rPr>
        <w:t>Presidente da Câmara Municipal de Vereadores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  <w:highlight w:val="white"/>
        </w:rPr>
      </w:pPr>
      <w:r>
        <w:rPr>
          <w:rFonts w:cs="Arial" w:ascii="Arial" w:hAnsi="Arial"/>
          <w:b/>
          <w:i/>
          <w:shd w:fill="FFFFFF" w:val="clear"/>
        </w:rPr>
        <w:t>Arroio do Padre/RS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  <w:highlight w:val="white"/>
        </w:rPr>
      </w:pPr>
      <w:r>
        <w:rPr>
          <w:rFonts w:cs="Arial" w:ascii="Arial" w:hAnsi="Arial"/>
          <w:b/>
          <w:i/>
          <w:highlight w:val="white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2475865</wp:posOffset>
            </wp:positionH>
            <wp:positionV relativeFrom="paragraph">
              <wp:posOffset>38100</wp:posOffset>
            </wp:positionV>
            <wp:extent cx="1076325" cy="1096010"/>
            <wp:effectExtent l="0" t="0" r="0" b="0"/>
            <wp:wrapSquare wrapText="bothSides"/>
            <wp:docPr id="2" name="Figura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ESTADO DO RIO GRANDE DO SUL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MUNICÍPIO DE ARROIO DO PADRE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GABINETE DO PREFEITO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rFonts w:ascii="Arial" w:hAnsi="Arial" w:cs="Arial"/>
          <w:color w:val="auto"/>
        </w:rPr>
      </w:pPr>
      <w:r>
        <w:rPr>
          <w:rFonts w:cs="Arial" w:ascii="Arial" w:hAnsi="Arial"/>
          <w:b/>
          <w:bCs/>
          <w:color w:val="auto"/>
          <w:u w:val="single"/>
        </w:rPr>
        <w:t>PROJETO DE LEI Nº 30, DE 08 DE FEVEREIRO DE 2023.</w:t>
      </w:r>
    </w:p>
    <w:p>
      <w:pPr>
        <w:pStyle w:val="Normal"/>
        <w:tabs>
          <w:tab w:val="clear" w:pos="708"/>
          <w:tab w:val="left" w:pos="3828" w:leader="none"/>
        </w:tabs>
        <w:spacing w:lineRule="auto" w:line="240"/>
        <w:ind w:left="4253" w:firstLine="425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>Inclui nova Ação na Lei de Diretrizes Orçamentárias de 2023, e autoriza o Município a realizar abertura de Crédito Adicional Especial no Orçamento de 2023.</w:t>
      </w:r>
    </w:p>
    <w:p>
      <w:pPr>
        <w:pStyle w:val="Normal"/>
        <w:spacing w:lineRule="auto" w:line="240"/>
        <w:jc w:val="both"/>
        <w:rPr>
          <w:rFonts w:ascii="Arial" w:hAnsi="Arial" w:cs="Arial"/>
        </w:rPr>
      </w:pPr>
      <w:bookmarkStart w:id="0" w:name="artigo_1"/>
      <w:r>
        <w:rPr>
          <w:rFonts w:cs="Arial" w:ascii="Arial" w:hAnsi="Arial"/>
          <w:b/>
          <w:color w:val="000000" w:themeColor="text1"/>
        </w:rPr>
        <w:t>Art. 1º</w:t>
      </w:r>
      <w:bookmarkEnd w:id="0"/>
      <w:r>
        <w:rPr>
          <w:rFonts w:cs="Arial" w:ascii="Arial" w:hAnsi="Arial"/>
          <w:color w:val="000000" w:themeColor="text1"/>
        </w:rPr>
        <w:t> </w:t>
      </w:r>
      <w:r>
        <w:rPr>
          <w:rFonts w:cs="Arial" w:ascii="Arial" w:hAnsi="Arial"/>
        </w:rPr>
        <w:t xml:space="preserve">Fica alterado o “Anexo III – Metas e Prioridades”, da Lei Municipal nº </w:t>
      </w:r>
      <w:r>
        <w:rPr>
          <w:rFonts w:cs="Arial" w:ascii="Arial" w:hAnsi="Arial"/>
          <w:bCs/>
        </w:rPr>
        <w:t>2.431, de 13 de outubro de 2022, que dispõe sobre as</w:t>
      </w:r>
      <w:r>
        <w:rPr>
          <w:rFonts w:cs="Arial" w:ascii="Arial" w:hAnsi="Arial"/>
        </w:rPr>
        <w:t xml:space="preserve"> Diretrizes Orçamentárias para o exercício de 2023, com a inclusão da seguinte ação:</w:t>
      </w:r>
    </w:p>
    <w:tbl>
      <w:tblPr>
        <w:tblW w:w="9571" w:type="dxa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310"/>
        <w:gridCol w:w="4240"/>
        <w:gridCol w:w="1396"/>
        <w:gridCol w:w="1397"/>
        <w:gridCol w:w="1228"/>
      </w:tblGrid>
      <w:tr>
        <w:trPr>
          <w:trHeight w:val="206" w:hRule="atLeast"/>
        </w:trPr>
        <w:tc>
          <w:tcPr>
            <w:tcW w:w="131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261" w:type="dxa"/>
            <w:gridSpan w:val="4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0704 - Serviços Públicos Essenciais</w:t>
            </w:r>
          </w:p>
        </w:tc>
      </w:tr>
      <w:tr>
        <w:trPr>
          <w:trHeight w:val="1275" w:hRule="atLeast"/>
        </w:trPr>
        <w:tc>
          <w:tcPr>
            <w:tcW w:w="131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261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Melhorar a iluminação pública para tráfego e geração de maior segurança aos munícipes; Melhorar a eficiência do consumo de energia elétrica, mediante a execução de projetos de melhorias das redes de iluminação pública. Proporcionar um sistema de abastecimento de água adequado a população, otimizando o manejo dos recursos hídricos, e ampliando sua distribuição e captação; Fomentar a criação de estruturas que atendam a execução e a prestação de outros serviços públicos; Atender as exigências ambientais quanto a coleta, manejo e destinação final de resíduos sólidos.</w:t>
            </w:r>
          </w:p>
        </w:tc>
      </w:tr>
      <w:tr>
        <w:trPr>
          <w:trHeight w:val="218" w:hRule="exact"/>
        </w:trPr>
        <w:tc>
          <w:tcPr>
            <w:tcW w:w="131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</w:r>
          </w:p>
        </w:tc>
        <w:tc>
          <w:tcPr>
            <w:tcW w:w="424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9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9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2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06" w:hRule="atLeast"/>
        </w:trPr>
        <w:tc>
          <w:tcPr>
            <w:tcW w:w="13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TIPO (*)</w:t>
            </w:r>
          </w:p>
        </w:tc>
        <w:tc>
          <w:tcPr>
            <w:tcW w:w="4240" w:type="dxa"/>
            <w:tcBorders>
              <w:top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13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3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8" w:type="dxa"/>
            <w:tcBorders>
              <w:top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 </w:t>
            </w:r>
          </w:p>
        </w:tc>
      </w:tr>
      <w:tr>
        <w:trPr>
          <w:trHeight w:val="206" w:hRule="atLeast"/>
        </w:trPr>
        <w:tc>
          <w:tcPr>
            <w:tcW w:w="131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</w:r>
          </w:p>
        </w:tc>
        <w:tc>
          <w:tcPr>
            <w:tcW w:w="4240" w:type="dxa"/>
            <w:tcBorders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</w:r>
          </w:p>
        </w:tc>
        <w:tc>
          <w:tcPr>
            <w:tcW w:w="1397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</w:r>
          </w:p>
        </w:tc>
        <w:tc>
          <w:tcPr>
            <w:tcW w:w="1228" w:type="dxa"/>
            <w:tcBorders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2023</w:t>
            </w:r>
          </w:p>
        </w:tc>
      </w:tr>
      <w:tr>
        <w:trPr>
          <w:trHeight w:val="99" w:hRule="atLeast"/>
        </w:trPr>
        <w:tc>
          <w:tcPr>
            <w:tcW w:w="131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</w:r>
          </w:p>
        </w:tc>
        <w:tc>
          <w:tcPr>
            <w:tcW w:w="4240" w:type="dxa"/>
            <w:tcBorders>
              <w:bottom w:val="single" w:sz="4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18"/>
                <w:szCs w:val="18"/>
              </w:rPr>
              <w:t>Produto</w:t>
            </w:r>
          </w:p>
        </w:tc>
        <w:tc>
          <w:tcPr>
            <w:tcW w:w="139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18"/>
                <w:szCs w:val="18"/>
              </w:rPr>
            </w:r>
          </w:p>
        </w:tc>
        <w:tc>
          <w:tcPr>
            <w:tcW w:w="1397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18"/>
                <w:szCs w:val="18"/>
              </w:rPr>
            </w:r>
          </w:p>
        </w:tc>
        <w:tc>
          <w:tcPr>
            <w:tcW w:w="1228" w:type="dxa"/>
            <w:tcBorders>
              <w:bottom w:val="single" w:sz="4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 </w:t>
            </w:r>
          </w:p>
        </w:tc>
      </w:tr>
      <w:tr>
        <w:trPr>
          <w:trHeight w:val="632" w:hRule="atLeast"/>
        </w:trPr>
        <w:tc>
          <w:tcPr>
            <w:tcW w:w="131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sz w:val="18"/>
                <w:szCs w:val="18"/>
              </w:rPr>
              <w:t>1.720 - Ampliação da Captação/Distribuição de Água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sz w:val="18"/>
                <w:szCs w:val="18"/>
              </w:rPr>
              <w:t>Unid.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18"/>
                <w:szCs w:val="18"/>
              </w:rPr>
              <w:t>Meta Física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sz w:val="18"/>
                <w:szCs w:val="18"/>
              </w:rPr>
              <w:t>1</w:t>
            </w:r>
          </w:p>
        </w:tc>
      </w:tr>
      <w:tr>
        <w:trPr>
          <w:trHeight w:val="497" w:hRule="atLeast"/>
        </w:trPr>
        <w:tc>
          <w:tcPr>
            <w:tcW w:w="131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sz w:val="18"/>
                <w:szCs w:val="18"/>
              </w:rPr>
              <w:t>Novos pontos de captação</w:t>
            </w:r>
          </w:p>
        </w:tc>
        <w:tc>
          <w:tcPr>
            <w:tcW w:w="1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sz w:val="18"/>
                <w:szCs w:val="18"/>
              </w:rPr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18"/>
                <w:szCs w:val="18"/>
              </w:rPr>
              <w:t>Valor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sz w:val="18"/>
                <w:szCs w:val="18"/>
              </w:rPr>
              <w:t>R$ 200.000</w:t>
            </w:r>
          </w:p>
        </w:tc>
      </w:tr>
      <w:tr>
        <w:trPr>
          <w:trHeight w:val="206" w:hRule="atLeast"/>
        </w:trPr>
        <w:tc>
          <w:tcPr>
            <w:tcW w:w="9571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(*)  Tipo:  P – Projeto    A - Atividade    OE – Operação Especial      NO – Não-orçamentária  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Art. 2º</w:t>
      </w:r>
      <w:r>
        <w:rPr>
          <w:rFonts w:cs="Arial" w:ascii="Arial" w:hAnsi="Arial"/>
        </w:rPr>
        <w:t> Fica autorizado o Município de Arroio do Padre, Poder Executivo, a realizar abertura de Crédito Adicional Especial no Orçamento do Município para o exercício de 2023, no seguinte programa de trabalho e respectivas categorias econômicas e conforme as quantias indicadas:</w:t>
      </w:r>
    </w:p>
    <w:p>
      <w:pPr>
        <w:pStyle w:val="Standard"/>
        <w:ind w:right="-285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andard"/>
        <w:tabs>
          <w:tab w:val="clear" w:pos="708"/>
          <w:tab w:val="left" w:pos="142" w:leader="none"/>
        </w:tabs>
        <w:ind w:right="-1" w:hanging="0"/>
        <w:jc w:val="both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07 - Secretaria de Obras, Infraestrutura e Saneamento.</w:t>
      </w:r>
    </w:p>
    <w:p>
      <w:pPr>
        <w:pStyle w:val="Standard"/>
        <w:tabs>
          <w:tab w:val="clear" w:pos="708"/>
          <w:tab w:val="left" w:pos="142" w:leader="none"/>
        </w:tabs>
        <w:ind w:right="-1" w:hanging="0"/>
        <w:jc w:val="both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04 - Atendimento dos Serviços Públicos</w:t>
      </w:r>
    </w:p>
    <w:p>
      <w:pPr>
        <w:pStyle w:val="Standard"/>
        <w:tabs>
          <w:tab w:val="clear" w:pos="708"/>
          <w:tab w:val="left" w:pos="142" w:leader="none"/>
        </w:tabs>
        <w:ind w:right="-1" w:hanging="0"/>
        <w:jc w:val="both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17 - Saneamento</w:t>
      </w:r>
    </w:p>
    <w:p>
      <w:pPr>
        <w:pStyle w:val="Standard"/>
        <w:tabs>
          <w:tab w:val="clear" w:pos="708"/>
          <w:tab w:val="left" w:pos="142" w:leader="none"/>
        </w:tabs>
        <w:ind w:right="-1" w:hanging="0"/>
        <w:jc w:val="both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512 – Saneamento Básico Urbano</w:t>
      </w:r>
    </w:p>
    <w:p>
      <w:pPr>
        <w:pStyle w:val="Standard"/>
        <w:tabs>
          <w:tab w:val="clear" w:pos="708"/>
          <w:tab w:val="left" w:pos="142" w:leader="none"/>
        </w:tabs>
        <w:ind w:right="-1" w:hanging="0"/>
        <w:jc w:val="both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0704 – Serviços Públicos Essenciais</w:t>
      </w:r>
    </w:p>
    <w:p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1.720 - Ampliação da Captação/Distribuição de Água</w:t>
      </w:r>
    </w:p>
    <w:p>
      <w:pPr>
        <w:pStyle w:val="Normal"/>
        <w:tabs>
          <w:tab w:val="clear" w:pos="708"/>
          <w:tab w:val="left" w:pos="142" w:leader="none"/>
        </w:tabs>
        <w:spacing w:lineRule="auto" w:line="240" w:before="0" w:after="0"/>
        <w:ind w:right="-1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3.3.90.30.00.00.00 – Material de Consumo. R$ 140.000,00 (cento e quarenta mil reais)</w:t>
      </w:r>
    </w:p>
    <w:p>
      <w:pPr>
        <w:pStyle w:val="Normal"/>
        <w:tabs>
          <w:tab w:val="clear" w:pos="708"/>
          <w:tab w:val="left" w:pos="142" w:leader="none"/>
        </w:tabs>
        <w:spacing w:lineRule="auto" w:line="240" w:before="0" w:after="0"/>
        <w:ind w:right="-1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</w:rPr>
        <w:t>3.3.90.39.00.00.00 – Outros Serviços de Terceiros – Pessoa Jurídica. R$ 10.000,00 (dez mil reais)</w:t>
      </w:r>
    </w:p>
    <w:p>
      <w:pPr>
        <w:pStyle w:val="Normal"/>
        <w:tabs>
          <w:tab w:val="clear" w:pos="708"/>
          <w:tab w:val="left" w:pos="142" w:leader="none"/>
        </w:tabs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</w:rPr>
        <w:t>4.4.90.52.00.00.00 – Equipamentos e Material Permanente. R$ 50.000,00 (cinquenta mil reais)</w:t>
      </w:r>
    </w:p>
    <w:p>
      <w:pPr>
        <w:pStyle w:val="Standard"/>
        <w:tabs>
          <w:tab w:val="clear" w:pos="708"/>
          <w:tab w:val="left" w:pos="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Fonte de Recurso: 2</w:t>
      </w:r>
      <w:r>
        <w:rPr>
          <w:rFonts w:cs="Arial" w:ascii="Arial" w:hAnsi="Arial"/>
          <w:color w:val="000000"/>
          <w:sz w:val="22"/>
          <w:szCs w:val="22"/>
        </w:rPr>
        <w:t>.500.0000 - Recursos Não Vinculados de Impostos</w:t>
      </w:r>
    </w:p>
    <w:p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andard"/>
        <w:tabs>
          <w:tab w:val="clear" w:pos="708"/>
          <w:tab w:val="left" w:pos="142" w:leader="none"/>
        </w:tabs>
        <w:ind w:right="-1" w:hanging="0"/>
        <w:jc w:val="both"/>
        <w:rPr>
          <w:rFonts w:ascii="Arial" w:hAnsi="Arial" w:cs="Arial"/>
          <w:sz w:val="22"/>
          <w:szCs w:val="22"/>
        </w:rPr>
      </w:pPr>
      <w:bookmarkStart w:id="1" w:name="artigo_4"/>
      <w:r>
        <w:rPr>
          <w:rFonts w:cs="Arial" w:ascii="Arial" w:hAnsi="Arial"/>
          <w:b/>
          <w:sz w:val="22"/>
          <w:szCs w:val="22"/>
        </w:rPr>
        <w:t>Art. 3º</w:t>
      </w:r>
      <w:bookmarkEnd w:id="1"/>
      <w:r>
        <w:rPr>
          <w:rFonts w:cs="Arial" w:ascii="Arial" w:hAnsi="Arial"/>
          <w:sz w:val="22"/>
          <w:szCs w:val="22"/>
        </w:rPr>
        <w:t xml:space="preserve"> Servirão de cobertura para o Crédito Adicional Especial de que trata o Art. 2° desta Lei, recursos financeiros provenientes do superávit financeiro verificado no </w:t>
      </w:r>
      <w:r>
        <w:rPr>
          <w:rFonts w:cs="Arial" w:ascii="Arial" w:hAnsi="Arial"/>
          <w:color w:val="000000" w:themeColor="text1"/>
          <w:sz w:val="22"/>
          <w:szCs w:val="22"/>
        </w:rPr>
        <w:t xml:space="preserve">exercício de 2022, na Fonte de Recurso: </w:t>
      </w:r>
      <w:r>
        <w:rPr>
          <w:rFonts w:cs="Arial" w:ascii="Arial" w:hAnsi="Arial"/>
          <w:sz w:val="22"/>
          <w:szCs w:val="22"/>
        </w:rPr>
        <w:t>2</w:t>
      </w:r>
      <w:r>
        <w:rPr>
          <w:rFonts w:cs="Arial" w:ascii="Arial" w:hAnsi="Arial"/>
          <w:color w:val="000000"/>
          <w:sz w:val="22"/>
          <w:szCs w:val="22"/>
        </w:rPr>
        <w:t>.500 - Recursos Não Vinculados de Impostos</w:t>
      </w:r>
      <w:r>
        <w:rPr>
          <w:rFonts w:cs="Arial" w:ascii="Arial" w:hAnsi="Arial"/>
          <w:color w:val="000000" w:themeColor="text1"/>
          <w:sz w:val="22"/>
          <w:szCs w:val="22"/>
        </w:rPr>
        <w:t>, no valor de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color w:val="000000" w:themeColor="text1"/>
          <w:sz w:val="22"/>
          <w:szCs w:val="22"/>
        </w:rPr>
        <w:t>R$ 200.000,00 (duzentos mil reais).</w:t>
      </w:r>
    </w:p>
    <w:p>
      <w:pPr>
        <w:pStyle w:val="Standard"/>
        <w:tabs>
          <w:tab w:val="clear" w:pos="708"/>
          <w:tab w:val="left" w:pos="142" w:leader="none"/>
        </w:tabs>
        <w:ind w:right="-1" w:hang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color w:val="000000" w:themeColor="text1"/>
          <w:sz w:val="22"/>
          <w:szCs w:val="22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</w:rPr>
      </w:pPr>
      <w:r>
        <w:rPr>
          <w:rFonts w:cs="Arial" w:ascii="Arial" w:hAnsi="Arial"/>
          <w:b/>
          <w:color w:val="000000" w:themeColor="text1"/>
        </w:rPr>
        <w:t>Art. 4º</w:t>
      </w:r>
      <w:r>
        <w:rPr>
          <w:rFonts w:cs="Arial" w:ascii="Arial" w:hAnsi="Arial"/>
          <w:color w:val="000000" w:themeColor="text1"/>
        </w:rPr>
        <w:t> Esta Lei entra em vigor na data de sua publicação.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           </w:t>
      </w:r>
      <w:r>
        <w:rPr>
          <w:rFonts w:cs="Arial" w:ascii="Arial" w:hAnsi="Arial"/>
        </w:rPr>
        <w:t>Arroio do Padre, 08 de fevereiro de 2023.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Visto técnico: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Loutar Prieb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Secretário de Administração, Planejamento,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Finanças, Gestão e Tributos.                        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</w:t>
      </w:r>
    </w:p>
    <w:p>
      <w:pPr>
        <w:pStyle w:val="Normal"/>
        <w:spacing w:before="0" w:after="0"/>
        <w:jc w:val="center"/>
        <w:rPr>
          <w:rFonts w:ascii="Arial" w:hAnsi="Arial" w:cs="Arial"/>
          <w:highlight w:val="white"/>
        </w:rPr>
      </w:pPr>
      <w:r>
        <w:rPr>
          <w:rFonts w:cs="Arial" w:ascii="Arial" w:hAnsi="Arial"/>
          <w:shd w:fill="FFFFFF" w:val="clear"/>
        </w:rPr>
        <w:t>Edegar Henke</w:t>
      </w:r>
    </w:p>
    <w:p>
      <w:pPr>
        <w:pStyle w:val="Normal"/>
        <w:spacing w:before="0" w:after="0"/>
        <w:jc w:val="center"/>
        <w:rPr>
          <w:rFonts w:ascii="Arial" w:hAnsi="Arial" w:cs="Arial"/>
          <w:highlight w:val="white"/>
        </w:rPr>
      </w:pPr>
      <w:r>
        <w:rPr>
          <w:rFonts w:cs="Arial" w:ascii="Arial" w:hAnsi="Arial"/>
          <w:shd w:fill="FFFFFF" w:val="clear"/>
        </w:rPr>
        <w:t>Vice Prefeito no exercício do cargo de Prefeito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left="1418" w:hanging="0"/>
        <w:jc w:val="center"/>
        <w:rPr/>
      </w:pPr>
      <w:r>
        <w:rPr/>
      </w:r>
    </w:p>
    <w:sectPr>
      <w:headerReference w:type="default" r:id="rId4"/>
      <w:type w:val="nextPage"/>
      <w:pgSz w:w="11906" w:h="16838"/>
      <w:pgMar w:left="1080" w:right="1274" w:header="708" w:top="765" w:footer="0" w:bottom="851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21cc9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next w:val="Corpodotexto"/>
    <w:link w:val="Ttulo1Char"/>
    <w:qFormat/>
    <w:rsid w:val="007b3be2"/>
    <w:pPr>
      <w:keepNext w:val="true"/>
      <w:widowControl/>
      <w:bidi w:val="0"/>
      <w:spacing w:before="240" w:after="60"/>
      <w:ind w:left="835" w:hanging="0"/>
      <w:jc w:val="left"/>
      <w:outlineLvl w:val="0"/>
    </w:pPr>
    <w:rPr>
      <w:rFonts w:ascii="Arial" w:hAnsi="Arial" w:cs="Arial" w:eastAsia="Times New Roman"/>
      <w:b/>
      <w:bCs/>
      <w:color w:val="auto"/>
      <w:kern w:val="0"/>
      <w:sz w:val="32"/>
      <w:szCs w:val="32"/>
      <w:lang w:val="pt-BR" w:eastAsia="pt-BR" w:bidi="ar-SA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 w:val="true"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sid w:val="00e21cc9"/>
    <w:rPr>
      <w:color w:val="0000FF"/>
      <w:u w:val="single"/>
      <w:lang w:val="pt-BR" w:eastAsia="pt-BR" w:bidi="pt-BR"/>
    </w:rPr>
  </w:style>
  <w:style w:type="character" w:styleId="CabealhoChar" w:customStyle="1">
    <w:name w:val="Cabeçalho Char"/>
    <w:basedOn w:val="DefaultParagraphFont"/>
    <w:qFormat/>
    <w:rsid w:val="00e21cc9"/>
    <w:rPr/>
  </w:style>
  <w:style w:type="character" w:styleId="RodapChar" w:customStyle="1">
    <w:name w:val="Rodapé Char"/>
    <w:basedOn w:val="DefaultParagraphFont"/>
    <w:qFormat/>
    <w:rsid w:val="00e21cc9"/>
    <w:rPr/>
  </w:style>
  <w:style w:type="character" w:styleId="TextodebaloChar" w:customStyle="1">
    <w:name w:val="Texto de balão Char"/>
    <w:qFormat/>
    <w:rsid w:val="00e21cc9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sid w:val="00e21cc9"/>
    <w:rPr>
      <w:sz w:val="20"/>
    </w:rPr>
  </w:style>
  <w:style w:type="character" w:styleId="ListLabel2" w:customStyle="1">
    <w:name w:val="ListLabel 2"/>
    <w:qFormat/>
    <w:rsid w:val="00e21cc9"/>
    <w:rPr>
      <w:rFonts w:cs="Times New Roman"/>
    </w:rPr>
  </w:style>
  <w:style w:type="character" w:styleId="Ttulo1Char" w:customStyle="1">
    <w:name w:val="Título 1 Char"/>
    <w:link w:val="Ttulo1"/>
    <w:qFormat/>
    <w:rsid w:val="007b3be2"/>
    <w:rPr>
      <w:rFonts w:ascii="Arial" w:hAnsi="Arial" w:eastAsia="SimSun" w:cs="Arial"/>
      <w:b/>
      <w:bCs/>
      <w:color w:val="00000A"/>
      <w:sz w:val="32"/>
      <w:szCs w:val="32"/>
      <w:lang w:eastAsia="en-US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d2319d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2"/>
      <w:szCs w:val="22"/>
    </w:rPr>
  </w:style>
  <w:style w:type="character" w:styleId="CorpodetextoChar" w:customStyle="1">
    <w:name w:val="Corpo de texto Char"/>
    <w:basedOn w:val="DefaultParagraphFont"/>
    <w:link w:val="Corpodetexto"/>
    <w:qFormat/>
    <w:rsid w:val="00600c00"/>
    <w:rPr>
      <w:rFonts w:eastAsia="SimSun"/>
      <w:color w:val="00000A"/>
      <w:sz w:val="22"/>
      <w:szCs w:val="22"/>
      <w:lang w:eastAsia="en-US"/>
    </w:rPr>
  </w:style>
  <w:style w:type="character" w:styleId="ListLabel3">
    <w:name w:val="ListLabel 3"/>
    <w:qFormat/>
    <w:rPr>
      <w:rFonts w:cs="Arial"/>
      <w:b/>
      <w:sz w:val="24"/>
      <w:szCs w:val="24"/>
    </w:rPr>
  </w:style>
  <w:style w:type="character" w:styleId="ListLabel4">
    <w:name w:val="ListLabel 4"/>
    <w:qFormat/>
    <w:rPr>
      <w:rFonts w:eastAsia="SimSun"/>
      <w:b/>
      <w:color w:val="auto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Padro"/>
    <w:link w:val="CorpodetextoChar"/>
    <w:rsid w:val="00e21cc9"/>
    <w:pPr>
      <w:spacing w:before="0" w:after="120"/>
    </w:pPr>
    <w:rPr/>
  </w:style>
  <w:style w:type="paragraph" w:styleId="Lista">
    <w:name w:val="List"/>
    <w:basedOn w:val="Corpodotexto"/>
    <w:rsid w:val="00e21cc9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Padro"/>
    <w:qFormat/>
    <w:rsid w:val="00e21cc9"/>
    <w:pPr>
      <w:suppressLineNumbers/>
    </w:pPr>
    <w:rPr>
      <w:rFonts w:cs="Mangal"/>
    </w:rPr>
  </w:style>
  <w:style w:type="paragraph" w:styleId="Padro" w:customStyle="1">
    <w:name w:val="Padrão"/>
    <w:qFormat/>
    <w:rsid w:val="00e21cc9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eastAsia="SimSun" w:ascii="Calibri" w:hAnsi="Calibri" w:cs="Times New Roman"/>
      <w:color w:val="00000A"/>
      <w:kern w:val="0"/>
      <w:sz w:val="22"/>
      <w:szCs w:val="22"/>
      <w:lang w:eastAsia="en-US" w:val="pt-BR" w:bidi="ar-SA"/>
    </w:rPr>
  </w:style>
  <w:style w:type="paragraph" w:styleId="Ttulododocumento">
    <w:name w:val="Title"/>
    <w:basedOn w:val="Padro"/>
    <w:next w:val="Corpodotexto"/>
    <w:qFormat/>
    <w:rsid w:val="00e21cc9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Padro"/>
    <w:qFormat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">
    <w:name w:val="Header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Rodap">
    <w:name w:val="Footer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BalloonText">
    <w:name w:val="Balloon Text"/>
    <w:basedOn w:val="Padro"/>
    <w:qFormat/>
    <w:rsid w:val="00e21cc9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543bb8"/>
    <w:pPr>
      <w:widowControl w:val="false"/>
      <w:suppressAutoHyphens w:val="true"/>
      <w:bidi w:val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eastAsia="zh-CN" w:bidi="hi-IN" w:val="pt-BR"/>
    </w:rPr>
  </w:style>
  <w:style w:type="paragraph" w:styleId="Textbody" w:customStyle="1">
    <w:name w:val="Text body"/>
    <w:basedOn w:val="Standard"/>
    <w:qFormat/>
    <w:rsid w:val="00543bb8"/>
    <w:pPr>
      <w:spacing w:before="0" w:after="120"/>
    </w:pPr>
    <w:rPr/>
  </w:style>
  <w:style w:type="paragraph" w:styleId="ListParagraph">
    <w:name w:val="List Paragraph"/>
    <w:basedOn w:val="Padro"/>
    <w:qFormat/>
    <w:rsid w:val="007b3be2"/>
    <w:pPr>
      <w:ind w:left="720" w:hanging="0"/>
    </w:pPr>
    <w:rPr/>
  </w:style>
  <w:style w:type="paragraph" w:styleId="WWPadro" w:customStyle="1">
    <w:name w:val="WW-Padrão"/>
    <w:qFormat/>
    <w:rsid w:val="00d864da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eastAsia="SimSun" w:cs="Calibri" w:ascii="Calibri" w:hAnsi="Calibri"/>
      <w:color w:val="00000A"/>
      <w:kern w:val="0"/>
      <w:sz w:val="22"/>
      <w:szCs w:val="22"/>
      <w:lang w:eastAsia="zh-CN" w:val="pt-BR" w:bidi="ar-SA"/>
    </w:rPr>
  </w:style>
  <w:style w:type="paragraph" w:styleId="CabealhoeRodap" w:customStyle="1">
    <w:name w:val="Cabeçalho e Rodapé"/>
    <w:basedOn w:val="Normal"/>
    <w:qFormat/>
    <w:rsid w:val="00d1358b"/>
    <w:pPr>
      <w:suppressAutoHyphens w:val="true"/>
    </w:pPr>
    <w:rPr>
      <w:rFonts w:eastAsia="" w:cs="" w:cstheme="minorBidi" w:eastAsiaTheme="minorEastAsia"/>
      <w:color w:val="00000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8438a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Application>LibreOffice/6.2.5.2$Windows_X86_64 LibreOffice_project/1ec314fa52f458adc18c4f025c545a4e8b22c159</Application>
  <Pages>3</Pages>
  <Words>638</Words>
  <Characters>3486</Characters>
  <CharactersWithSpaces>4187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2023-02-09T16:04:00Z</dcterms:created>
  <dc:creator>Adm-04</dc:creator>
  <dc:description/>
  <dc:language>pt-BR</dc:language>
  <cp:lastModifiedBy/>
  <cp:lastPrinted>2023-02-13T13:14:23Z</cp:lastPrinted>
  <dcterms:modified xsi:type="dcterms:W3CDTF">2023-02-13T13:14:53Z</dcterms:modified>
  <cp:revision>82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