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1A03F8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8BB42A4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C7A80">
        <w:rPr>
          <w:rFonts w:ascii="Arial" w:hAnsi="Arial" w:cs="Arial"/>
          <w:b/>
          <w:bCs/>
          <w:color w:val="auto"/>
          <w:u w:val="single"/>
        </w:rPr>
        <w:t>8</w:t>
      </w:r>
      <w:r w:rsidR="00FD1145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4211A9" w:rsidRDefault="0064448C" w:rsidP="004211A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2AB011CC" w14:textId="3E66D520" w:rsidR="002338AE" w:rsidRPr="002338AE" w:rsidRDefault="002338AE" w:rsidP="002338AE">
      <w:pPr>
        <w:spacing w:after="120"/>
        <w:ind w:firstLine="708"/>
        <w:jc w:val="both"/>
        <w:rPr>
          <w:rFonts w:ascii="Arial" w:hAnsi="Arial" w:cs="Arial"/>
        </w:rPr>
      </w:pPr>
      <w:r w:rsidRPr="002338AE">
        <w:rPr>
          <w:rFonts w:ascii="Arial" w:hAnsi="Arial" w:cs="Arial"/>
        </w:rPr>
        <w:t>Após manifestar-lhes os meus cumprimentos quero</w:t>
      </w:r>
      <w:r w:rsidR="005425A3">
        <w:rPr>
          <w:rFonts w:ascii="Arial" w:hAnsi="Arial" w:cs="Arial"/>
        </w:rPr>
        <w:t xml:space="preserve"> </w:t>
      </w:r>
      <w:r w:rsidRPr="002338AE">
        <w:rPr>
          <w:rFonts w:ascii="Arial" w:hAnsi="Arial" w:cs="Arial"/>
        </w:rPr>
        <w:t>lhes expor as razões do envio a este Poder Legislativo de mais um projeto de lei</w:t>
      </w:r>
      <w:r w:rsidR="005425A3">
        <w:rPr>
          <w:rFonts w:ascii="Arial" w:hAnsi="Arial" w:cs="Arial"/>
        </w:rPr>
        <w:t xml:space="preserve"> 87</w:t>
      </w:r>
      <w:r w:rsidRPr="002338AE">
        <w:rPr>
          <w:rFonts w:ascii="Arial" w:hAnsi="Arial" w:cs="Arial"/>
        </w:rPr>
        <w:t>/2022.</w:t>
      </w:r>
    </w:p>
    <w:p w14:paraId="3FA79966" w14:textId="0DE51F18" w:rsidR="002338AE" w:rsidRPr="002338AE" w:rsidRDefault="002338AE" w:rsidP="002338AE">
      <w:pPr>
        <w:spacing w:after="120"/>
        <w:jc w:val="both"/>
        <w:rPr>
          <w:rFonts w:ascii="Arial" w:hAnsi="Arial" w:cs="Arial"/>
        </w:rPr>
      </w:pPr>
      <w:r w:rsidRPr="002338AE">
        <w:rPr>
          <w:rFonts w:ascii="Arial" w:hAnsi="Arial" w:cs="Arial"/>
        </w:rPr>
        <w:tab/>
        <w:t xml:space="preserve">O projeto de lei </w:t>
      </w:r>
      <w:r w:rsidR="005425A3">
        <w:rPr>
          <w:rFonts w:ascii="Arial" w:hAnsi="Arial" w:cs="Arial"/>
        </w:rPr>
        <w:t>87</w:t>
      </w:r>
      <w:r w:rsidRPr="002338AE">
        <w:rPr>
          <w:rFonts w:ascii="Arial" w:hAnsi="Arial" w:cs="Arial"/>
        </w:rPr>
        <w:t>/2022 tem por finalidade propor a abertura de Crédito Adicional no orçamento municipal vigente a fim de adequar a tramitação orçamentária e financeira de recursos advindos da Secretaria Estadual da Saúde através de proposta de emenda parlamentar do Dep. Estadual T</w:t>
      </w:r>
      <w:r w:rsidR="00250438">
        <w:rPr>
          <w:rFonts w:ascii="Arial" w:hAnsi="Arial" w:cs="Arial"/>
        </w:rPr>
        <w:t>h</w:t>
      </w:r>
      <w:r w:rsidRPr="002338AE">
        <w:rPr>
          <w:rFonts w:ascii="Arial" w:hAnsi="Arial" w:cs="Arial"/>
        </w:rPr>
        <w:t>iago Duarte.</w:t>
      </w:r>
    </w:p>
    <w:p w14:paraId="1A810020" w14:textId="0E05065B" w:rsidR="0004219D" w:rsidRPr="00FE7B26" w:rsidRDefault="002338AE" w:rsidP="0004219D">
      <w:pPr>
        <w:pStyle w:val="Standard"/>
        <w:jc w:val="both"/>
        <w:rPr>
          <w:rFonts w:ascii="Arial" w:hAnsi="Arial" w:cs="Arial"/>
          <w:vanish/>
          <w:sz w:val="22"/>
          <w:szCs w:val="22"/>
          <w:specVanish/>
        </w:rPr>
      </w:pPr>
      <w:r w:rsidRPr="002338AE">
        <w:rPr>
          <w:rFonts w:ascii="Arial" w:hAnsi="Arial" w:cs="Arial"/>
          <w:sz w:val="22"/>
          <w:szCs w:val="22"/>
        </w:rPr>
        <w:tab/>
        <w:t>Este crédito, ele já foi objeto de alteração orçamentária na Lei Municipal</w:t>
      </w:r>
      <w:r w:rsidR="0004219D">
        <w:rPr>
          <w:rFonts w:ascii="Arial" w:hAnsi="Arial" w:cs="Arial"/>
        </w:rPr>
        <w:t xml:space="preserve"> </w:t>
      </w:r>
      <w:r w:rsidR="0004219D">
        <w:rPr>
          <w:rFonts w:ascii="Arial" w:hAnsi="Arial" w:cs="Arial"/>
          <w:sz w:val="22"/>
          <w:szCs w:val="22"/>
        </w:rPr>
        <w:t>nº</w:t>
      </w:r>
    </w:p>
    <w:p w14:paraId="1BB4B32D" w14:textId="38ABE92C" w:rsidR="002338AE" w:rsidRPr="002338AE" w:rsidRDefault="0004219D" w:rsidP="0004219D">
      <w:pPr>
        <w:spacing w:after="120"/>
        <w:jc w:val="both"/>
        <w:rPr>
          <w:rFonts w:ascii="Arial" w:hAnsi="Arial" w:cs="Mangal"/>
        </w:rPr>
      </w:pPr>
      <w:r>
        <w:rPr>
          <w:rFonts w:ascii="Arial" w:hAnsi="Arial" w:cs="Arial"/>
        </w:rPr>
        <w:t xml:space="preserve">  2.382</w:t>
      </w:r>
      <w:r w:rsidR="00867F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23 de março de 2022</w:t>
      </w:r>
      <w:r w:rsidR="002338AE" w:rsidRPr="002338AE">
        <w:rPr>
          <w:rFonts w:ascii="Arial" w:hAnsi="Arial" w:cs="Arial"/>
        </w:rPr>
        <w:t xml:space="preserve">. Contudo, verificou-se que constaram </w:t>
      </w:r>
      <w:r w:rsidR="00DF328F">
        <w:rPr>
          <w:rFonts w:ascii="Arial" w:hAnsi="Arial" w:cs="Arial"/>
        </w:rPr>
        <w:t xml:space="preserve">naquele momento </w:t>
      </w:r>
      <w:r w:rsidR="002338AE" w:rsidRPr="002338AE">
        <w:rPr>
          <w:rFonts w:ascii="Arial" w:hAnsi="Arial" w:cs="Arial"/>
        </w:rPr>
        <w:t>de forma equivocada a função de governo e a fonte de recursos</w:t>
      </w:r>
      <w:r w:rsidR="00D51CA8">
        <w:rPr>
          <w:rFonts w:ascii="Arial" w:hAnsi="Arial" w:cs="Arial"/>
        </w:rPr>
        <w:t xml:space="preserve"> relativos a este repasse</w:t>
      </w:r>
      <w:r w:rsidR="002338AE" w:rsidRPr="002338AE">
        <w:rPr>
          <w:rFonts w:ascii="Arial" w:hAnsi="Arial" w:cs="Arial"/>
        </w:rPr>
        <w:t>. Neste sentido, para corrigir esta situação, entendeu-se que a melhor forma era fazer um novo projeto de lei com</w:t>
      </w:r>
      <w:r w:rsidR="0053607A">
        <w:rPr>
          <w:rFonts w:ascii="Arial" w:hAnsi="Arial" w:cs="Arial"/>
        </w:rPr>
        <w:t xml:space="preserve"> a</w:t>
      </w:r>
      <w:r w:rsidR="002338AE" w:rsidRPr="002338AE">
        <w:rPr>
          <w:rFonts w:ascii="Arial" w:hAnsi="Arial" w:cs="Arial"/>
        </w:rPr>
        <w:t xml:space="preserve"> correção necessária, revogand</w:t>
      </w:r>
      <w:r w:rsidR="007B19AD">
        <w:rPr>
          <w:rFonts w:ascii="Arial" w:hAnsi="Arial" w:cs="Arial"/>
        </w:rPr>
        <w:t xml:space="preserve">o </w:t>
      </w:r>
      <w:r w:rsidR="002338AE" w:rsidRPr="002338AE">
        <w:rPr>
          <w:rFonts w:ascii="Arial" w:hAnsi="Arial" w:cs="Arial"/>
        </w:rPr>
        <w:t xml:space="preserve">as situações incorretas. </w:t>
      </w:r>
      <w:r w:rsidR="007134A9">
        <w:rPr>
          <w:rFonts w:ascii="Arial" w:hAnsi="Arial" w:cs="Arial"/>
        </w:rPr>
        <w:t xml:space="preserve">Ainda se propõe a adição dos recursos da contrapartida na </w:t>
      </w:r>
      <w:r w:rsidR="005E5F34">
        <w:rPr>
          <w:rFonts w:ascii="Arial" w:hAnsi="Arial" w:cs="Arial"/>
        </w:rPr>
        <w:t>F</w:t>
      </w:r>
      <w:r w:rsidR="007134A9">
        <w:rPr>
          <w:rFonts w:ascii="Arial" w:hAnsi="Arial" w:cs="Arial"/>
        </w:rPr>
        <w:t xml:space="preserve">onte de </w:t>
      </w:r>
      <w:r w:rsidR="005E5F34">
        <w:rPr>
          <w:rFonts w:ascii="Arial" w:hAnsi="Arial" w:cs="Arial"/>
        </w:rPr>
        <w:t>R</w:t>
      </w:r>
      <w:r w:rsidR="007134A9">
        <w:rPr>
          <w:rFonts w:ascii="Arial" w:hAnsi="Arial" w:cs="Arial"/>
        </w:rPr>
        <w:t>ecuso 0040 – ASPS, conforme o valor indicado.</w:t>
      </w:r>
    </w:p>
    <w:p w14:paraId="7E4A8602" w14:textId="56189F31" w:rsidR="002338AE" w:rsidRDefault="002338AE" w:rsidP="002338AE">
      <w:pPr>
        <w:spacing w:after="120"/>
        <w:jc w:val="both"/>
        <w:rPr>
          <w:rFonts w:ascii="Arial" w:hAnsi="Arial"/>
        </w:rPr>
      </w:pPr>
      <w:r w:rsidRPr="002338AE">
        <w:rPr>
          <w:rFonts w:ascii="Arial" w:hAnsi="Arial"/>
        </w:rPr>
        <w:tab/>
        <w:t>Assim, elaborou-se o presente projeto, para que quando aprovado possa dar suporte a despesa prevista.</w:t>
      </w:r>
    </w:p>
    <w:p w14:paraId="09A00162" w14:textId="07890C65" w:rsidR="00C56F1D" w:rsidRPr="002338AE" w:rsidRDefault="00C56F1D" w:rsidP="002338AE">
      <w:pPr>
        <w:spacing w:after="120"/>
        <w:jc w:val="both"/>
        <w:rPr>
          <w:rFonts w:ascii="Arial" w:hAnsi="Arial" w:cs="Arial"/>
        </w:rPr>
      </w:pPr>
      <w:r>
        <w:rPr>
          <w:rFonts w:ascii="Arial" w:hAnsi="Arial"/>
        </w:rPr>
        <w:tab/>
        <w:t xml:space="preserve">Pede-se que </w:t>
      </w:r>
      <w:r w:rsidR="00272974">
        <w:rPr>
          <w:rFonts w:ascii="Arial" w:hAnsi="Arial"/>
        </w:rPr>
        <w:t>a</w:t>
      </w:r>
      <w:r>
        <w:rPr>
          <w:rFonts w:ascii="Arial" w:hAnsi="Arial"/>
        </w:rPr>
        <w:t>o presente projeto de lei seja dado tramitação em regime de urgência.</w:t>
      </w:r>
    </w:p>
    <w:p w14:paraId="3A5C11EA" w14:textId="79280663" w:rsidR="002338AE" w:rsidRPr="002338AE" w:rsidRDefault="002338AE" w:rsidP="002338A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2338AE">
        <w:rPr>
          <w:rFonts w:ascii="Arial" w:hAnsi="Arial" w:cs="Arial"/>
          <w:sz w:val="22"/>
          <w:szCs w:val="22"/>
        </w:rPr>
        <w:t>Nada mais para o momento, aguardando a aprovação do proposto.</w:t>
      </w:r>
    </w:p>
    <w:p w14:paraId="272A0F62" w14:textId="439B5D6E" w:rsidR="002B4CBC" w:rsidRPr="002338AE" w:rsidRDefault="001A1625" w:rsidP="002338AE">
      <w:pPr>
        <w:pStyle w:val="Standard"/>
        <w:spacing w:after="120"/>
        <w:ind w:firstLine="708"/>
        <w:jc w:val="both"/>
        <w:rPr>
          <w:sz w:val="22"/>
          <w:szCs w:val="22"/>
        </w:rPr>
      </w:pPr>
      <w:r w:rsidRPr="002338A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283DA07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206946">
        <w:rPr>
          <w:rFonts w:ascii="Arial" w:hAnsi="Arial" w:cs="Arial"/>
          <w:shd w:val="clear" w:color="auto" w:fill="FFFFFF"/>
        </w:rPr>
        <w:t>2</w:t>
      </w:r>
      <w:r w:rsidR="00FD1145">
        <w:rPr>
          <w:rFonts w:ascii="Arial" w:hAnsi="Arial" w:cs="Arial"/>
          <w:shd w:val="clear" w:color="auto" w:fill="FFFFFF"/>
        </w:rPr>
        <w:t>9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206946">
        <w:rPr>
          <w:rFonts w:ascii="Arial" w:hAnsi="Arial" w:cs="Arial"/>
          <w:shd w:val="clear" w:color="auto" w:fill="FFFFFF"/>
        </w:rPr>
        <w:t>abril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1A03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1A03F8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1A03F8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1A03F8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5F4F75A5" w14:textId="5C2CEBA7" w:rsidR="007B19AD" w:rsidRDefault="00CC32F4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</w:t>
      </w:r>
      <w:r w:rsidR="007B19AD">
        <w:rPr>
          <w:rFonts w:ascii="Arial" w:hAnsi="Arial" w:cs="Arial"/>
          <w:b/>
          <w:i/>
          <w:shd w:val="clear" w:color="auto" w:fill="FFFFFF"/>
        </w:rPr>
        <w:t>S</w:t>
      </w:r>
    </w:p>
    <w:p w14:paraId="4259510A" w14:textId="7786D1A2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A252E5D" w14:textId="4F7058A9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406320C" w14:textId="1CBACA5B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4F1D049" w14:textId="77777777" w:rsidR="007B19AD" w:rsidRP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31811BE" w14:textId="56ADC74C" w:rsidR="00AF59EE" w:rsidRPr="001A03F8" w:rsidRDefault="00FE7B26" w:rsidP="001D24DD">
      <w:pPr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63C393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8A764C9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48D2759F" w14:textId="4CF71F51" w:rsidR="007B19AD" w:rsidRDefault="007B19AD" w:rsidP="001D24DD">
      <w:pPr>
        <w:spacing w:after="0" w:line="240" w:lineRule="auto"/>
        <w:rPr>
          <w:rFonts w:ascii="Arial" w:hAnsi="Arial" w:cs="Arial"/>
        </w:rPr>
      </w:pPr>
    </w:p>
    <w:p w14:paraId="3F793600" w14:textId="77777777" w:rsidR="007B19AD" w:rsidRPr="001A03F8" w:rsidRDefault="007B19AD" w:rsidP="001D24DD">
      <w:pPr>
        <w:spacing w:after="0" w:line="240" w:lineRule="auto"/>
        <w:rPr>
          <w:rFonts w:ascii="Arial" w:hAnsi="Arial" w:cs="Arial"/>
        </w:rPr>
      </w:pP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C900E75" w:rsidR="00D864DA" w:rsidRPr="008E292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E292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06946" w:rsidRPr="008E2926">
        <w:rPr>
          <w:rFonts w:ascii="Arial" w:hAnsi="Arial" w:cs="Arial"/>
          <w:b/>
          <w:bCs/>
          <w:color w:val="auto"/>
          <w:u w:val="single"/>
        </w:rPr>
        <w:t>8</w:t>
      </w:r>
      <w:r w:rsidR="000E265E" w:rsidRPr="008E2926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8E292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E292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17C84" w:rsidRPr="008E2926">
        <w:rPr>
          <w:rFonts w:ascii="Arial" w:hAnsi="Arial" w:cs="Arial"/>
          <w:b/>
          <w:bCs/>
          <w:color w:val="auto"/>
          <w:u w:val="single"/>
        </w:rPr>
        <w:t>29</w:t>
      </w:r>
      <w:r w:rsidR="006E713B" w:rsidRPr="008E292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E292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06946" w:rsidRPr="008E2926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8E292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E2926">
        <w:rPr>
          <w:rFonts w:ascii="Arial" w:hAnsi="Arial" w:cs="Arial"/>
          <w:b/>
          <w:bCs/>
          <w:color w:val="auto"/>
          <w:u w:val="single"/>
        </w:rPr>
        <w:t>2</w:t>
      </w:r>
      <w:r w:rsidRPr="008E2926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5BC49ED5" w:rsidR="00A449FA" w:rsidRPr="008E2926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72481" w:rsidRPr="008E2926">
        <w:rPr>
          <w:rFonts w:ascii="Arial" w:hAnsi="Arial" w:cs="Arial"/>
          <w:sz w:val="22"/>
          <w:szCs w:val="22"/>
        </w:rPr>
        <w:t>Especial</w:t>
      </w:r>
      <w:r w:rsidRPr="008E2926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8E2926">
        <w:rPr>
          <w:rFonts w:ascii="Arial" w:hAnsi="Arial" w:cs="Arial"/>
          <w:sz w:val="22"/>
          <w:szCs w:val="22"/>
        </w:rPr>
        <w:t>2</w:t>
      </w:r>
      <w:r w:rsidRPr="008E2926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8E2926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0217D6ED" w:rsidR="00A449FA" w:rsidRPr="008E2926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8E2926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FA2E82" w:rsidRPr="008E2926">
        <w:rPr>
          <w:rFonts w:ascii="Arial" w:hAnsi="Arial" w:cs="Arial"/>
          <w:sz w:val="22"/>
          <w:szCs w:val="22"/>
        </w:rPr>
        <w:t>Especial</w:t>
      </w:r>
      <w:r w:rsidR="003F6435" w:rsidRPr="008E2926">
        <w:rPr>
          <w:rFonts w:ascii="Arial" w:hAnsi="Arial" w:cs="Arial"/>
          <w:sz w:val="22"/>
          <w:szCs w:val="22"/>
        </w:rPr>
        <w:t xml:space="preserve"> </w:t>
      </w:r>
      <w:r w:rsidRPr="008E2926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8E2926">
        <w:rPr>
          <w:rFonts w:ascii="Arial" w:hAnsi="Arial" w:cs="Arial"/>
          <w:sz w:val="22"/>
          <w:szCs w:val="22"/>
        </w:rPr>
        <w:t>2</w:t>
      </w:r>
      <w:r w:rsidRPr="008E2926">
        <w:rPr>
          <w:rFonts w:ascii="Arial" w:hAnsi="Arial" w:cs="Arial"/>
          <w:sz w:val="22"/>
          <w:szCs w:val="22"/>
        </w:rPr>
        <w:t>, no seguinte</w:t>
      </w:r>
      <w:r w:rsidR="008E3B23" w:rsidRPr="008E2926">
        <w:rPr>
          <w:rFonts w:ascii="Arial" w:hAnsi="Arial" w:cs="Arial"/>
          <w:sz w:val="22"/>
          <w:szCs w:val="22"/>
        </w:rPr>
        <w:t xml:space="preserve"> </w:t>
      </w:r>
      <w:r w:rsidRPr="008E2926">
        <w:rPr>
          <w:rFonts w:ascii="Arial" w:hAnsi="Arial" w:cs="Arial"/>
          <w:sz w:val="22"/>
          <w:szCs w:val="22"/>
        </w:rPr>
        <w:t>programa de trabalho e respectivas categorias econômicas e conforme a</w:t>
      </w:r>
      <w:r w:rsidR="00674455" w:rsidRPr="008E2926">
        <w:rPr>
          <w:rFonts w:ascii="Arial" w:hAnsi="Arial" w:cs="Arial"/>
          <w:sz w:val="22"/>
          <w:szCs w:val="22"/>
        </w:rPr>
        <w:t>s</w:t>
      </w:r>
      <w:r w:rsidRPr="008E2926">
        <w:rPr>
          <w:rFonts w:ascii="Arial" w:hAnsi="Arial" w:cs="Arial"/>
          <w:sz w:val="22"/>
          <w:szCs w:val="22"/>
        </w:rPr>
        <w:t xml:space="preserve"> quantia</w:t>
      </w:r>
      <w:r w:rsidR="00674455" w:rsidRPr="008E2926">
        <w:rPr>
          <w:rFonts w:ascii="Arial" w:hAnsi="Arial" w:cs="Arial"/>
          <w:sz w:val="22"/>
          <w:szCs w:val="22"/>
        </w:rPr>
        <w:t>s</w:t>
      </w:r>
      <w:r w:rsidRPr="008E2926">
        <w:rPr>
          <w:rFonts w:ascii="Arial" w:hAnsi="Arial" w:cs="Arial"/>
          <w:sz w:val="22"/>
          <w:szCs w:val="22"/>
        </w:rPr>
        <w:t xml:space="preserve"> indicada</w:t>
      </w:r>
      <w:r w:rsidR="00674455" w:rsidRPr="008E2926">
        <w:rPr>
          <w:rFonts w:ascii="Arial" w:hAnsi="Arial" w:cs="Arial"/>
          <w:sz w:val="22"/>
          <w:szCs w:val="22"/>
        </w:rPr>
        <w:t>s</w:t>
      </w:r>
      <w:r w:rsidRPr="008E2926">
        <w:rPr>
          <w:rFonts w:ascii="Arial" w:hAnsi="Arial" w:cs="Arial"/>
          <w:sz w:val="22"/>
          <w:szCs w:val="22"/>
        </w:rPr>
        <w:t>:</w:t>
      </w:r>
    </w:p>
    <w:p w14:paraId="6E33DB75" w14:textId="567705B9" w:rsidR="003F051D" w:rsidRPr="008E2926" w:rsidRDefault="003F051D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867F7AD" w14:textId="77777777" w:rsidR="003F051D" w:rsidRPr="008E2926" w:rsidRDefault="003F051D" w:rsidP="003F051D">
      <w:pPr>
        <w:spacing w:after="0" w:line="240" w:lineRule="auto"/>
        <w:jc w:val="both"/>
        <w:rPr>
          <w:rFonts w:ascii="Arial" w:hAnsi="Arial" w:cs="Arial"/>
        </w:rPr>
      </w:pPr>
      <w:r w:rsidRPr="008E2926">
        <w:rPr>
          <w:rFonts w:ascii="Arial" w:hAnsi="Arial" w:cs="Arial"/>
        </w:rPr>
        <w:t>05 – Secretaria de Saúde e Desenvolvimento Social</w:t>
      </w:r>
    </w:p>
    <w:p w14:paraId="07956ECF" w14:textId="77777777" w:rsidR="003F051D" w:rsidRPr="008E2926" w:rsidRDefault="003F051D" w:rsidP="003F051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E2926">
        <w:rPr>
          <w:rFonts w:ascii="Arial" w:hAnsi="Arial" w:cs="Arial"/>
          <w:color w:val="000000" w:themeColor="text1"/>
        </w:rPr>
        <w:t>01 – Fundo Municipal de Saúde – Rec. Próprios</w:t>
      </w:r>
    </w:p>
    <w:p w14:paraId="0AC8AF34" w14:textId="77777777" w:rsidR="003F051D" w:rsidRPr="008E2926" w:rsidRDefault="003F051D" w:rsidP="003F051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E2926">
        <w:rPr>
          <w:rFonts w:ascii="Arial" w:hAnsi="Arial" w:cs="Arial"/>
          <w:color w:val="000000" w:themeColor="text1"/>
        </w:rPr>
        <w:t xml:space="preserve">10 – Saúde </w:t>
      </w:r>
    </w:p>
    <w:p w14:paraId="4FF6139D" w14:textId="4A62872A" w:rsidR="003F051D" w:rsidRPr="008E2926" w:rsidRDefault="006D50A2" w:rsidP="003F051D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E2926">
        <w:rPr>
          <w:rFonts w:ascii="Arial" w:hAnsi="Arial" w:cs="Arial"/>
          <w:color w:val="000000" w:themeColor="text1"/>
          <w:shd w:val="clear" w:color="auto" w:fill="FFFFFF"/>
        </w:rPr>
        <w:t>302 – Assistência Hospitalar e Ambulatorial</w:t>
      </w:r>
    </w:p>
    <w:p w14:paraId="2E5B50F1" w14:textId="77777777" w:rsidR="003F051D" w:rsidRPr="008E2926" w:rsidRDefault="003F051D" w:rsidP="003F051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E2926">
        <w:rPr>
          <w:rFonts w:ascii="Arial" w:hAnsi="Arial" w:cs="Arial"/>
          <w:color w:val="000000" w:themeColor="text1"/>
        </w:rPr>
        <w:t>0502 – Atenção à Saúde</w:t>
      </w:r>
    </w:p>
    <w:p w14:paraId="003CFE67" w14:textId="77777777" w:rsidR="003F051D" w:rsidRPr="008E2926" w:rsidRDefault="003F051D" w:rsidP="003F051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E2926">
        <w:rPr>
          <w:rFonts w:ascii="Arial" w:hAnsi="Arial" w:cs="Arial"/>
          <w:color w:val="000000" w:themeColor="text1"/>
        </w:rPr>
        <w:t>1.504 – Reaparelhamento da Unidade de Básica de Saúde</w:t>
      </w:r>
    </w:p>
    <w:p w14:paraId="3EF86885" w14:textId="716C8331" w:rsidR="003F051D" w:rsidRPr="008E2926" w:rsidRDefault="003F051D" w:rsidP="003F051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E2926">
        <w:rPr>
          <w:rFonts w:ascii="Arial" w:hAnsi="Arial" w:cs="Arial"/>
          <w:color w:val="000000" w:themeColor="text1"/>
        </w:rPr>
        <w:t xml:space="preserve">4.4.90.52.00.00.00 – Equipamentos e Material Permanente. R$ </w:t>
      </w:r>
      <w:r w:rsidR="00F82069" w:rsidRPr="008E2926">
        <w:rPr>
          <w:rFonts w:ascii="Arial" w:hAnsi="Arial" w:cs="Arial"/>
          <w:color w:val="000000" w:themeColor="text1"/>
        </w:rPr>
        <w:t>4</w:t>
      </w:r>
      <w:r w:rsidRPr="008E2926">
        <w:rPr>
          <w:rFonts w:ascii="Arial" w:hAnsi="Arial" w:cs="Arial"/>
          <w:color w:val="000000" w:themeColor="text1"/>
        </w:rPr>
        <w:t>0.000,00 (</w:t>
      </w:r>
      <w:r w:rsidR="00F82069" w:rsidRPr="008E2926">
        <w:rPr>
          <w:rFonts w:ascii="Arial" w:hAnsi="Arial" w:cs="Arial"/>
          <w:color w:val="000000" w:themeColor="text1"/>
        </w:rPr>
        <w:t>quarenta</w:t>
      </w:r>
      <w:r w:rsidRPr="008E2926">
        <w:rPr>
          <w:rFonts w:ascii="Arial" w:hAnsi="Arial" w:cs="Arial"/>
          <w:color w:val="000000" w:themeColor="text1"/>
        </w:rPr>
        <w:t xml:space="preserve"> mil reais)</w:t>
      </w:r>
    </w:p>
    <w:p w14:paraId="2F236B8A" w14:textId="6B15AC5C" w:rsidR="003F051D" w:rsidRPr="008E2926" w:rsidRDefault="003F051D" w:rsidP="003F051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E2926">
        <w:rPr>
          <w:rFonts w:ascii="Arial" w:hAnsi="Arial" w:cs="Arial"/>
          <w:color w:val="000000" w:themeColor="text1"/>
        </w:rPr>
        <w:t>Fonte de Recurso: 0040 – ASPS</w:t>
      </w:r>
    </w:p>
    <w:p w14:paraId="31F688EC" w14:textId="02E0F5D3" w:rsidR="007D6CA7" w:rsidRPr="008E2926" w:rsidRDefault="007D6CA7" w:rsidP="007D6CA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333C670" w14:textId="77777777" w:rsidR="000243E5" w:rsidRPr="008E2926" w:rsidRDefault="000243E5" w:rsidP="000243E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E2926">
        <w:rPr>
          <w:rFonts w:ascii="Arial" w:hAnsi="Arial" w:cs="Arial"/>
          <w:color w:val="000000" w:themeColor="text1"/>
        </w:rPr>
        <w:t>05 – Secretaria de Saúde e Desenvolvimento Social</w:t>
      </w:r>
    </w:p>
    <w:p w14:paraId="64508536" w14:textId="77777777" w:rsidR="000243E5" w:rsidRPr="008E2926" w:rsidRDefault="000243E5" w:rsidP="000243E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E2926">
        <w:rPr>
          <w:rFonts w:ascii="Arial" w:hAnsi="Arial" w:cs="Arial"/>
          <w:color w:val="000000" w:themeColor="text1"/>
        </w:rPr>
        <w:t>02 – Fundo Municipal de Saúde – Rec. Vinculados</w:t>
      </w:r>
    </w:p>
    <w:p w14:paraId="00135DE2" w14:textId="77777777" w:rsidR="000243E5" w:rsidRPr="008E2926" w:rsidRDefault="000243E5" w:rsidP="000243E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E2926">
        <w:rPr>
          <w:rFonts w:ascii="Arial" w:hAnsi="Arial" w:cs="Arial"/>
          <w:color w:val="000000" w:themeColor="text1"/>
        </w:rPr>
        <w:t>10 – Saúde</w:t>
      </w:r>
    </w:p>
    <w:p w14:paraId="5BAE8439" w14:textId="7435DF3A" w:rsidR="006D50A2" w:rsidRPr="008E2926" w:rsidRDefault="006D50A2" w:rsidP="000243E5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E2926">
        <w:rPr>
          <w:rFonts w:ascii="Arial" w:hAnsi="Arial" w:cs="Arial"/>
          <w:color w:val="000000" w:themeColor="text1"/>
          <w:shd w:val="clear" w:color="auto" w:fill="FFFFFF"/>
        </w:rPr>
        <w:t>302 – Assistência Hospitalar e Ambulatorial</w:t>
      </w:r>
    </w:p>
    <w:p w14:paraId="23FA7FB9" w14:textId="17E21452" w:rsidR="000243E5" w:rsidRPr="008E2926" w:rsidRDefault="000243E5" w:rsidP="000243E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E2926">
        <w:rPr>
          <w:rFonts w:ascii="Arial" w:hAnsi="Arial" w:cs="Arial"/>
          <w:color w:val="000000" w:themeColor="text1"/>
        </w:rPr>
        <w:t>0502 – Atenção à Saúde</w:t>
      </w:r>
    </w:p>
    <w:p w14:paraId="5C02A7C1" w14:textId="77777777" w:rsidR="000243E5" w:rsidRPr="008E2926" w:rsidRDefault="000243E5" w:rsidP="000243E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E2926">
        <w:rPr>
          <w:rFonts w:ascii="Arial" w:hAnsi="Arial" w:cs="Arial"/>
          <w:color w:val="000000" w:themeColor="text1"/>
        </w:rPr>
        <w:t>1.504 – Reaparelhamento da Unidade Básica de Saúde</w:t>
      </w:r>
    </w:p>
    <w:p w14:paraId="622FC52F" w14:textId="77777777" w:rsidR="003F051D" w:rsidRPr="008E2926" w:rsidRDefault="000243E5" w:rsidP="003F051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2926">
        <w:rPr>
          <w:rFonts w:ascii="Arial" w:hAnsi="Arial" w:cs="Arial"/>
          <w:color w:val="000000" w:themeColor="text1"/>
          <w:sz w:val="22"/>
          <w:szCs w:val="22"/>
        </w:rPr>
        <w:t xml:space="preserve">4.4.90.52.00.00.00 – Equipamentos e Material Permanente. </w:t>
      </w:r>
      <w:r w:rsidR="003F051D" w:rsidRPr="008E2926">
        <w:rPr>
          <w:rFonts w:ascii="Arial" w:hAnsi="Arial" w:cs="Arial"/>
          <w:color w:val="000000" w:themeColor="text1"/>
          <w:sz w:val="22"/>
          <w:szCs w:val="22"/>
        </w:rPr>
        <w:t>R$ 50.000,00 (cinquenta mil reais)</w:t>
      </w:r>
    </w:p>
    <w:p w14:paraId="69A26962" w14:textId="1457F4A5" w:rsidR="000243E5" w:rsidRPr="008E2926" w:rsidRDefault="000243E5" w:rsidP="000243E5">
      <w:pPr>
        <w:spacing w:after="0"/>
        <w:jc w:val="both"/>
        <w:rPr>
          <w:rFonts w:ascii="Arial" w:hAnsi="Arial" w:cs="Arial"/>
        </w:rPr>
      </w:pPr>
      <w:r w:rsidRPr="008E2926">
        <w:rPr>
          <w:rFonts w:ascii="Arial" w:hAnsi="Arial" w:cs="Arial"/>
          <w:color w:val="000000" w:themeColor="text1"/>
        </w:rPr>
        <w:t xml:space="preserve">Fonte de Recurso: 4292 – Aquisição </w:t>
      </w:r>
      <w:r w:rsidRPr="008E2926">
        <w:rPr>
          <w:rFonts w:ascii="Arial" w:hAnsi="Arial" w:cs="Arial"/>
        </w:rPr>
        <w:t xml:space="preserve">de </w:t>
      </w:r>
      <w:r w:rsidR="00FE7B26" w:rsidRPr="008E2926">
        <w:rPr>
          <w:rFonts w:ascii="Arial" w:hAnsi="Arial" w:cs="Arial"/>
        </w:rPr>
        <w:t>Veículos</w:t>
      </w:r>
    </w:p>
    <w:p w14:paraId="16B1D6D4" w14:textId="77777777" w:rsidR="000243E5" w:rsidRPr="008E2926" w:rsidRDefault="000243E5" w:rsidP="000243E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AFD6C3F" w14:textId="6105A20C" w:rsidR="00C9726B" w:rsidRPr="008E2926" w:rsidRDefault="00C170B8" w:rsidP="00C9726B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2926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8E2926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46751" w:rsidRPr="008E2926">
        <w:rPr>
          <w:rFonts w:ascii="Arial" w:hAnsi="Arial" w:cs="Arial"/>
          <w:sz w:val="22"/>
          <w:szCs w:val="22"/>
        </w:rPr>
        <w:t>Especial</w:t>
      </w:r>
      <w:r w:rsidRPr="008E2926">
        <w:rPr>
          <w:rFonts w:ascii="Arial" w:hAnsi="Arial" w:cs="Arial"/>
          <w:sz w:val="22"/>
          <w:szCs w:val="22"/>
        </w:rPr>
        <w:t xml:space="preserve"> de que trata o art. 1° dest</w:t>
      </w:r>
      <w:r w:rsidR="00386B1B" w:rsidRPr="008E2926">
        <w:rPr>
          <w:rFonts w:ascii="Arial" w:hAnsi="Arial" w:cs="Arial"/>
          <w:sz w:val="22"/>
          <w:szCs w:val="22"/>
        </w:rPr>
        <w:t>a Lei</w:t>
      </w:r>
      <w:r w:rsidRPr="008E2926">
        <w:rPr>
          <w:rFonts w:ascii="Arial" w:hAnsi="Arial" w:cs="Arial"/>
          <w:sz w:val="22"/>
          <w:szCs w:val="22"/>
        </w:rPr>
        <w:t>, recursos financeiros provenientes do superávit financeiro verificado no exercício de 202</w:t>
      </w:r>
      <w:r w:rsidR="00C46AD6" w:rsidRPr="008E2926">
        <w:rPr>
          <w:rFonts w:ascii="Arial" w:hAnsi="Arial" w:cs="Arial"/>
          <w:sz w:val="22"/>
          <w:szCs w:val="22"/>
        </w:rPr>
        <w:t>1</w:t>
      </w:r>
      <w:r w:rsidRPr="008E2926">
        <w:rPr>
          <w:rFonts w:ascii="Arial" w:hAnsi="Arial" w:cs="Arial"/>
          <w:sz w:val="22"/>
          <w:szCs w:val="22"/>
        </w:rPr>
        <w:t xml:space="preserve">, </w:t>
      </w:r>
      <w:r w:rsidR="00C46AD6" w:rsidRPr="008E2926">
        <w:rPr>
          <w:rFonts w:ascii="Arial" w:hAnsi="Arial" w:cs="Arial"/>
          <w:sz w:val="22"/>
          <w:szCs w:val="22"/>
        </w:rPr>
        <w:t xml:space="preserve">na </w:t>
      </w:r>
      <w:r w:rsidR="004D26D3" w:rsidRPr="008E2926">
        <w:rPr>
          <w:rFonts w:ascii="Arial" w:hAnsi="Arial" w:cs="Arial"/>
          <w:sz w:val="22"/>
          <w:szCs w:val="22"/>
        </w:rPr>
        <w:t>Fonte de Recurso: 00</w:t>
      </w:r>
      <w:r w:rsidR="0078691F" w:rsidRPr="008E2926">
        <w:rPr>
          <w:rFonts w:ascii="Arial" w:hAnsi="Arial" w:cs="Arial"/>
          <w:sz w:val="22"/>
          <w:szCs w:val="22"/>
        </w:rPr>
        <w:t>40</w:t>
      </w:r>
      <w:r w:rsidR="004D26D3" w:rsidRPr="008E2926">
        <w:rPr>
          <w:rFonts w:ascii="Arial" w:hAnsi="Arial" w:cs="Arial"/>
          <w:sz w:val="22"/>
          <w:szCs w:val="22"/>
        </w:rPr>
        <w:t xml:space="preserve"> –</w:t>
      </w:r>
      <w:r w:rsidR="00FE7B26" w:rsidRPr="008E2926">
        <w:rPr>
          <w:rFonts w:ascii="Arial" w:hAnsi="Arial" w:cs="Arial"/>
          <w:sz w:val="22"/>
          <w:szCs w:val="22"/>
        </w:rPr>
        <w:t xml:space="preserve"> </w:t>
      </w:r>
      <w:r w:rsidR="0078691F" w:rsidRPr="008E2926">
        <w:rPr>
          <w:rFonts w:ascii="Arial" w:hAnsi="Arial" w:cs="Arial"/>
          <w:sz w:val="22"/>
          <w:szCs w:val="22"/>
        </w:rPr>
        <w:t>ASPS</w:t>
      </w:r>
      <w:r w:rsidR="004D26D3" w:rsidRPr="008E2926">
        <w:rPr>
          <w:rFonts w:ascii="Arial" w:hAnsi="Arial" w:cs="Arial"/>
          <w:sz w:val="22"/>
          <w:szCs w:val="22"/>
        </w:rPr>
        <w:t xml:space="preserve">, no valor de </w:t>
      </w:r>
      <w:r w:rsidR="0078691F" w:rsidRPr="008E2926">
        <w:rPr>
          <w:rFonts w:ascii="Arial" w:hAnsi="Arial" w:cs="Arial"/>
          <w:color w:val="000000" w:themeColor="text1"/>
          <w:sz w:val="22"/>
          <w:szCs w:val="22"/>
        </w:rPr>
        <w:t>R$ 40.000,00 (quarenta mil reais).</w:t>
      </w:r>
    </w:p>
    <w:p w14:paraId="42E8DD06" w14:textId="7A7403EC" w:rsidR="0078691F" w:rsidRPr="008E2926" w:rsidRDefault="0078691F" w:rsidP="00C9726B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08524E" w14:textId="72AA4EE9" w:rsidR="0078691F" w:rsidRPr="008E2926" w:rsidRDefault="0078691F" w:rsidP="0078691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8E2926">
        <w:rPr>
          <w:rFonts w:ascii="Arial" w:hAnsi="Arial" w:cs="Arial"/>
          <w:sz w:val="22"/>
          <w:szCs w:val="22"/>
        </w:rPr>
        <w:t xml:space="preserve">Servirão ainda de cobertura para o Crédito Adicional Especial de que trata o art. 1° desta Lei, recursos financeiros provenientes do excesso de arrecadação </w:t>
      </w:r>
      <w:r w:rsidR="00FE7B26" w:rsidRPr="008E2926">
        <w:rPr>
          <w:rFonts w:ascii="Arial" w:hAnsi="Arial" w:cs="Arial"/>
          <w:sz w:val="22"/>
          <w:szCs w:val="22"/>
        </w:rPr>
        <w:t>verificados n</w:t>
      </w:r>
      <w:r w:rsidRPr="008E2926">
        <w:rPr>
          <w:rFonts w:ascii="Arial" w:hAnsi="Arial" w:cs="Arial"/>
          <w:sz w:val="22"/>
          <w:szCs w:val="22"/>
        </w:rPr>
        <w:t xml:space="preserve">o exercício de 2022, na Fonte de Recurso: </w:t>
      </w:r>
      <w:r w:rsidR="00FE7B26" w:rsidRPr="008E2926">
        <w:rPr>
          <w:rFonts w:ascii="Arial" w:hAnsi="Arial" w:cs="Arial"/>
          <w:color w:val="000000" w:themeColor="text1"/>
          <w:sz w:val="22"/>
          <w:szCs w:val="22"/>
        </w:rPr>
        <w:t xml:space="preserve">4292 – Aquisição </w:t>
      </w:r>
      <w:r w:rsidR="00FE7B26" w:rsidRPr="008E2926">
        <w:rPr>
          <w:rFonts w:ascii="Arial" w:hAnsi="Arial" w:cs="Arial"/>
          <w:sz w:val="22"/>
          <w:szCs w:val="22"/>
        </w:rPr>
        <w:t>de Veículos</w:t>
      </w:r>
      <w:r w:rsidRPr="008E2926">
        <w:rPr>
          <w:rFonts w:ascii="Arial" w:hAnsi="Arial" w:cs="Arial"/>
          <w:sz w:val="22"/>
          <w:szCs w:val="22"/>
        </w:rPr>
        <w:t>, no valor de R$ 50.000,00 (cinquenta mil reais).</w:t>
      </w:r>
    </w:p>
    <w:p w14:paraId="7593253C" w14:textId="0AA23D8E" w:rsidR="0078691F" w:rsidRPr="008E2926" w:rsidRDefault="0078691F" w:rsidP="00C9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D201C46" w14:textId="135AE3D3" w:rsidR="00FE7B26" w:rsidRPr="008E2926" w:rsidRDefault="00FE7B26" w:rsidP="00C9726B">
      <w:pPr>
        <w:pStyle w:val="Standard"/>
        <w:jc w:val="both"/>
        <w:rPr>
          <w:rFonts w:ascii="Arial" w:hAnsi="Arial" w:cs="Arial"/>
          <w:vanish/>
          <w:sz w:val="22"/>
          <w:szCs w:val="22"/>
          <w:specVanish/>
        </w:rPr>
      </w:pPr>
      <w:r w:rsidRPr="008E2926">
        <w:rPr>
          <w:rFonts w:ascii="Arial" w:hAnsi="Arial" w:cs="Arial"/>
          <w:b/>
          <w:bCs/>
          <w:sz w:val="22"/>
          <w:szCs w:val="22"/>
        </w:rPr>
        <w:t xml:space="preserve">Art. 4° </w:t>
      </w:r>
      <w:r w:rsidRPr="008E2926">
        <w:rPr>
          <w:rFonts w:ascii="Arial" w:hAnsi="Arial" w:cs="Arial"/>
          <w:sz w:val="22"/>
          <w:szCs w:val="22"/>
        </w:rPr>
        <w:t>Ficam revogadas no ato de publicação desta Lei as disposições contrárias a esta, constantes na Lei Municipal n</w:t>
      </w:r>
      <w:r w:rsidR="000E265E" w:rsidRPr="008E2926">
        <w:rPr>
          <w:rFonts w:ascii="Arial" w:hAnsi="Arial" w:cs="Arial"/>
          <w:sz w:val="22"/>
          <w:szCs w:val="22"/>
        </w:rPr>
        <w:t>º</w:t>
      </w:r>
    </w:p>
    <w:p w14:paraId="21CB47ED" w14:textId="34484544" w:rsidR="00DF1F42" w:rsidRPr="008E2926" w:rsidRDefault="00FE7B26" w:rsidP="00DF1F4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sz w:val="22"/>
          <w:szCs w:val="22"/>
        </w:rPr>
        <w:t xml:space="preserve">  2.382</w:t>
      </w:r>
      <w:r w:rsidR="007B19AD" w:rsidRPr="008E2926">
        <w:rPr>
          <w:rFonts w:ascii="Arial" w:hAnsi="Arial" w:cs="Arial"/>
          <w:sz w:val="22"/>
          <w:szCs w:val="22"/>
        </w:rPr>
        <w:t>,</w:t>
      </w:r>
      <w:r w:rsidRPr="008E2926">
        <w:rPr>
          <w:rFonts w:ascii="Arial" w:hAnsi="Arial" w:cs="Arial"/>
          <w:sz w:val="22"/>
          <w:szCs w:val="22"/>
        </w:rPr>
        <w:t xml:space="preserve"> de 23 de março de 2022.</w:t>
      </w:r>
    </w:p>
    <w:p w14:paraId="1FBE808C" w14:textId="77777777" w:rsidR="00FE7B26" w:rsidRPr="008E2926" w:rsidRDefault="00FE7B26" w:rsidP="00DF1F4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D8C9E7B" w14:textId="54B5F90D" w:rsidR="007B19AD" w:rsidRPr="008E2926" w:rsidRDefault="00A449FA" w:rsidP="007B19AD">
      <w:pPr>
        <w:pStyle w:val="Standard"/>
        <w:jc w:val="both"/>
        <w:rPr>
          <w:rFonts w:ascii="Arial" w:hAnsi="Arial" w:cs="Arial"/>
          <w:vanish/>
          <w:sz w:val="22"/>
          <w:szCs w:val="22"/>
          <w:specVanish/>
        </w:rPr>
      </w:pPr>
      <w:r w:rsidRPr="008E2926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FE7B26" w:rsidRPr="008E2926">
        <w:rPr>
          <w:rFonts w:ascii="Arial" w:hAnsi="Arial" w:cs="Arial"/>
          <w:b/>
          <w:bCs/>
          <w:sz w:val="22"/>
          <w:szCs w:val="22"/>
        </w:rPr>
        <w:t>5</w:t>
      </w:r>
      <w:r w:rsidRPr="008E2926">
        <w:rPr>
          <w:rFonts w:ascii="Arial" w:hAnsi="Arial" w:cs="Arial"/>
          <w:b/>
          <w:bCs/>
          <w:sz w:val="22"/>
          <w:szCs w:val="22"/>
        </w:rPr>
        <w:t xml:space="preserve">° </w:t>
      </w:r>
      <w:r w:rsidR="007B19AD" w:rsidRPr="008E2926">
        <w:rPr>
          <w:rFonts w:ascii="Arial" w:hAnsi="Arial" w:cs="Arial"/>
          <w:sz w:val="22"/>
          <w:szCs w:val="22"/>
        </w:rPr>
        <w:t>Mantém-se inalteradas as demais disposições</w:t>
      </w:r>
      <w:r w:rsidR="008E2926">
        <w:rPr>
          <w:rFonts w:ascii="Arial" w:hAnsi="Arial" w:cs="Arial"/>
          <w:sz w:val="22"/>
          <w:szCs w:val="22"/>
        </w:rPr>
        <w:t xml:space="preserve"> da</w:t>
      </w:r>
      <w:r w:rsidR="007B19AD" w:rsidRPr="008E2926">
        <w:rPr>
          <w:rFonts w:ascii="Arial" w:hAnsi="Arial" w:cs="Arial"/>
          <w:sz w:val="22"/>
          <w:szCs w:val="22"/>
        </w:rPr>
        <w:t xml:space="preserve"> Lei Municipal nº</w:t>
      </w:r>
    </w:p>
    <w:p w14:paraId="5543B4C8" w14:textId="642059B0" w:rsidR="007B19AD" w:rsidRPr="008E2926" w:rsidRDefault="007B19AD" w:rsidP="007B19A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sz w:val="22"/>
          <w:szCs w:val="22"/>
        </w:rPr>
        <w:t xml:space="preserve">  2.382, de 23 de março de 2022</w:t>
      </w:r>
      <w:r w:rsidR="008E2926">
        <w:rPr>
          <w:rFonts w:ascii="Arial" w:hAnsi="Arial" w:cs="Arial"/>
          <w:sz w:val="22"/>
          <w:szCs w:val="22"/>
        </w:rPr>
        <w:t>.</w:t>
      </w:r>
    </w:p>
    <w:p w14:paraId="69C70D40" w14:textId="77777777" w:rsidR="007B19AD" w:rsidRPr="008E2926" w:rsidRDefault="007B19AD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1D380F53" w:rsidR="00A449FA" w:rsidRPr="008E2926" w:rsidRDefault="007B19AD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b/>
          <w:bCs/>
          <w:sz w:val="22"/>
          <w:szCs w:val="22"/>
        </w:rPr>
        <w:t xml:space="preserve">Art. 6° </w:t>
      </w:r>
      <w:r w:rsidR="00A449FA" w:rsidRPr="008E2926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357D80C5" w14:textId="4E8B1B5F" w:rsidR="003D7480" w:rsidRPr="001A03F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E2926">
        <w:rPr>
          <w:rFonts w:ascii="Arial" w:hAnsi="Arial" w:cs="Arial"/>
        </w:rPr>
        <w:t xml:space="preserve">       </w:t>
      </w:r>
      <w:r w:rsidR="00285062" w:rsidRPr="008E2926">
        <w:rPr>
          <w:rFonts w:ascii="Arial" w:hAnsi="Arial" w:cs="Arial"/>
        </w:rPr>
        <w:t xml:space="preserve">     </w:t>
      </w:r>
      <w:r w:rsidR="00285062" w:rsidRPr="001A03F8">
        <w:rPr>
          <w:rFonts w:ascii="Arial" w:hAnsi="Arial" w:cs="Arial"/>
        </w:rPr>
        <w:t xml:space="preserve">Arroio do Padre, </w:t>
      </w:r>
      <w:r w:rsidR="00206946">
        <w:rPr>
          <w:rFonts w:ascii="Arial" w:hAnsi="Arial" w:cs="Arial"/>
        </w:rPr>
        <w:t>2</w:t>
      </w:r>
      <w:r w:rsidR="00017C84">
        <w:rPr>
          <w:rFonts w:ascii="Arial" w:hAnsi="Arial" w:cs="Arial"/>
        </w:rPr>
        <w:t>9</w:t>
      </w:r>
      <w:r w:rsidR="00500C41" w:rsidRPr="001A03F8">
        <w:rPr>
          <w:rFonts w:ascii="Arial" w:hAnsi="Arial" w:cs="Arial"/>
        </w:rPr>
        <w:t xml:space="preserve"> de </w:t>
      </w:r>
      <w:r w:rsidR="00206946">
        <w:rPr>
          <w:rFonts w:ascii="Arial" w:hAnsi="Arial" w:cs="Arial"/>
        </w:rPr>
        <w:t>abril</w:t>
      </w:r>
      <w:r w:rsidRPr="001A03F8">
        <w:rPr>
          <w:rFonts w:ascii="Arial" w:hAnsi="Arial" w:cs="Arial"/>
        </w:rPr>
        <w:t xml:space="preserve"> de 202</w:t>
      </w:r>
      <w:r w:rsidR="00114C9D" w:rsidRPr="001A03F8">
        <w:rPr>
          <w:rFonts w:ascii="Arial" w:hAnsi="Arial" w:cs="Arial"/>
        </w:rPr>
        <w:t>2</w:t>
      </w:r>
      <w:r w:rsidRPr="001A03F8">
        <w:rPr>
          <w:rFonts w:ascii="Arial" w:hAnsi="Arial" w:cs="Arial"/>
        </w:rPr>
        <w:t>.</w:t>
      </w:r>
    </w:p>
    <w:p w14:paraId="2AC1D2BF" w14:textId="027CBDA5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>Visto técnico:</w:t>
      </w:r>
    </w:p>
    <w:p w14:paraId="0684094F" w14:textId="77777777" w:rsidR="00693319" w:rsidRPr="001A03F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>Loutar Prieb</w:t>
      </w:r>
    </w:p>
    <w:p w14:paraId="7418D601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Finanças, Gestão e Tributos.                        </w:t>
      </w:r>
    </w:p>
    <w:p w14:paraId="0A505D53" w14:textId="3591F903" w:rsidR="003D7480" w:rsidRPr="001A03F8" w:rsidRDefault="003D7480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  <w:r w:rsidRPr="001A03F8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>Prefeito Municipal</w:t>
      </w:r>
    </w:p>
    <w:sectPr w:rsidR="003D7480" w:rsidRPr="001A03F8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32EA" w14:textId="77777777" w:rsidR="007713EB" w:rsidRDefault="007713EB">
      <w:pPr>
        <w:spacing w:after="0" w:line="240" w:lineRule="auto"/>
      </w:pPr>
      <w:r>
        <w:separator/>
      </w:r>
    </w:p>
  </w:endnote>
  <w:endnote w:type="continuationSeparator" w:id="0">
    <w:p w14:paraId="472586D9" w14:textId="77777777" w:rsidR="007713EB" w:rsidRDefault="0077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C477" w14:textId="77777777" w:rsidR="007713EB" w:rsidRDefault="007713EB">
      <w:pPr>
        <w:spacing w:after="0" w:line="240" w:lineRule="auto"/>
      </w:pPr>
      <w:r>
        <w:separator/>
      </w:r>
    </w:p>
  </w:footnote>
  <w:footnote w:type="continuationSeparator" w:id="0">
    <w:p w14:paraId="18C75785" w14:textId="77777777" w:rsidR="007713EB" w:rsidRDefault="0077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5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4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17C84"/>
    <w:rsid w:val="0002406C"/>
    <w:rsid w:val="000243E5"/>
    <w:rsid w:val="00024E41"/>
    <w:rsid w:val="00026FA7"/>
    <w:rsid w:val="0003213B"/>
    <w:rsid w:val="0003276F"/>
    <w:rsid w:val="0003606D"/>
    <w:rsid w:val="0003701E"/>
    <w:rsid w:val="00037B3B"/>
    <w:rsid w:val="000414F3"/>
    <w:rsid w:val="000419A2"/>
    <w:rsid w:val="0004219D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4E7A"/>
    <w:rsid w:val="000A66E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7593"/>
    <w:rsid w:val="000D07D1"/>
    <w:rsid w:val="000D10F6"/>
    <w:rsid w:val="000D4E0D"/>
    <w:rsid w:val="000D5434"/>
    <w:rsid w:val="000E2034"/>
    <w:rsid w:val="000E265E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3379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AC9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17D4"/>
    <w:rsid w:val="00202632"/>
    <w:rsid w:val="002047A3"/>
    <w:rsid w:val="00204AA9"/>
    <w:rsid w:val="00205252"/>
    <w:rsid w:val="0020687D"/>
    <w:rsid w:val="00206946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38AE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0438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974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4AA1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D01C1"/>
    <w:rsid w:val="003D02B4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051D"/>
    <w:rsid w:val="003F1E75"/>
    <w:rsid w:val="003F1F93"/>
    <w:rsid w:val="003F2141"/>
    <w:rsid w:val="003F6435"/>
    <w:rsid w:val="00401402"/>
    <w:rsid w:val="00402189"/>
    <w:rsid w:val="00403B0E"/>
    <w:rsid w:val="00405B1B"/>
    <w:rsid w:val="00410079"/>
    <w:rsid w:val="0041224E"/>
    <w:rsid w:val="004125F5"/>
    <w:rsid w:val="0041442D"/>
    <w:rsid w:val="00414D3C"/>
    <w:rsid w:val="004158DD"/>
    <w:rsid w:val="00415B3E"/>
    <w:rsid w:val="004211A9"/>
    <w:rsid w:val="00425033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215A"/>
    <w:rsid w:val="004A21B3"/>
    <w:rsid w:val="004A25D4"/>
    <w:rsid w:val="004A2B71"/>
    <w:rsid w:val="004A2D3A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4E85"/>
    <w:rsid w:val="0052608E"/>
    <w:rsid w:val="0052661E"/>
    <w:rsid w:val="0052751A"/>
    <w:rsid w:val="00527B45"/>
    <w:rsid w:val="00527BBE"/>
    <w:rsid w:val="005319B3"/>
    <w:rsid w:val="00532E79"/>
    <w:rsid w:val="00535296"/>
    <w:rsid w:val="00535BD1"/>
    <w:rsid w:val="0053607A"/>
    <w:rsid w:val="00537117"/>
    <w:rsid w:val="0053711B"/>
    <w:rsid w:val="005372BE"/>
    <w:rsid w:val="005377C8"/>
    <w:rsid w:val="0054046B"/>
    <w:rsid w:val="005425A3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13E9"/>
    <w:rsid w:val="00592FD3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E5F34"/>
    <w:rsid w:val="005F0DDD"/>
    <w:rsid w:val="005F299A"/>
    <w:rsid w:val="005F36FF"/>
    <w:rsid w:val="005F6EC7"/>
    <w:rsid w:val="00600C00"/>
    <w:rsid w:val="00601B98"/>
    <w:rsid w:val="006022D8"/>
    <w:rsid w:val="00602311"/>
    <w:rsid w:val="00602B39"/>
    <w:rsid w:val="00605E72"/>
    <w:rsid w:val="0061192A"/>
    <w:rsid w:val="006126B4"/>
    <w:rsid w:val="00612785"/>
    <w:rsid w:val="00612C26"/>
    <w:rsid w:val="00613B15"/>
    <w:rsid w:val="006164F5"/>
    <w:rsid w:val="00617B4A"/>
    <w:rsid w:val="00620123"/>
    <w:rsid w:val="006215F3"/>
    <w:rsid w:val="00621970"/>
    <w:rsid w:val="00621E9E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455"/>
    <w:rsid w:val="00674BE4"/>
    <w:rsid w:val="00676EC1"/>
    <w:rsid w:val="006771E3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05CF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0A2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34A9"/>
    <w:rsid w:val="0071483F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7E0B"/>
    <w:rsid w:val="00740724"/>
    <w:rsid w:val="00743879"/>
    <w:rsid w:val="00745AAB"/>
    <w:rsid w:val="0074640A"/>
    <w:rsid w:val="00746900"/>
    <w:rsid w:val="00750906"/>
    <w:rsid w:val="0075103D"/>
    <w:rsid w:val="00751472"/>
    <w:rsid w:val="0075222A"/>
    <w:rsid w:val="00755419"/>
    <w:rsid w:val="0075745B"/>
    <w:rsid w:val="007713E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91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9AD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2A7B"/>
    <w:rsid w:val="00863442"/>
    <w:rsid w:val="0086531A"/>
    <w:rsid w:val="008665B8"/>
    <w:rsid w:val="00866E54"/>
    <w:rsid w:val="00867FE3"/>
    <w:rsid w:val="0087188A"/>
    <w:rsid w:val="00872898"/>
    <w:rsid w:val="008757D2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2926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5A8"/>
    <w:rsid w:val="00986B5A"/>
    <w:rsid w:val="00991330"/>
    <w:rsid w:val="0099299E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39B0"/>
    <w:rsid w:val="00A176D9"/>
    <w:rsid w:val="00A21F8F"/>
    <w:rsid w:val="00A31E6A"/>
    <w:rsid w:val="00A330C6"/>
    <w:rsid w:val="00A3449A"/>
    <w:rsid w:val="00A35F29"/>
    <w:rsid w:val="00A40653"/>
    <w:rsid w:val="00A406B2"/>
    <w:rsid w:val="00A43FA1"/>
    <w:rsid w:val="00A449FA"/>
    <w:rsid w:val="00A47158"/>
    <w:rsid w:val="00A47A6B"/>
    <w:rsid w:val="00A50E1C"/>
    <w:rsid w:val="00A5281E"/>
    <w:rsid w:val="00A53AC8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5D75"/>
    <w:rsid w:val="00B66252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584"/>
    <w:rsid w:val="00C523A4"/>
    <w:rsid w:val="00C52DE2"/>
    <w:rsid w:val="00C52E0C"/>
    <w:rsid w:val="00C54942"/>
    <w:rsid w:val="00C54AC8"/>
    <w:rsid w:val="00C56308"/>
    <w:rsid w:val="00C56410"/>
    <w:rsid w:val="00C56F1D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1CA8"/>
    <w:rsid w:val="00D53624"/>
    <w:rsid w:val="00D56027"/>
    <w:rsid w:val="00D56300"/>
    <w:rsid w:val="00D56478"/>
    <w:rsid w:val="00D57039"/>
    <w:rsid w:val="00D60465"/>
    <w:rsid w:val="00D60E20"/>
    <w:rsid w:val="00D62A4F"/>
    <w:rsid w:val="00D63D0C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4C1F"/>
    <w:rsid w:val="00DA607C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328F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52BB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682"/>
    <w:rsid w:val="00EB68A0"/>
    <w:rsid w:val="00EB6C25"/>
    <w:rsid w:val="00EC2EC7"/>
    <w:rsid w:val="00EC3965"/>
    <w:rsid w:val="00EC3C6D"/>
    <w:rsid w:val="00EC40C2"/>
    <w:rsid w:val="00EC6197"/>
    <w:rsid w:val="00EC7124"/>
    <w:rsid w:val="00ED07A5"/>
    <w:rsid w:val="00ED475E"/>
    <w:rsid w:val="00ED5503"/>
    <w:rsid w:val="00ED5DDE"/>
    <w:rsid w:val="00EE1F7A"/>
    <w:rsid w:val="00EE25D3"/>
    <w:rsid w:val="00EE27E3"/>
    <w:rsid w:val="00EE4E4A"/>
    <w:rsid w:val="00EE6976"/>
    <w:rsid w:val="00EE734A"/>
    <w:rsid w:val="00EF3483"/>
    <w:rsid w:val="00EF741D"/>
    <w:rsid w:val="00F00C6A"/>
    <w:rsid w:val="00F0133E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D9C"/>
    <w:rsid w:val="00F27F1E"/>
    <w:rsid w:val="00F312BB"/>
    <w:rsid w:val="00F3158F"/>
    <w:rsid w:val="00F3383A"/>
    <w:rsid w:val="00F347F4"/>
    <w:rsid w:val="00F348F5"/>
    <w:rsid w:val="00F35E10"/>
    <w:rsid w:val="00F3732B"/>
    <w:rsid w:val="00F47647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3DC7"/>
    <w:rsid w:val="00F741A0"/>
    <w:rsid w:val="00F802E0"/>
    <w:rsid w:val="00F82069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455B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A9F"/>
    <w:rsid w:val="00FD01BC"/>
    <w:rsid w:val="00FD1145"/>
    <w:rsid w:val="00FD2A35"/>
    <w:rsid w:val="00FD6052"/>
    <w:rsid w:val="00FD7F6B"/>
    <w:rsid w:val="00FE15C7"/>
    <w:rsid w:val="00FE1DD4"/>
    <w:rsid w:val="00FE1DEC"/>
    <w:rsid w:val="00FE36C2"/>
    <w:rsid w:val="00FE7B1D"/>
    <w:rsid w:val="00FE7B26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620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129</cp:revision>
  <cp:lastPrinted>2022-04-29T11:35:00Z</cp:lastPrinted>
  <dcterms:created xsi:type="dcterms:W3CDTF">2022-04-28T18:03:00Z</dcterms:created>
  <dcterms:modified xsi:type="dcterms:W3CDTF">2022-04-29T17:11:00Z</dcterms:modified>
</cp:coreProperties>
</file>