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BDAFF6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0E203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72BD">
        <w:rPr>
          <w:rFonts w:ascii="Arial" w:hAnsi="Arial" w:cs="Arial"/>
          <w:b/>
          <w:bCs/>
          <w:color w:val="auto"/>
          <w:u w:val="single"/>
        </w:rPr>
        <w:t>45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A0E66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BA0E66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121D844" w14:textId="403EA370" w:rsidR="00BA0E66" w:rsidRPr="00BA0E66" w:rsidRDefault="00BA0E66" w:rsidP="00BA0E6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A0E66">
        <w:rPr>
          <w:rFonts w:ascii="Arial" w:hAnsi="Arial"/>
          <w:sz w:val="22"/>
          <w:szCs w:val="22"/>
        </w:rPr>
        <w:t>Com satisfação mais uma vez me dirijo a esta Casa Legislativa.</w:t>
      </w:r>
    </w:p>
    <w:p w14:paraId="7A728157" w14:textId="0CA6AB4B" w:rsidR="00BA0E66" w:rsidRPr="00BA0E66" w:rsidRDefault="00BA0E66" w:rsidP="00BA0E6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A0E66">
        <w:rPr>
          <w:rFonts w:ascii="Arial" w:hAnsi="Arial"/>
          <w:sz w:val="22"/>
          <w:szCs w:val="22"/>
        </w:rPr>
        <w:t xml:space="preserve">Quero cumprimentá-los e informar-lhes que o projeto de lei </w:t>
      </w:r>
      <w:r w:rsidR="000A72BD">
        <w:rPr>
          <w:rFonts w:ascii="Arial" w:hAnsi="Arial"/>
          <w:sz w:val="22"/>
          <w:szCs w:val="22"/>
        </w:rPr>
        <w:t>45</w:t>
      </w:r>
      <w:r w:rsidRPr="00BA0E66">
        <w:rPr>
          <w:rFonts w:ascii="Arial" w:hAnsi="Arial"/>
          <w:sz w:val="22"/>
          <w:szCs w:val="22"/>
        </w:rPr>
        <w:t>/2022 tem por finalidade alterar a Lei Municipal nº 1913, de 28 de dezembro de 2017, que trata sobre as taxas de licenciamento ambiental de competência do município de Arroio do Padre.</w:t>
      </w:r>
    </w:p>
    <w:p w14:paraId="15D8E23D" w14:textId="688175FF" w:rsidR="00BA0E66" w:rsidRPr="00BA0E66" w:rsidRDefault="00BA0E66" w:rsidP="00BA0E6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A0E66">
        <w:rPr>
          <w:rFonts w:ascii="Arial" w:hAnsi="Arial"/>
          <w:sz w:val="22"/>
          <w:szCs w:val="22"/>
        </w:rPr>
        <w:t>A supracitada Lei</w:t>
      </w:r>
      <w:r w:rsidR="00917014">
        <w:rPr>
          <w:rFonts w:ascii="Arial" w:hAnsi="Arial"/>
          <w:sz w:val="22"/>
          <w:szCs w:val="22"/>
        </w:rPr>
        <w:t>, de acordo com o proposto,</w:t>
      </w:r>
      <w:r w:rsidRPr="00BA0E66">
        <w:rPr>
          <w:rFonts w:ascii="Arial" w:hAnsi="Arial"/>
          <w:sz w:val="22"/>
          <w:szCs w:val="22"/>
        </w:rPr>
        <w:t xml:space="preserve"> passará a ter vigência com o acréscimo de seu art. 8º A, que disporá sobre a disponibilidade de parcelamento, do valor destas taxas, com o objetivo de colaborar com o contribuinte, facilitando o respectivo pagamento.</w:t>
      </w:r>
    </w:p>
    <w:p w14:paraId="3C6C0CE9" w14:textId="3F69ADAA" w:rsidR="00BA0E66" w:rsidRPr="00BA0E66" w:rsidRDefault="00BA0E66" w:rsidP="00BA0E6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A0E66">
        <w:rPr>
          <w:rFonts w:ascii="Arial" w:hAnsi="Arial"/>
          <w:sz w:val="22"/>
          <w:szCs w:val="22"/>
        </w:rPr>
        <w:t xml:space="preserve">O parcelamento do valor das taxas vem ao encontro de alguns pedidos, que neste sentido, o poder executivo tem recebido, porque dependendo da abrangência e das condições do empreendimento, de fato, o valor pode se tornar alto para o pagamento em uma única vez. Diante disso, entende-se ser possível fazer o parcelamento deste valor uma vez que o empreendedor terá disponível este </w:t>
      </w:r>
      <w:r w:rsidR="000B65E9">
        <w:rPr>
          <w:rFonts w:ascii="Arial" w:hAnsi="Arial"/>
          <w:sz w:val="22"/>
          <w:szCs w:val="22"/>
        </w:rPr>
        <w:t>benefício</w:t>
      </w:r>
      <w:r w:rsidRPr="00BA0E66">
        <w:rPr>
          <w:rFonts w:ascii="Arial" w:hAnsi="Arial"/>
          <w:sz w:val="22"/>
          <w:szCs w:val="22"/>
        </w:rPr>
        <w:t xml:space="preserve"> sem que isto traga qualquer prejuízo ao erário público.</w:t>
      </w:r>
    </w:p>
    <w:p w14:paraId="18381CD1" w14:textId="71D2D533" w:rsidR="00BA0E66" w:rsidRPr="00BA0E66" w:rsidRDefault="00BA0E66" w:rsidP="00BA0E6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A0E66">
        <w:rPr>
          <w:rFonts w:ascii="Arial" w:hAnsi="Arial"/>
          <w:sz w:val="22"/>
          <w:szCs w:val="22"/>
        </w:rPr>
        <w:t>Assim sendo, elaborou-se o presente projeto de lei, ao qual dada a sua importância, espera-se que seja aprovado para o município poder dispor aos seus possíveis empreendedores o benefício de que se trata.</w:t>
      </w:r>
    </w:p>
    <w:p w14:paraId="583C0149" w14:textId="4049EF7A" w:rsidR="00026FA7" w:rsidRPr="00BA0E66" w:rsidRDefault="00BA0E66" w:rsidP="00BA0E6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A0E66">
        <w:rPr>
          <w:rFonts w:ascii="Arial" w:hAnsi="Arial"/>
          <w:sz w:val="22"/>
          <w:szCs w:val="22"/>
        </w:rPr>
        <w:t>Nada mais.</w:t>
      </w:r>
    </w:p>
    <w:p w14:paraId="272A0F62" w14:textId="05986F5F" w:rsidR="002B4CBC" w:rsidRPr="00026FA7" w:rsidRDefault="001A1625" w:rsidP="00026FA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A0E6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26FA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3F5428A" w14:textId="77777777" w:rsidR="00894D1E" w:rsidRPr="00FD7F6B" w:rsidRDefault="00894D1E" w:rsidP="00FD7F6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7C558AB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67877">
        <w:rPr>
          <w:rFonts w:ascii="Arial" w:hAnsi="Arial" w:cs="Arial"/>
          <w:shd w:val="clear" w:color="auto" w:fill="FFFFFF"/>
        </w:rPr>
        <w:t>1</w:t>
      </w:r>
      <w:r w:rsidR="000A72BD">
        <w:rPr>
          <w:rFonts w:ascii="Arial" w:hAnsi="Arial" w:cs="Arial"/>
          <w:shd w:val="clear" w:color="auto" w:fill="FFFFFF"/>
        </w:rPr>
        <w:t>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0853B7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A72BD">
        <w:rPr>
          <w:rFonts w:ascii="Arial" w:hAnsi="Arial" w:cs="Arial"/>
          <w:b/>
          <w:bCs/>
          <w:color w:val="auto"/>
          <w:u w:val="single"/>
        </w:rPr>
        <w:t>45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4787E">
        <w:rPr>
          <w:rFonts w:ascii="Arial" w:hAnsi="Arial" w:cs="Arial"/>
          <w:b/>
          <w:bCs/>
          <w:color w:val="auto"/>
          <w:u w:val="single"/>
        </w:rPr>
        <w:t>1</w:t>
      </w:r>
      <w:r w:rsidR="009C2029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1374A38" w14:textId="321F409E" w:rsidR="005E7799" w:rsidRDefault="005E7799" w:rsidP="005E7799">
      <w:pPr>
        <w:spacing w:after="0"/>
        <w:ind w:left="411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Municipal nº 1.913</w:t>
      </w:r>
      <w:r w:rsidR="005E34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28 de dezembro de 2017, acrescendo a art. 8º A.</w:t>
      </w:r>
    </w:p>
    <w:p w14:paraId="3127055C" w14:textId="77777777" w:rsidR="005E7799" w:rsidRDefault="005E7799" w:rsidP="005E7799">
      <w:pPr>
        <w:spacing w:after="0"/>
        <w:jc w:val="both"/>
        <w:rPr>
          <w:rFonts w:ascii="Arial" w:hAnsi="Arial" w:cs="Arial"/>
          <w:b/>
          <w:bCs/>
        </w:rPr>
      </w:pPr>
    </w:p>
    <w:p w14:paraId="41056B0C" w14:textId="4A18BD34" w:rsidR="005E7799" w:rsidRDefault="005E7799" w:rsidP="005E7799">
      <w:pPr>
        <w:jc w:val="both"/>
      </w:pPr>
      <w:r>
        <w:rPr>
          <w:rFonts w:ascii="Arial" w:hAnsi="Arial"/>
          <w:b/>
          <w:bCs/>
        </w:rPr>
        <w:t xml:space="preserve">Art. 1° </w:t>
      </w:r>
      <w:r>
        <w:rPr>
          <w:rFonts w:ascii="Arial" w:hAnsi="Arial"/>
        </w:rPr>
        <w:t>A presente Lei altera a Lei Municipal nº 1.913</w:t>
      </w:r>
      <w:r w:rsidR="005E3494">
        <w:rPr>
          <w:rFonts w:ascii="Arial" w:hAnsi="Arial"/>
        </w:rPr>
        <w:t>,</w:t>
      </w:r>
      <w:r>
        <w:rPr>
          <w:rFonts w:ascii="Arial" w:hAnsi="Arial"/>
        </w:rPr>
        <w:t xml:space="preserve"> de 28 de dezembro de 2017 acrescentando a esta o art. 8º A.</w:t>
      </w:r>
    </w:p>
    <w:p w14:paraId="7B1A6BED" w14:textId="73FEC73C" w:rsidR="005E7799" w:rsidRDefault="005E7799" w:rsidP="005E7799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2°</w:t>
      </w:r>
      <w:r>
        <w:rPr>
          <w:rFonts w:ascii="Arial" w:hAnsi="Arial"/>
        </w:rPr>
        <w:t xml:space="preserve"> a Lei Municipal nº 1.913</w:t>
      </w:r>
      <w:r w:rsidR="005E3494">
        <w:rPr>
          <w:rFonts w:ascii="Arial" w:hAnsi="Arial"/>
        </w:rPr>
        <w:t>,</w:t>
      </w:r>
      <w:r>
        <w:rPr>
          <w:rFonts w:ascii="Arial" w:hAnsi="Arial"/>
        </w:rPr>
        <w:t xml:space="preserve"> de 28 de dezembro de 2017, passará a ter vigência acrescida com o seu art. 8º A, com a seguinte redação:</w:t>
      </w:r>
    </w:p>
    <w:p w14:paraId="2A27B416" w14:textId="63A9995F" w:rsidR="005E7799" w:rsidRDefault="005E7799" w:rsidP="005E7799">
      <w:pPr>
        <w:ind w:left="567"/>
        <w:jc w:val="both"/>
        <w:rPr>
          <w:rFonts w:ascii="Arial" w:hAnsi="Arial"/>
          <w:i/>
          <w:iCs/>
        </w:rPr>
      </w:pPr>
      <w:r>
        <w:rPr>
          <w:rFonts w:ascii="Arial" w:hAnsi="Arial"/>
          <w:b/>
          <w:i/>
          <w:iCs/>
        </w:rPr>
        <w:t>Art. 8º</w:t>
      </w:r>
      <w:r w:rsidR="001A5F57">
        <w:rPr>
          <w:rFonts w:ascii="Arial" w:hAnsi="Arial"/>
          <w:b/>
          <w:i/>
          <w:iCs/>
        </w:rPr>
        <w:t xml:space="preserve"> </w:t>
      </w:r>
      <w:r>
        <w:rPr>
          <w:rFonts w:ascii="Arial" w:hAnsi="Arial"/>
          <w:b/>
          <w:i/>
          <w:iCs/>
        </w:rPr>
        <w:t>A</w:t>
      </w:r>
      <w:r>
        <w:rPr>
          <w:rFonts w:ascii="Arial" w:hAnsi="Arial"/>
          <w:i/>
          <w:iCs/>
        </w:rPr>
        <w:t xml:space="preserve"> O valor correspondente as taxas ambientais de que trata esta </w:t>
      </w:r>
      <w:r w:rsidR="00C523E3">
        <w:rPr>
          <w:rFonts w:ascii="Arial" w:hAnsi="Arial"/>
          <w:i/>
          <w:iCs/>
        </w:rPr>
        <w:t>L</w:t>
      </w:r>
      <w:r>
        <w:rPr>
          <w:rFonts w:ascii="Arial" w:hAnsi="Arial"/>
          <w:i/>
          <w:iCs/>
        </w:rPr>
        <w:t>ei, poderão, a pedido do requerente, ser parceladas em até 12 (doze) vezes em parcelas mensais de igual valor.</w:t>
      </w:r>
    </w:p>
    <w:p w14:paraId="50348569" w14:textId="04D8EBAB" w:rsidR="005E7799" w:rsidRDefault="005E7799" w:rsidP="005E7799">
      <w:pPr>
        <w:ind w:left="567"/>
        <w:jc w:val="both"/>
      </w:pPr>
      <w:r>
        <w:rPr>
          <w:rFonts w:ascii="Arial" w:hAnsi="Arial"/>
          <w:i/>
          <w:iCs/>
        </w:rPr>
        <w:t>Parágrafo Único: Caso o requerente não pague as parcelas conforme acordadas, perderá o parcelamento das demais parcelas restantes</w:t>
      </w:r>
      <w:r w:rsidR="004E6BD7">
        <w:rPr>
          <w:rFonts w:ascii="Arial" w:hAnsi="Arial"/>
          <w:i/>
          <w:iCs/>
        </w:rPr>
        <w:t>,</w:t>
      </w:r>
      <w:r>
        <w:rPr>
          <w:rFonts w:ascii="Arial" w:hAnsi="Arial"/>
          <w:i/>
          <w:iCs/>
        </w:rPr>
        <w:t xml:space="preserve"> devendo o valor restante ser pago de uma vez sob risco de inscrição em dividida ativ</w:t>
      </w:r>
      <w:r w:rsidR="004E6BD7"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</w:rPr>
        <w:t xml:space="preserve"> tributária, e sua cobrança na for</w:t>
      </w:r>
      <w:r w:rsidR="004E6BD7">
        <w:rPr>
          <w:rFonts w:ascii="Arial" w:hAnsi="Arial"/>
          <w:i/>
          <w:iCs/>
        </w:rPr>
        <w:t>m</w:t>
      </w:r>
      <w:r>
        <w:rPr>
          <w:rFonts w:ascii="Arial" w:hAnsi="Arial"/>
          <w:i/>
          <w:iCs/>
        </w:rPr>
        <w:t>a de lei.</w:t>
      </w:r>
    </w:p>
    <w:p w14:paraId="549F355C" w14:textId="2FFAF7FA" w:rsidR="00A213EA" w:rsidRDefault="005E7799" w:rsidP="005E7799">
      <w:pPr>
        <w:tabs>
          <w:tab w:val="left" w:pos="0"/>
        </w:tabs>
        <w:spacing w:line="240" w:lineRule="auto"/>
        <w:ind w:right="-1"/>
        <w:jc w:val="both"/>
        <w:rPr>
          <w:rFonts w:ascii="Arial" w:hAnsi="Arial" w:cs="Arial"/>
          <w:color w:val="FF0000"/>
        </w:rPr>
      </w:pPr>
      <w:r>
        <w:rPr>
          <w:rFonts w:ascii="Arial" w:hAnsi="Arial"/>
          <w:b/>
          <w:bCs/>
        </w:rPr>
        <w:t xml:space="preserve">Art. 3º </w:t>
      </w:r>
      <w:r>
        <w:rPr>
          <w:rFonts w:ascii="Arial" w:hAnsi="Arial"/>
          <w:bCs/>
        </w:rPr>
        <w:t>Esta lei entra em vigor na data de sua publicação.</w:t>
      </w:r>
    </w:p>
    <w:p w14:paraId="357D80C5" w14:textId="1AFD7A46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E2684D">
        <w:rPr>
          <w:rFonts w:ascii="Arial" w:hAnsi="Arial" w:cs="Arial"/>
        </w:rPr>
        <w:t>1</w:t>
      </w:r>
      <w:r w:rsidR="009C2029">
        <w:rPr>
          <w:rFonts w:ascii="Arial" w:hAnsi="Arial" w:cs="Arial"/>
        </w:rPr>
        <w:t>6</w:t>
      </w:r>
      <w:r w:rsidR="00500C41">
        <w:rPr>
          <w:rFonts w:ascii="Arial" w:hAnsi="Arial" w:cs="Arial"/>
        </w:rPr>
        <w:t xml:space="preserve"> de </w:t>
      </w:r>
      <w:r w:rsidR="00E2684D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67111FDD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170050EE" w14:textId="77777777" w:rsidR="001A5F57" w:rsidRPr="00A669D2" w:rsidRDefault="001A5F57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38E1" w14:textId="77777777" w:rsidR="00992D88" w:rsidRDefault="00992D88">
      <w:pPr>
        <w:spacing w:after="0" w:line="240" w:lineRule="auto"/>
      </w:pPr>
      <w:r>
        <w:separator/>
      </w:r>
    </w:p>
  </w:endnote>
  <w:endnote w:type="continuationSeparator" w:id="0">
    <w:p w14:paraId="63941EBF" w14:textId="77777777" w:rsidR="00992D88" w:rsidRDefault="0099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DE38" w14:textId="77777777" w:rsidR="00992D88" w:rsidRDefault="00992D88">
      <w:pPr>
        <w:spacing w:after="0" w:line="240" w:lineRule="auto"/>
      </w:pPr>
      <w:r>
        <w:separator/>
      </w:r>
    </w:p>
  </w:footnote>
  <w:footnote w:type="continuationSeparator" w:id="0">
    <w:p w14:paraId="40502F62" w14:textId="77777777" w:rsidR="00992D88" w:rsidRDefault="0099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5393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72BD"/>
    <w:rsid w:val="000B2B40"/>
    <w:rsid w:val="000B2B65"/>
    <w:rsid w:val="000B4393"/>
    <w:rsid w:val="000B4F29"/>
    <w:rsid w:val="000B512E"/>
    <w:rsid w:val="000B5F55"/>
    <w:rsid w:val="000B65E9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0876"/>
    <w:rsid w:val="00170A87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5F57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6BD7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1D1E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3494"/>
    <w:rsid w:val="005E7799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90C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7014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2D88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2029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3EA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67F9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0E66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3E3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B43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40</cp:revision>
  <cp:lastPrinted>2021-03-01T16:48:00Z</cp:lastPrinted>
  <dcterms:created xsi:type="dcterms:W3CDTF">2022-02-16T12:43:00Z</dcterms:created>
  <dcterms:modified xsi:type="dcterms:W3CDTF">2022-02-17T10:47:00Z</dcterms:modified>
</cp:coreProperties>
</file>