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C06D7F9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C2E40">
        <w:rPr>
          <w:rFonts w:ascii="Arial" w:hAnsi="Arial" w:cs="Arial"/>
          <w:b/>
          <w:bCs/>
          <w:color w:val="auto"/>
          <w:u w:val="single"/>
        </w:rPr>
        <w:t>18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080EEAB" w14:textId="77777777" w:rsidR="00D93AC7" w:rsidRPr="000E6C56" w:rsidRDefault="00D93AC7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521CD76" w14:textId="77777777" w:rsidR="000B5901" w:rsidRPr="000B5901" w:rsidRDefault="000B5901" w:rsidP="000B5901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0B5901">
        <w:rPr>
          <w:rFonts w:ascii="Arial" w:hAnsi="Arial"/>
          <w:sz w:val="22"/>
          <w:szCs w:val="22"/>
        </w:rPr>
        <w:t>Com meus cumprimentos encaminha-lhes para apreciação mais um projeto de lei.</w:t>
      </w:r>
    </w:p>
    <w:p w14:paraId="6CD3E9A7" w14:textId="0FFA9151" w:rsidR="000B5901" w:rsidRPr="000B5901" w:rsidRDefault="000B5901" w:rsidP="00440C3E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0B5901">
        <w:rPr>
          <w:rFonts w:ascii="Arial" w:hAnsi="Arial"/>
          <w:sz w:val="22"/>
          <w:szCs w:val="22"/>
        </w:rPr>
        <w:t>O projeto de lei</w:t>
      </w:r>
      <w:r w:rsidR="004C2E40">
        <w:rPr>
          <w:rFonts w:ascii="Arial" w:hAnsi="Arial"/>
          <w:sz w:val="22"/>
          <w:szCs w:val="22"/>
        </w:rPr>
        <w:t xml:space="preserve"> 18</w:t>
      </w:r>
      <w:r w:rsidRPr="000B5901">
        <w:rPr>
          <w:rFonts w:ascii="Arial" w:hAnsi="Arial"/>
          <w:sz w:val="22"/>
          <w:szCs w:val="22"/>
        </w:rPr>
        <w:t>/2022 tem por finalidade criar nova ação (projeto/atividade) nos respectivos anexos do Plano Plurianual 2021/2024, da Lei de Diretrizes Orçamentárias para o exercício de 2022 e através de Crédito Adicional Especial no orçamento municipal vigente.</w:t>
      </w:r>
    </w:p>
    <w:p w14:paraId="18B797F1" w14:textId="2D434BBD" w:rsidR="000B5901" w:rsidRPr="000B5901" w:rsidRDefault="000B5901" w:rsidP="000B5901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0B5901">
        <w:rPr>
          <w:rFonts w:ascii="Arial" w:hAnsi="Arial"/>
          <w:sz w:val="22"/>
          <w:szCs w:val="22"/>
        </w:rPr>
        <w:t xml:space="preserve"> </w:t>
      </w:r>
      <w:r w:rsidRPr="000B5901">
        <w:rPr>
          <w:rFonts w:ascii="Arial" w:hAnsi="Arial"/>
          <w:sz w:val="22"/>
          <w:szCs w:val="22"/>
        </w:rPr>
        <w:tab/>
        <w:t>A nova ação tem por finalidade abarcar as determinações orçamentárias quanto a correção dos solos de propriedades rurais de nosso município através de calcário.</w:t>
      </w:r>
    </w:p>
    <w:p w14:paraId="564CBE28" w14:textId="77777777" w:rsidR="000B5901" w:rsidRPr="000B5901" w:rsidRDefault="000B5901" w:rsidP="000B5901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0B5901">
        <w:rPr>
          <w:rFonts w:ascii="Arial" w:hAnsi="Arial"/>
          <w:sz w:val="22"/>
          <w:szCs w:val="22"/>
        </w:rPr>
        <w:t>Os recursos financeiros necessários para o suporte da despesa decorrente desta nova ação serão em parte, provenientes do Estado/RS, por intermédio da Secretaria Estadual de agricultura, Pecuária e Desenvolvimento Rural, votados e aprovados na Consulta Popular 2018/2019, pagos, agora, em 2020 e tendo como contrapartida recursos financeiros próprios provenientes do superávit financeiro do exercício de 2021 e de participação dos próprios produtores no programa que deverão arcar com parte das despesas relacionadas ao transporte do produto/calcário até a sua propriedade.</w:t>
      </w:r>
    </w:p>
    <w:p w14:paraId="5927FAEB" w14:textId="619E4110" w:rsidR="000B5901" w:rsidRDefault="000B5901" w:rsidP="000B5901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0B5901">
        <w:rPr>
          <w:rFonts w:ascii="Arial" w:hAnsi="Arial"/>
          <w:sz w:val="22"/>
          <w:szCs w:val="22"/>
        </w:rPr>
        <w:t xml:space="preserve">Sendo necessário para a confirmação do proposto, esta proporção, confiamos no apoio deste legislativo quanto a sua aprovação devendo processo de contratação do fornecimento. </w:t>
      </w:r>
    </w:p>
    <w:p w14:paraId="0F32E6C5" w14:textId="4A3B651B" w:rsidR="00DA22E4" w:rsidRPr="000B5901" w:rsidRDefault="00DA22E4" w:rsidP="000B5901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Pede-se ao presente projeto de lei tramitação em regime de urgência, para que possamos prosseguir com o processo licitatório.</w:t>
      </w:r>
    </w:p>
    <w:p w14:paraId="6DD1E2E8" w14:textId="77777777" w:rsidR="000B5901" w:rsidRPr="000B5901" w:rsidRDefault="000B5901" w:rsidP="000B5901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0B5901">
        <w:rPr>
          <w:rFonts w:ascii="Arial" w:hAnsi="Arial"/>
          <w:sz w:val="22"/>
          <w:szCs w:val="22"/>
        </w:rPr>
        <w:t>Era o que se tinha para o momento.</w:t>
      </w:r>
    </w:p>
    <w:p w14:paraId="7BE4112C" w14:textId="0AACD6E9" w:rsidR="00CC32F4" w:rsidRPr="000B5901" w:rsidRDefault="001A1625" w:rsidP="000B5901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0B590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E5E6193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06D58">
        <w:rPr>
          <w:rFonts w:ascii="Arial" w:hAnsi="Arial" w:cs="Arial"/>
          <w:shd w:val="clear" w:color="auto" w:fill="FFFFFF"/>
        </w:rPr>
        <w:t>10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F06D58">
        <w:rPr>
          <w:rFonts w:ascii="Arial" w:hAnsi="Arial" w:cs="Arial"/>
          <w:shd w:val="clear" w:color="auto" w:fill="FFFFFF"/>
        </w:rPr>
        <w:t>janeiro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47E4F6A4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5D6CCFE" w14:textId="77777777" w:rsidR="00AC3F14" w:rsidRPr="00D0367F" w:rsidRDefault="00AC3F1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317B0D6F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1743F298" w14:textId="77777777" w:rsidR="00AC3F14" w:rsidRPr="00A669D2" w:rsidRDefault="00AC3F1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1E56402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64481F4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3A2A09" w14:textId="77777777" w:rsidR="00721DEC" w:rsidRPr="00E976DD" w:rsidRDefault="00721DE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A89AE07" w:rsidR="00D864DA" w:rsidRPr="00E976DD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E976D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C2E40">
        <w:rPr>
          <w:rFonts w:ascii="Arial" w:hAnsi="Arial" w:cs="Arial"/>
          <w:b/>
          <w:bCs/>
          <w:color w:val="auto"/>
          <w:u w:val="single"/>
        </w:rPr>
        <w:t>18</w:t>
      </w:r>
      <w:r w:rsidR="00755419" w:rsidRPr="00E976D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E976D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E976D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E976D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JANEIR</w:t>
      </w:r>
      <w:r w:rsidR="00E104A4" w:rsidRPr="00E976DD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E976DD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E976DD">
        <w:rPr>
          <w:rFonts w:ascii="Arial" w:hAnsi="Arial" w:cs="Arial"/>
          <w:b/>
          <w:bCs/>
          <w:color w:val="auto"/>
          <w:u w:val="single"/>
        </w:rPr>
        <w:t>2</w:t>
      </w:r>
      <w:r w:rsidRPr="00E976DD">
        <w:rPr>
          <w:rFonts w:ascii="Arial" w:hAnsi="Arial" w:cs="Arial"/>
          <w:b/>
          <w:bCs/>
          <w:color w:val="auto"/>
          <w:u w:val="single"/>
        </w:rPr>
        <w:t>.</w:t>
      </w:r>
    </w:p>
    <w:p w14:paraId="4AD9E76B" w14:textId="77777777" w:rsidR="007C63F5" w:rsidRPr="00753388" w:rsidRDefault="007C63F5" w:rsidP="007C63F5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</w:rPr>
      </w:pPr>
      <w:r w:rsidRPr="00580ECA">
        <w:rPr>
          <w:rFonts w:ascii="Arial" w:hAnsi="Arial" w:cs="Arial"/>
          <w:color w:val="000000" w:themeColor="text1"/>
        </w:rPr>
        <w:t xml:space="preserve">Inclui nova Ação no Plano Plurianual </w:t>
      </w:r>
      <w:r w:rsidRPr="00580ECA">
        <w:rPr>
          <w:rFonts w:ascii="Arial" w:eastAsia="Calibri" w:hAnsi="Arial" w:cs="Arial"/>
          <w:color w:val="000000" w:themeColor="text1"/>
          <w:lang w:eastAsia="en-US"/>
        </w:rPr>
        <w:t>2022/2025</w:t>
      </w:r>
      <w:r w:rsidRPr="00580ECA">
        <w:rPr>
          <w:rFonts w:ascii="Arial" w:hAnsi="Arial" w:cs="Arial"/>
          <w:color w:val="000000" w:themeColor="text1"/>
        </w:rPr>
        <w:t xml:space="preserve">, Lei de Diretrizes Orçamentárias de 2022, e autoriza o Município a realizar abertura de Crédito Adicional </w:t>
      </w:r>
      <w:r w:rsidRPr="00753388">
        <w:rPr>
          <w:rFonts w:ascii="Arial" w:hAnsi="Arial" w:cs="Arial"/>
        </w:rPr>
        <w:t>Especial no Orçamento de 2022.</w:t>
      </w:r>
    </w:p>
    <w:p w14:paraId="248FCDB6" w14:textId="33EFFC77" w:rsidR="007C63F5" w:rsidRDefault="007C63F5" w:rsidP="007C63F5">
      <w:pPr>
        <w:spacing w:line="240" w:lineRule="auto"/>
        <w:jc w:val="both"/>
        <w:rPr>
          <w:rFonts w:ascii="Arial" w:eastAsia="Calibri" w:hAnsi="Arial" w:cs="Arial"/>
          <w:lang w:eastAsia="en-US"/>
        </w:rPr>
      </w:pPr>
      <w:r w:rsidRPr="00753388">
        <w:rPr>
          <w:rFonts w:ascii="Arial" w:hAnsi="Arial" w:cs="Arial"/>
        </w:rPr>
        <w:br/>
      </w:r>
      <w:bookmarkStart w:id="0" w:name="artigo_1"/>
      <w:r w:rsidRPr="00753388">
        <w:rPr>
          <w:rFonts w:ascii="Arial" w:hAnsi="Arial" w:cs="Arial"/>
          <w:b/>
        </w:rPr>
        <w:t>Art. 1º</w:t>
      </w:r>
      <w:bookmarkEnd w:id="0"/>
      <w:r w:rsidRPr="00753388">
        <w:rPr>
          <w:rFonts w:ascii="Arial" w:hAnsi="Arial" w:cs="Arial"/>
        </w:rPr>
        <w:t> Fica alterado</w:t>
      </w:r>
      <w:r w:rsidRPr="00753388">
        <w:rPr>
          <w:rFonts w:ascii="Arial" w:eastAsia="Calibri" w:hAnsi="Arial" w:cs="Arial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p w14:paraId="18B523FF" w14:textId="77777777" w:rsidR="00AC5F49" w:rsidRPr="00753388" w:rsidRDefault="00AC5F49" w:rsidP="007C63F5">
      <w:pPr>
        <w:spacing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100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085"/>
        <w:gridCol w:w="2255"/>
        <w:gridCol w:w="850"/>
        <w:gridCol w:w="821"/>
        <w:gridCol w:w="806"/>
        <w:gridCol w:w="821"/>
        <w:gridCol w:w="821"/>
        <w:gridCol w:w="692"/>
        <w:gridCol w:w="938"/>
        <w:gridCol w:w="12"/>
        <w:gridCol w:w="134"/>
        <w:gridCol w:w="12"/>
      </w:tblGrid>
      <w:tr w:rsidR="00753388" w:rsidRPr="00D11E5E" w14:paraId="7185772E" w14:textId="77777777" w:rsidTr="00721DEC">
        <w:trPr>
          <w:gridAfter w:val="2"/>
          <w:wAfter w:w="146" w:type="dxa"/>
          <w:trHeight w:val="314"/>
        </w:trPr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D586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11E5E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5FA1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11E5E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753388" w:rsidRPr="00D11E5E" w14:paraId="057C9D9E" w14:textId="77777777" w:rsidTr="00721DEC">
        <w:trPr>
          <w:gridAfter w:val="2"/>
          <w:wAfter w:w="146" w:type="dxa"/>
          <w:trHeight w:val="296"/>
        </w:trPr>
        <w:tc>
          <w:tcPr>
            <w:tcW w:w="18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127E" w14:textId="77777777" w:rsidR="007565B8" w:rsidRDefault="007565B8" w:rsidP="007565B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74BA4341" w14:textId="77777777" w:rsidR="007565B8" w:rsidRDefault="007565B8" w:rsidP="007565B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77FED56F" w14:textId="77777777" w:rsidR="007565B8" w:rsidRDefault="007565B8" w:rsidP="007565B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1D4D6623" w14:textId="77777777" w:rsidR="007565B8" w:rsidRDefault="007565B8" w:rsidP="007565B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283A1BCB" w14:textId="064EEFAD" w:rsidR="00753388" w:rsidRPr="00D11E5E" w:rsidRDefault="00753388" w:rsidP="007565B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11E5E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1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0CCB" w14:textId="77777777" w:rsidR="00753388" w:rsidRPr="00D11E5E" w:rsidRDefault="00753388" w:rsidP="00EA207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assistência técnica aos produtores rurais; Manter os serviços de inspeção municipal visando o atendimento das demandas municipais; Instituir o programa Porteira Adentro, através do qual o Município poderá disponibilizar cascalho, horas máquinas, e tubos de bueiro para melhorias nos acessos e pátios das propriedades rurais; Desenvolver o programa de melhoramento e conservação de solos e análise foliar de plantas nas propriedades rurais.</w:t>
            </w:r>
          </w:p>
        </w:tc>
      </w:tr>
      <w:tr w:rsidR="00753388" w:rsidRPr="00D11E5E" w14:paraId="6E8AFD99" w14:textId="77777777" w:rsidTr="00EF7033">
        <w:trPr>
          <w:gridAfter w:val="2"/>
          <w:wAfter w:w="146" w:type="dxa"/>
          <w:trHeight w:val="210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77005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3D71" w14:textId="77777777" w:rsidR="00753388" w:rsidRPr="00D11E5E" w:rsidRDefault="00753388" w:rsidP="00EA2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F8C8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753388" w:rsidRPr="00753388" w14:paraId="2AB42E42" w14:textId="77777777" w:rsidTr="00274C9F">
        <w:trPr>
          <w:gridAfter w:val="3"/>
          <w:wAfter w:w="158" w:type="dxa"/>
          <w:trHeight w:val="363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2FDAD4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11E5E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7EAE7C8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11E5E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09CACBA9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11E5E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43F3CA5E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11E5E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A745EC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11E5E"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325D66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11E5E"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361D32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11E5E"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0AECD7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11E5E"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E2CE0AD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11E5E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753388" w:rsidRPr="00753388" w14:paraId="71C2CFD5" w14:textId="77777777" w:rsidTr="00274C9F">
        <w:trPr>
          <w:gridAfter w:val="1"/>
          <w:wAfter w:w="12" w:type="dxa"/>
          <w:trHeight w:val="630"/>
        </w:trPr>
        <w:tc>
          <w:tcPr>
            <w:tcW w:w="7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5F528C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EA405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172184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DACA7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56B7E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99F09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6E314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242B2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25564A2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56A6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753388" w:rsidRPr="00753388" w14:paraId="0057F52F" w14:textId="77777777" w:rsidTr="00274C9F">
        <w:trPr>
          <w:gridAfter w:val="1"/>
          <w:wAfter w:w="12" w:type="dxa"/>
          <w:trHeight w:val="593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11B1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A21F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11E5E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B4B89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 xml:space="preserve"> 1.614 - Aquisição e Distribuição de Calcário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63DC386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82D627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85E745A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A286E5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1DF619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0772767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62F59E1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39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4198072C" w14:textId="77777777" w:rsidR="00753388" w:rsidRPr="00D11E5E" w:rsidRDefault="00753388" w:rsidP="00EA2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3388" w:rsidRPr="00753388" w14:paraId="4E6E0434" w14:textId="77777777" w:rsidTr="00274C9F">
        <w:trPr>
          <w:gridAfter w:val="1"/>
          <w:wAfter w:w="12" w:type="dxa"/>
          <w:trHeight w:val="314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965C984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A4B2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11E5E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B1D6E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Produtores Beneficiados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78D4B37D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2F6BAE6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CC008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134.550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A868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C6BC7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B4DF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4A80FE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11E5E">
              <w:rPr>
                <w:rFonts w:cs="Calibri"/>
                <w:b/>
                <w:bCs/>
                <w:sz w:val="20"/>
                <w:szCs w:val="20"/>
              </w:rPr>
              <w:t>134.550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364349AB" w14:textId="77777777" w:rsidR="00753388" w:rsidRPr="00D11E5E" w:rsidRDefault="00753388" w:rsidP="00EA2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3388" w:rsidRPr="00753388" w14:paraId="4513B048" w14:textId="77777777" w:rsidTr="00274C9F">
        <w:trPr>
          <w:gridAfter w:val="1"/>
          <w:wAfter w:w="12" w:type="dxa"/>
          <w:trHeight w:val="296"/>
        </w:trPr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DA42BFC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4E5E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11E5E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354AC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20 - Agricultura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374333C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BDE5C17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FA948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E2193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AC5E3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68C3B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EE632A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D11E5E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675F10C8" w14:textId="77777777" w:rsidR="00753388" w:rsidRPr="00D11E5E" w:rsidRDefault="00753388" w:rsidP="00EA2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3388" w:rsidRPr="00753388" w14:paraId="44D30B6E" w14:textId="77777777" w:rsidTr="00274C9F">
        <w:trPr>
          <w:gridAfter w:val="1"/>
          <w:wAfter w:w="12" w:type="dxa"/>
          <w:trHeight w:val="314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F5E9C04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0179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D11E5E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94564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608 - Promoção da Produção Agropecuária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26B7DD47" w14:textId="77777777" w:rsidR="00753388" w:rsidRPr="00D11E5E" w:rsidRDefault="00753388" w:rsidP="00EA207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76B0BF5C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3311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5FCC1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290A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955EC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7D23127" w14:textId="77777777" w:rsidR="00753388" w:rsidRPr="00D11E5E" w:rsidRDefault="00753388" w:rsidP="00EA207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11E5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5B466A9" w14:textId="77777777" w:rsidR="00753388" w:rsidRPr="00D11E5E" w:rsidRDefault="00753388" w:rsidP="00EA2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3388" w:rsidRPr="00D11E5E" w14:paraId="1ED8627C" w14:textId="77777777" w:rsidTr="00721DEC">
        <w:trPr>
          <w:trHeight w:val="369"/>
        </w:trPr>
        <w:tc>
          <w:tcPr>
            <w:tcW w:w="98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6A50FA" w14:textId="77777777" w:rsidR="00753388" w:rsidRPr="00D11E5E" w:rsidRDefault="00753388" w:rsidP="00EA20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11E5E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D11E5E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D11E5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D11E5E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5CB174BD" w14:textId="77777777" w:rsidR="00753388" w:rsidRPr="00D11E5E" w:rsidRDefault="00753388" w:rsidP="00EA20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0B01F33" w14:textId="77777777" w:rsidR="00721DEC" w:rsidRPr="00753388" w:rsidRDefault="00721DEC" w:rsidP="007C63F5">
      <w:pPr>
        <w:spacing w:line="240" w:lineRule="auto"/>
        <w:jc w:val="both"/>
        <w:rPr>
          <w:rFonts w:ascii="Arial" w:hAnsi="Arial" w:cs="Arial"/>
        </w:rPr>
      </w:pPr>
    </w:p>
    <w:p w14:paraId="4DD55648" w14:textId="30F13DD7" w:rsidR="007C63F5" w:rsidRDefault="007C63F5" w:rsidP="007C63F5">
      <w:pPr>
        <w:spacing w:line="240" w:lineRule="auto"/>
        <w:jc w:val="both"/>
        <w:rPr>
          <w:rFonts w:ascii="Arial" w:hAnsi="Arial" w:cs="Arial"/>
        </w:rPr>
      </w:pPr>
      <w:bookmarkStart w:id="1" w:name="artigo_2"/>
      <w:r w:rsidRPr="00753388">
        <w:rPr>
          <w:rFonts w:ascii="Arial" w:hAnsi="Arial" w:cs="Arial"/>
          <w:b/>
        </w:rPr>
        <w:t>Art. 2º</w:t>
      </w:r>
      <w:bookmarkEnd w:id="1"/>
      <w:r w:rsidRPr="00753388">
        <w:rPr>
          <w:rFonts w:ascii="Arial" w:hAnsi="Arial" w:cs="Arial"/>
        </w:rPr>
        <w:t xml:space="preserve"> Fica alterado o “Anexo III – Metas e Prioridades”, da Lei Municipal nº </w:t>
      </w:r>
      <w:r w:rsidRPr="00753388">
        <w:rPr>
          <w:rFonts w:ascii="Arial" w:hAnsi="Arial" w:cs="Arial"/>
          <w:bCs/>
        </w:rPr>
        <w:t>2.303, de 20 de outubro de 2021, que dispõe sobre as</w:t>
      </w:r>
      <w:r w:rsidRPr="00753388">
        <w:rPr>
          <w:rFonts w:ascii="Arial" w:hAnsi="Arial" w:cs="Arial"/>
        </w:rPr>
        <w:t xml:space="preserve"> Diretrizes Orçamentárias para o exercício de 2022, com a inclusão da seguinte ação:</w:t>
      </w:r>
    </w:p>
    <w:p w14:paraId="4E5AA3A3" w14:textId="1894AFB9" w:rsidR="00721DEC" w:rsidRDefault="00721DEC" w:rsidP="007C63F5">
      <w:pPr>
        <w:spacing w:line="240" w:lineRule="auto"/>
        <w:jc w:val="both"/>
        <w:rPr>
          <w:rFonts w:ascii="Arial" w:hAnsi="Arial" w:cs="Arial"/>
        </w:rPr>
      </w:pPr>
    </w:p>
    <w:p w14:paraId="1B261C4F" w14:textId="2018BCD9" w:rsidR="00721DEC" w:rsidRDefault="00721DEC" w:rsidP="007C63F5">
      <w:pPr>
        <w:spacing w:line="240" w:lineRule="auto"/>
        <w:jc w:val="both"/>
        <w:rPr>
          <w:rFonts w:ascii="Arial" w:hAnsi="Arial" w:cs="Arial"/>
        </w:rPr>
      </w:pPr>
    </w:p>
    <w:p w14:paraId="70118282" w14:textId="6AC89F79" w:rsidR="00721DEC" w:rsidRDefault="00721DEC" w:rsidP="007C63F5">
      <w:pPr>
        <w:spacing w:line="240" w:lineRule="auto"/>
        <w:jc w:val="both"/>
        <w:rPr>
          <w:rFonts w:ascii="Arial" w:hAnsi="Arial" w:cs="Arial"/>
        </w:rPr>
      </w:pPr>
    </w:p>
    <w:tbl>
      <w:tblPr>
        <w:tblW w:w="9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9"/>
        <w:gridCol w:w="4220"/>
        <w:gridCol w:w="1417"/>
        <w:gridCol w:w="1477"/>
        <w:gridCol w:w="1280"/>
      </w:tblGrid>
      <w:tr w:rsidR="00753388" w:rsidRPr="0049337B" w14:paraId="4DF75B1C" w14:textId="77777777" w:rsidTr="00EA2071">
        <w:trPr>
          <w:trHeight w:val="108"/>
        </w:trPr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F8EA" w14:textId="47B3551D" w:rsidR="00753388" w:rsidRPr="0049337B" w:rsidRDefault="00753388" w:rsidP="00EA20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9337B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FCB4" w14:textId="77777777" w:rsidR="00753388" w:rsidRPr="0049337B" w:rsidRDefault="00753388" w:rsidP="00EA20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9337B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753388" w:rsidRPr="0049337B" w14:paraId="2AA3F49A" w14:textId="77777777" w:rsidTr="004B4E66">
        <w:trPr>
          <w:trHeight w:val="3372"/>
        </w:trPr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1338" w14:textId="77777777" w:rsidR="00753388" w:rsidRPr="0049337B" w:rsidRDefault="00753388" w:rsidP="00EA207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9337B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2136" w14:textId="77777777" w:rsidR="00753388" w:rsidRPr="0049337B" w:rsidRDefault="00753388" w:rsidP="00EA207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9337B">
              <w:rPr>
                <w:rFonts w:cs="Calibri"/>
                <w:sz w:val="20"/>
                <w:szCs w:val="20"/>
              </w:rPr>
              <w:t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assistência técnica aos produtores rurais; Manter os serviços de inspeção municipal visando o atendimento das demandas municipais; Instituir o programa Porteira Adentro, através do qual o Município poderá disponibilizar cascalho, horas máquinas, e tubos de bueiro para melhorias nos acessos e pátios das propriedades rurais; Desenvolver o programa de melhoramento e conservação de solos e análise foliar de plantas nas propriedades rurais.</w:t>
            </w:r>
          </w:p>
        </w:tc>
      </w:tr>
      <w:tr w:rsidR="00753388" w:rsidRPr="00753388" w14:paraId="164F3E8B" w14:textId="77777777" w:rsidTr="00EA2071">
        <w:trPr>
          <w:trHeight w:val="108"/>
        </w:trPr>
        <w:tc>
          <w:tcPr>
            <w:tcW w:w="13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6EEB8592" w14:textId="77777777" w:rsidR="00753388" w:rsidRPr="0049337B" w:rsidRDefault="00753388" w:rsidP="00EA20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337B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5C7012C5" w14:textId="77777777" w:rsidR="00753388" w:rsidRPr="0049337B" w:rsidRDefault="00753388" w:rsidP="00EA20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337B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CFC96" w14:textId="77777777" w:rsidR="00753388" w:rsidRPr="0049337B" w:rsidRDefault="00753388" w:rsidP="00EA20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337B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5C2EB59" w14:textId="77777777" w:rsidR="00753388" w:rsidRPr="0049337B" w:rsidRDefault="00753388" w:rsidP="00EA207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337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1CB7B8B" w14:textId="77777777" w:rsidR="00753388" w:rsidRPr="0049337B" w:rsidRDefault="00753388" w:rsidP="00EA20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337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53388" w:rsidRPr="00753388" w14:paraId="4764E64F" w14:textId="77777777" w:rsidTr="00EA2071">
        <w:trPr>
          <w:trHeight w:val="108"/>
        </w:trPr>
        <w:tc>
          <w:tcPr>
            <w:tcW w:w="1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F1310" w14:textId="77777777" w:rsidR="00753388" w:rsidRPr="0049337B" w:rsidRDefault="00753388" w:rsidP="00EA207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82B5256" w14:textId="77777777" w:rsidR="00753388" w:rsidRPr="0049337B" w:rsidRDefault="00753388" w:rsidP="00EA20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337B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027B17" w14:textId="77777777" w:rsidR="00753388" w:rsidRPr="0049337B" w:rsidRDefault="00753388" w:rsidP="00EA207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916FF" w14:textId="77777777" w:rsidR="00753388" w:rsidRPr="0049337B" w:rsidRDefault="00753388" w:rsidP="00EA207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3433EF02" w14:textId="77777777" w:rsidR="00753388" w:rsidRPr="0049337B" w:rsidRDefault="00753388" w:rsidP="00EA20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337B">
              <w:rPr>
                <w:rFonts w:ascii="Arial" w:hAnsi="Arial" w:cs="Arial"/>
                <w:b/>
                <w:bCs/>
                <w:sz w:val="18"/>
                <w:szCs w:val="18"/>
              </w:rPr>
              <w:t>2022</w:t>
            </w:r>
          </w:p>
        </w:tc>
      </w:tr>
      <w:tr w:rsidR="00753388" w:rsidRPr="00753388" w14:paraId="53F54FC9" w14:textId="77777777" w:rsidTr="00EA2071">
        <w:trPr>
          <w:trHeight w:val="115"/>
        </w:trPr>
        <w:tc>
          <w:tcPr>
            <w:tcW w:w="130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E44297" w14:textId="77777777" w:rsidR="00753388" w:rsidRPr="0049337B" w:rsidRDefault="00753388" w:rsidP="00EA207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3DB3ED2" w14:textId="77777777" w:rsidR="00753388" w:rsidRPr="0049337B" w:rsidRDefault="00753388" w:rsidP="00EA20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337B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05DF52" w14:textId="77777777" w:rsidR="00753388" w:rsidRPr="0049337B" w:rsidRDefault="00753388" w:rsidP="00EA207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552F3E" w14:textId="77777777" w:rsidR="00753388" w:rsidRPr="0049337B" w:rsidRDefault="00753388" w:rsidP="00EA207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0025149" w14:textId="77777777" w:rsidR="00753388" w:rsidRPr="0049337B" w:rsidRDefault="00753388" w:rsidP="00EA20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337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53388" w:rsidRPr="00753388" w14:paraId="6AF8E295" w14:textId="77777777" w:rsidTr="00EA2071">
        <w:trPr>
          <w:trHeight w:val="390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ABF0" w14:textId="73D5E54D" w:rsidR="00753388" w:rsidRPr="0049337B" w:rsidRDefault="00531ED4" w:rsidP="00EA20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C877" w14:textId="77777777" w:rsidR="00753388" w:rsidRPr="0049337B" w:rsidRDefault="00753388" w:rsidP="00EA20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337B">
              <w:rPr>
                <w:rFonts w:ascii="Arial" w:hAnsi="Arial" w:cs="Arial"/>
                <w:sz w:val="18"/>
                <w:szCs w:val="18"/>
              </w:rPr>
              <w:t>1.614 - Aquisição e Distribuição de Calcário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5280" w14:textId="77777777" w:rsidR="00753388" w:rsidRPr="0049337B" w:rsidRDefault="00753388" w:rsidP="00EA20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337B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EC719" w14:textId="77777777" w:rsidR="00753388" w:rsidRPr="0049337B" w:rsidRDefault="00753388" w:rsidP="00EA20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337B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F8AD" w14:textId="77777777" w:rsidR="00753388" w:rsidRPr="0049337B" w:rsidRDefault="00753388" w:rsidP="00EA20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337B">
              <w:rPr>
                <w:rFonts w:ascii="Arial" w:hAnsi="Arial" w:cs="Arial"/>
                <w:sz w:val="18"/>
                <w:szCs w:val="18"/>
              </w:rPr>
              <w:t>39</w:t>
            </w:r>
          </w:p>
        </w:tc>
      </w:tr>
      <w:tr w:rsidR="00753388" w:rsidRPr="00753388" w14:paraId="51F87E34" w14:textId="77777777" w:rsidTr="00EA2071">
        <w:trPr>
          <w:trHeight w:val="396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50E2" w14:textId="77777777" w:rsidR="00753388" w:rsidRPr="0049337B" w:rsidRDefault="00753388" w:rsidP="00EA20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D787" w14:textId="77777777" w:rsidR="00753388" w:rsidRPr="0049337B" w:rsidRDefault="00753388" w:rsidP="00EA207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9337B">
              <w:rPr>
                <w:rFonts w:ascii="Arial" w:hAnsi="Arial" w:cs="Arial"/>
                <w:sz w:val="18"/>
                <w:szCs w:val="18"/>
              </w:rPr>
              <w:t>Produtores Beneficiados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1F52" w14:textId="77777777" w:rsidR="00753388" w:rsidRPr="0049337B" w:rsidRDefault="00753388" w:rsidP="00EA20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7F5A" w14:textId="77777777" w:rsidR="00753388" w:rsidRPr="0049337B" w:rsidRDefault="00753388" w:rsidP="00EA207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337B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957B" w14:textId="77777777" w:rsidR="00753388" w:rsidRPr="0049337B" w:rsidRDefault="00753388" w:rsidP="00EA207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337B">
              <w:rPr>
                <w:rFonts w:ascii="Arial" w:hAnsi="Arial" w:cs="Arial"/>
                <w:sz w:val="18"/>
                <w:szCs w:val="18"/>
              </w:rPr>
              <w:t>R$ 134.550</w:t>
            </w:r>
          </w:p>
        </w:tc>
      </w:tr>
    </w:tbl>
    <w:p w14:paraId="3073B8BC" w14:textId="77777777" w:rsidR="007C63F5" w:rsidRPr="00753388" w:rsidRDefault="007C63F5" w:rsidP="007C63F5">
      <w:pPr>
        <w:spacing w:after="0" w:line="240" w:lineRule="auto"/>
        <w:jc w:val="both"/>
        <w:rPr>
          <w:rFonts w:ascii="Arial" w:hAnsi="Arial" w:cs="Arial"/>
        </w:rPr>
      </w:pPr>
    </w:p>
    <w:p w14:paraId="6282C662" w14:textId="77777777" w:rsidR="007C63F5" w:rsidRPr="00753388" w:rsidRDefault="007C63F5" w:rsidP="007C63F5">
      <w:pPr>
        <w:spacing w:after="0" w:line="240" w:lineRule="auto"/>
        <w:jc w:val="both"/>
        <w:rPr>
          <w:rFonts w:ascii="Arial" w:hAnsi="Arial" w:cs="Arial"/>
        </w:rPr>
      </w:pPr>
      <w:r w:rsidRPr="00753388">
        <w:rPr>
          <w:rFonts w:ascii="Arial" w:hAnsi="Arial" w:cs="Arial"/>
        </w:rPr>
        <w:t xml:space="preserve"> </w:t>
      </w:r>
    </w:p>
    <w:p w14:paraId="4E017F62" w14:textId="6EB148F1" w:rsidR="007C63F5" w:rsidRPr="00753388" w:rsidRDefault="007C63F5" w:rsidP="007C63F5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2" w:name="artigo_3"/>
      <w:r w:rsidRPr="00753388">
        <w:rPr>
          <w:rFonts w:ascii="Arial" w:hAnsi="Arial" w:cs="Arial"/>
          <w:b/>
          <w:sz w:val="22"/>
          <w:szCs w:val="22"/>
        </w:rPr>
        <w:t>Art. 3º</w:t>
      </w:r>
      <w:bookmarkEnd w:id="2"/>
      <w:r w:rsidRPr="00753388">
        <w:rPr>
          <w:rFonts w:ascii="Arial" w:hAnsi="Arial" w:cs="Arial"/>
          <w:sz w:val="22"/>
          <w:szCs w:val="22"/>
        </w:rPr>
        <w:t> Fica autorizado o Município de Arroio do Padre, Poder Executivo, a realizar abertura de Crédito Adicional Especial no Orçamento do Município para o exercício de 2022, no seguinte programa de trabalho e respectivas categorias econômicas e conforme a</w:t>
      </w:r>
      <w:r w:rsidR="00265606" w:rsidRPr="00753388">
        <w:rPr>
          <w:rFonts w:ascii="Arial" w:hAnsi="Arial" w:cs="Arial"/>
          <w:sz w:val="22"/>
          <w:szCs w:val="22"/>
        </w:rPr>
        <w:t>s</w:t>
      </w:r>
      <w:r w:rsidRPr="00753388">
        <w:rPr>
          <w:rFonts w:ascii="Arial" w:hAnsi="Arial" w:cs="Arial"/>
          <w:sz w:val="22"/>
          <w:szCs w:val="22"/>
        </w:rPr>
        <w:t xml:space="preserve"> quantias indicadas:</w:t>
      </w:r>
    </w:p>
    <w:p w14:paraId="2A80AE04" w14:textId="77777777" w:rsidR="007C63F5" w:rsidRPr="00753388" w:rsidRDefault="007C63F5" w:rsidP="007C63F5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3F411EB5" w14:textId="77777777" w:rsidR="00EB2711" w:rsidRPr="00753388" w:rsidRDefault="00EB2711" w:rsidP="00EB271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53388">
        <w:rPr>
          <w:rFonts w:ascii="Arial" w:hAnsi="Arial" w:cs="Arial"/>
          <w:sz w:val="22"/>
          <w:szCs w:val="22"/>
        </w:rPr>
        <w:t>06 - Secretaria de Agricultura, Meio Ambiente e Desenvolvimento.</w:t>
      </w:r>
    </w:p>
    <w:p w14:paraId="4043E55D" w14:textId="550C0864" w:rsidR="00EB2711" w:rsidRPr="00753388" w:rsidRDefault="00EB2711" w:rsidP="00EB271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53388">
        <w:rPr>
          <w:rFonts w:ascii="Arial" w:hAnsi="Arial" w:cs="Arial"/>
          <w:sz w:val="22"/>
          <w:szCs w:val="22"/>
        </w:rPr>
        <w:t xml:space="preserve">02 – Serviços </w:t>
      </w:r>
      <w:r w:rsidR="00E42E8B" w:rsidRPr="00753388">
        <w:rPr>
          <w:rFonts w:ascii="Arial" w:hAnsi="Arial" w:cs="Arial"/>
          <w:sz w:val="22"/>
          <w:szCs w:val="22"/>
        </w:rPr>
        <w:t>d</w:t>
      </w:r>
      <w:r w:rsidRPr="00753388">
        <w:rPr>
          <w:rFonts w:ascii="Arial" w:hAnsi="Arial" w:cs="Arial"/>
          <w:sz w:val="22"/>
          <w:szCs w:val="22"/>
        </w:rPr>
        <w:t>e Atendimento a Produção</w:t>
      </w:r>
    </w:p>
    <w:p w14:paraId="07C2F1F0" w14:textId="77777777" w:rsidR="00EB2711" w:rsidRPr="00753388" w:rsidRDefault="00EB2711" w:rsidP="00EB271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53388">
        <w:rPr>
          <w:rFonts w:ascii="Arial" w:hAnsi="Arial" w:cs="Arial"/>
          <w:sz w:val="22"/>
          <w:szCs w:val="22"/>
        </w:rPr>
        <w:t>20 – Agricultura</w:t>
      </w:r>
    </w:p>
    <w:p w14:paraId="5CC82CCC" w14:textId="77777777" w:rsidR="00EB2711" w:rsidRPr="00753388" w:rsidRDefault="00EB2711" w:rsidP="00EB271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53388">
        <w:rPr>
          <w:rFonts w:ascii="Arial" w:hAnsi="Arial" w:cs="Arial"/>
          <w:sz w:val="22"/>
          <w:szCs w:val="22"/>
        </w:rPr>
        <w:t>608 – Promoção da Produção Agropecuária</w:t>
      </w:r>
    </w:p>
    <w:p w14:paraId="066B7930" w14:textId="77777777" w:rsidR="00EB2711" w:rsidRPr="00753388" w:rsidRDefault="00EB2711" w:rsidP="00EB271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53388">
        <w:rPr>
          <w:rFonts w:ascii="Arial" w:hAnsi="Arial" w:cs="Arial"/>
          <w:sz w:val="22"/>
          <w:szCs w:val="22"/>
        </w:rPr>
        <w:t>0602 – Fortalecendo a Agricultura Familiar</w:t>
      </w:r>
    </w:p>
    <w:p w14:paraId="6414C934" w14:textId="77777777" w:rsidR="00EB2711" w:rsidRPr="00753388" w:rsidRDefault="00EB2711" w:rsidP="00EB271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53388">
        <w:rPr>
          <w:rFonts w:ascii="Arial" w:hAnsi="Arial" w:cs="Arial"/>
          <w:sz w:val="22"/>
          <w:szCs w:val="22"/>
        </w:rPr>
        <w:t>1.616 – Aquisição e Distribuição de Calcário</w:t>
      </w:r>
    </w:p>
    <w:p w14:paraId="0C77B486" w14:textId="4B9E196E" w:rsidR="00EB2711" w:rsidRPr="00753388" w:rsidRDefault="00EB2711" w:rsidP="00EB271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53388">
        <w:rPr>
          <w:rFonts w:ascii="Arial" w:hAnsi="Arial" w:cs="Arial"/>
          <w:sz w:val="22"/>
          <w:szCs w:val="22"/>
        </w:rPr>
        <w:t xml:space="preserve">3.3.90.32.00.00.00 – Material, </w:t>
      </w:r>
      <w:proofErr w:type="gramStart"/>
      <w:r w:rsidRPr="00753388">
        <w:rPr>
          <w:rFonts w:ascii="Arial" w:hAnsi="Arial" w:cs="Arial"/>
          <w:sz w:val="22"/>
          <w:szCs w:val="22"/>
        </w:rPr>
        <w:t>Bem</w:t>
      </w:r>
      <w:proofErr w:type="gramEnd"/>
      <w:r w:rsidRPr="00753388">
        <w:rPr>
          <w:rFonts w:ascii="Arial" w:hAnsi="Arial" w:cs="Arial"/>
          <w:sz w:val="22"/>
          <w:szCs w:val="22"/>
        </w:rPr>
        <w:t xml:space="preserve"> ou Serviço para Distribuição Gratuita</w:t>
      </w:r>
      <w:r w:rsidR="007230DD">
        <w:rPr>
          <w:rFonts w:ascii="Arial" w:hAnsi="Arial" w:cs="Arial"/>
          <w:sz w:val="22"/>
          <w:szCs w:val="22"/>
        </w:rPr>
        <w:t>.</w:t>
      </w:r>
      <w:r w:rsidRPr="00753388">
        <w:rPr>
          <w:rFonts w:ascii="Arial" w:hAnsi="Arial" w:cs="Arial"/>
          <w:sz w:val="22"/>
          <w:szCs w:val="22"/>
        </w:rPr>
        <w:t xml:space="preserve"> R$ </w:t>
      </w:r>
      <w:r w:rsidR="00B41E42" w:rsidRPr="00753388">
        <w:rPr>
          <w:rFonts w:ascii="Arial" w:hAnsi="Arial" w:cs="Arial"/>
          <w:sz w:val="22"/>
          <w:szCs w:val="22"/>
        </w:rPr>
        <w:t>48.978,92 (quarenta e oito mil, novecentos e setenta e oito reais e noventa e dois centavos</w:t>
      </w:r>
      <w:r w:rsidRPr="00753388">
        <w:rPr>
          <w:rFonts w:ascii="Arial" w:hAnsi="Arial" w:cs="Arial"/>
          <w:sz w:val="22"/>
          <w:szCs w:val="22"/>
        </w:rPr>
        <w:t>)</w:t>
      </w:r>
    </w:p>
    <w:p w14:paraId="675529FB" w14:textId="77777777" w:rsidR="00EB2711" w:rsidRPr="00753388" w:rsidRDefault="00EB2711" w:rsidP="00EB271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753388">
        <w:rPr>
          <w:rFonts w:ascii="Arial" w:hAnsi="Arial" w:cs="Arial"/>
          <w:sz w:val="22"/>
          <w:szCs w:val="22"/>
        </w:rPr>
        <w:t>Fonte de Recurso: 1070 – SEAPI</w:t>
      </w:r>
    </w:p>
    <w:p w14:paraId="49386FF4" w14:textId="0FB738C0" w:rsidR="00EB2711" w:rsidRPr="00753388" w:rsidRDefault="00EB2711" w:rsidP="00EB271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53388">
        <w:rPr>
          <w:rFonts w:ascii="Arial" w:hAnsi="Arial" w:cs="Arial"/>
          <w:sz w:val="22"/>
          <w:szCs w:val="22"/>
        </w:rPr>
        <w:t xml:space="preserve">3.3.90.32.00.00.00 – Material, </w:t>
      </w:r>
      <w:proofErr w:type="gramStart"/>
      <w:r w:rsidRPr="00753388">
        <w:rPr>
          <w:rFonts w:ascii="Arial" w:hAnsi="Arial" w:cs="Arial"/>
          <w:sz w:val="22"/>
          <w:szCs w:val="22"/>
        </w:rPr>
        <w:t>Bem</w:t>
      </w:r>
      <w:proofErr w:type="gramEnd"/>
      <w:r w:rsidRPr="00753388">
        <w:rPr>
          <w:rFonts w:ascii="Arial" w:hAnsi="Arial" w:cs="Arial"/>
          <w:sz w:val="22"/>
          <w:szCs w:val="22"/>
        </w:rPr>
        <w:t xml:space="preserve"> ou Serviço para Distribuição Gratuita</w:t>
      </w:r>
      <w:r w:rsidR="007230DD">
        <w:rPr>
          <w:rFonts w:ascii="Arial" w:hAnsi="Arial" w:cs="Arial"/>
          <w:sz w:val="22"/>
          <w:szCs w:val="22"/>
        </w:rPr>
        <w:t>.</w:t>
      </w:r>
      <w:r w:rsidRPr="00753388">
        <w:rPr>
          <w:rFonts w:ascii="Arial" w:hAnsi="Arial" w:cs="Arial"/>
          <w:sz w:val="22"/>
          <w:szCs w:val="22"/>
        </w:rPr>
        <w:t xml:space="preserve"> R$ </w:t>
      </w:r>
      <w:r w:rsidR="00DA06D0" w:rsidRPr="00753388">
        <w:rPr>
          <w:rFonts w:ascii="Arial" w:hAnsi="Arial" w:cs="Arial"/>
          <w:sz w:val="22"/>
          <w:szCs w:val="22"/>
        </w:rPr>
        <w:t>9.521,08 (nove mil, quinhentos e vinte e um reais e oito centavos)</w:t>
      </w:r>
    </w:p>
    <w:p w14:paraId="152BC174" w14:textId="77777777" w:rsidR="00EB2711" w:rsidRPr="00753388" w:rsidRDefault="00EB2711" w:rsidP="00EB271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753388">
        <w:rPr>
          <w:rFonts w:ascii="Arial" w:hAnsi="Arial" w:cs="Arial"/>
          <w:sz w:val="22"/>
          <w:szCs w:val="22"/>
        </w:rPr>
        <w:t>Fonte de Recurso: 0001 – Livre</w:t>
      </w:r>
    </w:p>
    <w:p w14:paraId="4AA94280" w14:textId="702FDAF3" w:rsidR="00EB2711" w:rsidRPr="00753388" w:rsidRDefault="00EB2711" w:rsidP="00EB271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53388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8E59F3" w:rsidRPr="00753388">
        <w:rPr>
          <w:rFonts w:ascii="Arial" w:hAnsi="Arial" w:cs="Arial"/>
          <w:sz w:val="22"/>
          <w:szCs w:val="22"/>
        </w:rPr>
        <w:t>60.840,00 (sessenta mil, oitocentos e quarenta reais)</w:t>
      </w:r>
    </w:p>
    <w:p w14:paraId="5A690DA7" w14:textId="77777777" w:rsidR="00EB2711" w:rsidRPr="00753388" w:rsidRDefault="00EB2711" w:rsidP="00EB271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753388">
        <w:rPr>
          <w:rFonts w:ascii="Arial" w:hAnsi="Arial" w:cs="Arial"/>
          <w:sz w:val="22"/>
          <w:szCs w:val="22"/>
        </w:rPr>
        <w:t>Fonte de Recurso: 1053 - Contribuição dos Agricultores</w:t>
      </w:r>
    </w:p>
    <w:p w14:paraId="0B3DA1C1" w14:textId="1D4C0671" w:rsidR="00EB2711" w:rsidRPr="00753388" w:rsidRDefault="00EB2711" w:rsidP="00EB271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53388">
        <w:rPr>
          <w:rFonts w:ascii="Arial" w:hAnsi="Arial" w:cs="Arial"/>
          <w:sz w:val="22"/>
          <w:szCs w:val="22"/>
        </w:rPr>
        <w:t xml:space="preserve">3.3.90.39.00.00.00 – Outros Serviços de Terceiros – Pessoa Jurídica. R$ </w:t>
      </w:r>
      <w:r w:rsidR="00445933" w:rsidRPr="00753388">
        <w:rPr>
          <w:rFonts w:ascii="Arial" w:hAnsi="Arial" w:cs="Arial"/>
          <w:sz w:val="22"/>
          <w:szCs w:val="22"/>
        </w:rPr>
        <w:t>15.210,00 (quinze mil, duzentos e dez reais)</w:t>
      </w:r>
    </w:p>
    <w:p w14:paraId="567313AC" w14:textId="77777777" w:rsidR="00EB2711" w:rsidRPr="00753388" w:rsidRDefault="00EB2711" w:rsidP="00EB271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53388">
        <w:rPr>
          <w:rFonts w:ascii="Arial" w:hAnsi="Arial" w:cs="Arial"/>
          <w:sz w:val="22"/>
          <w:szCs w:val="22"/>
        </w:rPr>
        <w:t>Fonte de Recurso: 0001 – Livre</w:t>
      </w:r>
    </w:p>
    <w:p w14:paraId="135123AB" w14:textId="52107BEF" w:rsidR="007C63F5" w:rsidRPr="00753388" w:rsidRDefault="007C63F5" w:rsidP="007C63F5">
      <w:pPr>
        <w:spacing w:after="0"/>
        <w:jc w:val="both"/>
        <w:rPr>
          <w:rFonts w:ascii="Arial" w:hAnsi="Arial" w:cs="Arial"/>
        </w:rPr>
      </w:pPr>
    </w:p>
    <w:p w14:paraId="5D6F66B3" w14:textId="77777777" w:rsidR="00FE5D22" w:rsidRPr="00753388" w:rsidRDefault="00FE5D22" w:rsidP="007C63F5">
      <w:pPr>
        <w:spacing w:after="0"/>
        <w:jc w:val="both"/>
        <w:rPr>
          <w:rFonts w:ascii="Arial" w:hAnsi="Arial" w:cs="Arial"/>
        </w:rPr>
      </w:pPr>
    </w:p>
    <w:p w14:paraId="2AD22341" w14:textId="69391905" w:rsidR="007C63F5" w:rsidRPr="00753388" w:rsidRDefault="007C63F5" w:rsidP="007C63F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53388">
        <w:rPr>
          <w:rFonts w:ascii="Arial" w:hAnsi="Arial" w:cs="Arial"/>
          <w:sz w:val="22"/>
          <w:szCs w:val="22"/>
        </w:rPr>
        <w:t xml:space="preserve">Valor total do Crédito Adicional Especial: R$ </w:t>
      </w:r>
      <w:r w:rsidR="00445933" w:rsidRPr="00753388">
        <w:rPr>
          <w:rFonts w:ascii="Arial" w:hAnsi="Arial" w:cs="Arial"/>
          <w:sz w:val="22"/>
          <w:szCs w:val="22"/>
        </w:rPr>
        <w:t>134.550,00 (cento e trinta e quatro mil, quinhentos e cinquenta reais).</w:t>
      </w:r>
    </w:p>
    <w:p w14:paraId="5A9F2DB5" w14:textId="77777777" w:rsidR="007C63F5" w:rsidRPr="00753388" w:rsidRDefault="007C63F5" w:rsidP="007C63F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7A96254" w14:textId="77777777" w:rsidR="007C63F5" w:rsidRPr="00753388" w:rsidRDefault="007C63F5" w:rsidP="007C63F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2D1B00F" w14:textId="797345DC" w:rsidR="00080EDB" w:rsidRPr="00753388" w:rsidRDefault="00080EDB" w:rsidP="00080ED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53388">
        <w:rPr>
          <w:rFonts w:ascii="Arial" w:hAnsi="Arial" w:cs="Arial"/>
          <w:b/>
          <w:sz w:val="22"/>
          <w:szCs w:val="22"/>
        </w:rPr>
        <w:t>Art. 4º</w:t>
      </w:r>
      <w:r w:rsidRPr="00753388">
        <w:rPr>
          <w:rFonts w:ascii="Arial" w:hAnsi="Arial" w:cs="Arial"/>
          <w:sz w:val="22"/>
          <w:szCs w:val="22"/>
        </w:rPr>
        <w:t xml:space="preserve"> Servirão de cobertura para o Crédito Adicional Especial de que trata o Art. </w:t>
      </w:r>
      <w:r w:rsidR="000161A1" w:rsidRPr="00753388">
        <w:rPr>
          <w:rFonts w:ascii="Arial" w:hAnsi="Arial" w:cs="Arial"/>
          <w:sz w:val="22"/>
          <w:szCs w:val="22"/>
        </w:rPr>
        <w:t>3</w:t>
      </w:r>
      <w:r w:rsidRPr="00753388">
        <w:rPr>
          <w:rFonts w:ascii="Arial" w:hAnsi="Arial" w:cs="Arial"/>
          <w:sz w:val="22"/>
          <w:szCs w:val="22"/>
        </w:rPr>
        <w:t>° desta Lei, recursos financeiros provenientes do superávit financeiro verificado no exercício de 202</w:t>
      </w:r>
      <w:r w:rsidR="000161A1" w:rsidRPr="00753388">
        <w:rPr>
          <w:rFonts w:ascii="Arial" w:hAnsi="Arial" w:cs="Arial"/>
          <w:sz w:val="22"/>
          <w:szCs w:val="22"/>
        </w:rPr>
        <w:t>1</w:t>
      </w:r>
      <w:r w:rsidRPr="00753388">
        <w:rPr>
          <w:rFonts w:ascii="Arial" w:hAnsi="Arial" w:cs="Arial"/>
          <w:sz w:val="22"/>
          <w:szCs w:val="22"/>
        </w:rPr>
        <w:t>, na Fonte de Recurso: 1070 – SEAPI, no valor de R$</w:t>
      </w:r>
      <w:r w:rsidR="00560F14" w:rsidRPr="00753388">
        <w:rPr>
          <w:rFonts w:ascii="Arial" w:hAnsi="Arial" w:cs="Arial"/>
          <w:sz w:val="22"/>
          <w:szCs w:val="22"/>
        </w:rPr>
        <w:t xml:space="preserve"> 48.978,92 (quarenta e oito mil, novecentos e setenta e oito reais e noventa e dois centavos)</w:t>
      </w:r>
      <w:r w:rsidRPr="00753388">
        <w:rPr>
          <w:rFonts w:ascii="Arial" w:hAnsi="Arial" w:cs="Arial"/>
          <w:sz w:val="22"/>
          <w:szCs w:val="22"/>
        </w:rPr>
        <w:t xml:space="preserve">, e </w:t>
      </w:r>
      <w:r w:rsidR="00560F14" w:rsidRPr="00753388">
        <w:rPr>
          <w:rFonts w:ascii="Arial" w:hAnsi="Arial" w:cs="Arial"/>
          <w:sz w:val="22"/>
          <w:szCs w:val="22"/>
        </w:rPr>
        <w:t>na Fonte de Recurso: 0001 – Livre</w:t>
      </w:r>
      <w:r w:rsidR="00560F14">
        <w:rPr>
          <w:rFonts w:ascii="Arial" w:hAnsi="Arial" w:cs="Arial"/>
          <w:sz w:val="22"/>
          <w:szCs w:val="22"/>
        </w:rPr>
        <w:t xml:space="preserve">, no valor de </w:t>
      </w:r>
      <w:r w:rsidRPr="00753388">
        <w:rPr>
          <w:rFonts w:ascii="Arial" w:hAnsi="Arial" w:cs="Arial"/>
          <w:sz w:val="22"/>
          <w:szCs w:val="22"/>
        </w:rPr>
        <w:t xml:space="preserve">R$ </w:t>
      </w:r>
      <w:r w:rsidR="00560F14" w:rsidRPr="00560F14">
        <w:rPr>
          <w:rFonts w:ascii="Arial" w:hAnsi="Arial" w:cs="Arial"/>
          <w:sz w:val="22"/>
          <w:szCs w:val="22"/>
        </w:rPr>
        <w:t xml:space="preserve">24.731,08 </w:t>
      </w:r>
      <w:r w:rsidRPr="00753388">
        <w:rPr>
          <w:rFonts w:ascii="Arial" w:hAnsi="Arial" w:cs="Arial"/>
          <w:sz w:val="22"/>
          <w:szCs w:val="22"/>
        </w:rPr>
        <w:t xml:space="preserve">(vinte </w:t>
      </w:r>
      <w:r w:rsidR="00560F14">
        <w:rPr>
          <w:rFonts w:ascii="Arial" w:hAnsi="Arial" w:cs="Arial"/>
          <w:sz w:val="22"/>
          <w:szCs w:val="22"/>
        </w:rPr>
        <w:t>e quatro mil, setecentos e trinta e um reais e oito centavos</w:t>
      </w:r>
      <w:r w:rsidRPr="00753388">
        <w:rPr>
          <w:rFonts w:ascii="Arial" w:hAnsi="Arial" w:cs="Arial"/>
          <w:sz w:val="22"/>
          <w:szCs w:val="22"/>
        </w:rPr>
        <w:t>).</w:t>
      </w:r>
    </w:p>
    <w:p w14:paraId="215C211E" w14:textId="78329B0A" w:rsidR="00080EDB" w:rsidRDefault="00080EDB" w:rsidP="00080ED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872D1AF" w14:textId="77E2F492" w:rsidR="00AC5F49" w:rsidRDefault="00AC5F49" w:rsidP="00080ED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8CD889D" w14:textId="70CD5EEF" w:rsidR="00AC5F49" w:rsidRDefault="00AC5F49" w:rsidP="00080ED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1BFE3EC" w14:textId="77777777" w:rsidR="00AC5F49" w:rsidRPr="00753388" w:rsidRDefault="00AC5F49" w:rsidP="00080ED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66F446D" w14:textId="083204D1" w:rsidR="00080EDB" w:rsidRPr="00753388" w:rsidRDefault="00080EDB" w:rsidP="00080ED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53388">
        <w:rPr>
          <w:rFonts w:ascii="Arial" w:hAnsi="Arial" w:cs="Arial"/>
          <w:b/>
          <w:sz w:val="22"/>
          <w:szCs w:val="22"/>
        </w:rPr>
        <w:t>Art. 5º</w:t>
      </w:r>
      <w:r w:rsidRPr="00753388">
        <w:rPr>
          <w:rFonts w:ascii="Arial" w:hAnsi="Arial" w:cs="Arial"/>
          <w:sz w:val="22"/>
          <w:szCs w:val="22"/>
        </w:rPr>
        <w:t xml:space="preserve"> Servirão ainda de cobertura para o Crédito Adicional Especial de que trata o Art. </w:t>
      </w:r>
      <w:r w:rsidR="00FE5D22" w:rsidRPr="00753388">
        <w:rPr>
          <w:rFonts w:ascii="Arial" w:hAnsi="Arial" w:cs="Arial"/>
          <w:sz w:val="22"/>
          <w:szCs w:val="22"/>
        </w:rPr>
        <w:t>3</w:t>
      </w:r>
      <w:r w:rsidRPr="00753388">
        <w:rPr>
          <w:rFonts w:ascii="Arial" w:hAnsi="Arial" w:cs="Arial"/>
          <w:sz w:val="22"/>
          <w:szCs w:val="22"/>
        </w:rPr>
        <w:t>° desta Lei, recursos financeiros provenientes do excesso de arrecadação, projetados para o exercício de 202</w:t>
      </w:r>
      <w:r w:rsidR="000E2FD6" w:rsidRPr="00753388">
        <w:rPr>
          <w:rFonts w:ascii="Arial" w:hAnsi="Arial" w:cs="Arial"/>
          <w:sz w:val="22"/>
          <w:szCs w:val="22"/>
        </w:rPr>
        <w:t>2</w:t>
      </w:r>
      <w:r w:rsidRPr="00753388">
        <w:rPr>
          <w:rFonts w:ascii="Arial" w:hAnsi="Arial" w:cs="Arial"/>
          <w:sz w:val="22"/>
          <w:szCs w:val="22"/>
        </w:rPr>
        <w:t xml:space="preserve">, na Fonte de Recurso: 1053 - Contribuição dos Agricultores, no valor de R$ </w:t>
      </w:r>
      <w:r w:rsidR="009A2611" w:rsidRPr="00753388">
        <w:rPr>
          <w:rFonts w:ascii="Arial" w:hAnsi="Arial" w:cs="Arial"/>
          <w:sz w:val="22"/>
          <w:szCs w:val="22"/>
        </w:rPr>
        <w:t>60.840,00 (sessenta mil, oitocentos e quarenta reais)</w:t>
      </w:r>
      <w:r w:rsidR="009A2611">
        <w:rPr>
          <w:rFonts w:ascii="Arial" w:hAnsi="Arial" w:cs="Arial"/>
          <w:sz w:val="22"/>
          <w:szCs w:val="22"/>
        </w:rPr>
        <w:t>.</w:t>
      </w:r>
    </w:p>
    <w:p w14:paraId="70BC9047" w14:textId="77777777" w:rsidR="007C63F5" w:rsidRPr="00A524DD" w:rsidRDefault="007C63F5" w:rsidP="007C63F5">
      <w:pPr>
        <w:spacing w:after="0"/>
        <w:jc w:val="both"/>
        <w:rPr>
          <w:rFonts w:ascii="Arial" w:hAnsi="Arial" w:cs="Arial"/>
          <w:color w:val="000000" w:themeColor="text1"/>
        </w:rPr>
      </w:pPr>
    </w:p>
    <w:p w14:paraId="0CF7EE14" w14:textId="77777777" w:rsidR="007C63F5" w:rsidRPr="00580ECA" w:rsidRDefault="007C63F5" w:rsidP="007C63F5">
      <w:pPr>
        <w:spacing w:line="240" w:lineRule="auto"/>
        <w:rPr>
          <w:rFonts w:ascii="Arial" w:hAnsi="Arial" w:cs="Arial"/>
          <w:b/>
          <w:color w:val="000000" w:themeColor="text1"/>
        </w:rPr>
      </w:pPr>
      <w:r w:rsidRPr="00580ECA">
        <w:rPr>
          <w:rFonts w:ascii="Arial" w:hAnsi="Arial" w:cs="Arial"/>
          <w:b/>
          <w:color w:val="000000" w:themeColor="text1"/>
        </w:rPr>
        <w:t>Art. 6º</w:t>
      </w:r>
      <w:r w:rsidRPr="00580ECA">
        <w:rPr>
          <w:rFonts w:ascii="Arial" w:hAnsi="Arial" w:cs="Arial"/>
          <w:color w:val="000000" w:themeColor="text1"/>
        </w:rPr>
        <w:t> Esta Lei entra em vigor na data de sua publicação.</w:t>
      </w:r>
    </w:p>
    <w:p w14:paraId="357D80C5" w14:textId="41AAF0D6" w:rsidR="003D7480" w:rsidRPr="00E976DD" w:rsidRDefault="00285062" w:rsidP="003B2608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E976DD">
        <w:rPr>
          <w:rFonts w:ascii="Arial" w:hAnsi="Arial" w:cs="Arial"/>
        </w:rPr>
        <w:t xml:space="preserve">Arroio do Padre, </w:t>
      </w:r>
      <w:r w:rsidR="00114C9D" w:rsidRPr="00E976DD">
        <w:rPr>
          <w:rFonts w:ascii="Arial" w:hAnsi="Arial" w:cs="Arial"/>
        </w:rPr>
        <w:t>10</w:t>
      </w:r>
      <w:r w:rsidR="00500C41" w:rsidRPr="00E976DD">
        <w:rPr>
          <w:rFonts w:ascii="Arial" w:hAnsi="Arial" w:cs="Arial"/>
        </w:rPr>
        <w:t xml:space="preserve"> de </w:t>
      </w:r>
      <w:r w:rsidR="00114C9D" w:rsidRPr="00E976DD">
        <w:rPr>
          <w:rFonts w:ascii="Arial" w:hAnsi="Arial" w:cs="Arial"/>
        </w:rPr>
        <w:t>janeiro</w:t>
      </w:r>
      <w:r w:rsidR="003D7480" w:rsidRPr="00E976DD">
        <w:rPr>
          <w:rFonts w:ascii="Arial" w:hAnsi="Arial" w:cs="Arial"/>
        </w:rPr>
        <w:t xml:space="preserve"> de 202</w:t>
      </w:r>
      <w:r w:rsidR="00114C9D" w:rsidRPr="00E976DD">
        <w:rPr>
          <w:rFonts w:ascii="Arial" w:hAnsi="Arial" w:cs="Arial"/>
        </w:rPr>
        <w:t>2</w:t>
      </w:r>
      <w:r w:rsidR="003D7480" w:rsidRPr="00E976DD">
        <w:rPr>
          <w:rFonts w:ascii="Arial" w:hAnsi="Arial" w:cs="Arial"/>
        </w:rPr>
        <w:t>.</w:t>
      </w:r>
    </w:p>
    <w:p w14:paraId="2AC1D2BF" w14:textId="672E5BCE" w:rsidR="003D7480" w:rsidRPr="00E976D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976DD">
        <w:rPr>
          <w:rFonts w:ascii="Arial" w:hAnsi="Arial" w:cs="Arial"/>
        </w:rPr>
        <w:t>Visto técnico:</w:t>
      </w:r>
    </w:p>
    <w:p w14:paraId="7884DDDA" w14:textId="77777777" w:rsidR="005D646E" w:rsidRPr="00A669D2" w:rsidRDefault="005D646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A669D2">
        <w:rPr>
          <w:rFonts w:ascii="Arial" w:hAnsi="Arial" w:cs="Arial"/>
        </w:rPr>
        <w:t>Loutar</w:t>
      </w:r>
      <w:proofErr w:type="spellEnd"/>
      <w:r w:rsidRPr="00A669D2">
        <w:rPr>
          <w:rFonts w:ascii="Arial" w:hAnsi="Arial" w:cs="Arial"/>
        </w:rPr>
        <w:t xml:space="preserve"> </w:t>
      </w:r>
      <w:proofErr w:type="spellStart"/>
      <w:r w:rsidRPr="00A669D2">
        <w:rPr>
          <w:rFonts w:ascii="Arial" w:hAnsi="Arial" w:cs="Arial"/>
        </w:rPr>
        <w:t>Prieb</w:t>
      </w:r>
      <w:proofErr w:type="spellEnd"/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4E87646C" w14:textId="77777777" w:rsidR="003B260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</w:t>
      </w:r>
    </w:p>
    <w:p w14:paraId="77D6E65C" w14:textId="77107C8F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</w:t>
      </w: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8DC75" w14:textId="77777777" w:rsidR="0061313F" w:rsidRDefault="0061313F">
      <w:pPr>
        <w:spacing w:after="0" w:line="240" w:lineRule="auto"/>
      </w:pPr>
      <w:r>
        <w:separator/>
      </w:r>
    </w:p>
  </w:endnote>
  <w:endnote w:type="continuationSeparator" w:id="0">
    <w:p w14:paraId="5E2A76CA" w14:textId="77777777" w:rsidR="0061313F" w:rsidRDefault="0061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D5A96" w14:textId="77777777" w:rsidR="0061313F" w:rsidRDefault="0061313F">
      <w:pPr>
        <w:spacing w:after="0" w:line="240" w:lineRule="auto"/>
      </w:pPr>
      <w:r>
        <w:separator/>
      </w:r>
    </w:p>
  </w:footnote>
  <w:footnote w:type="continuationSeparator" w:id="0">
    <w:p w14:paraId="0D226DDE" w14:textId="77777777" w:rsidR="0061313F" w:rsidRDefault="00613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14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61A1"/>
    <w:rsid w:val="0002406C"/>
    <w:rsid w:val="0003213B"/>
    <w:rsid w:val="0003276F"/>
    <w:rsid w:val="0003498E"/>
    <w:rsid w:val="0003701E"/>
    <w:rsid w:val="000414F3"/>
    <w:rsid w:val="000419A2"/>
    <w:rsid w:val="00046AF7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00B8"/>
    <w:rsid w:val="00080EDB"/>
    <w:rsid w:val="00081FB1"/>
    <w:rsid w:val="000823E8"/>
    <w:rsid w:val="000848F7"/>
    <w:rsid w:val="00084A78"/>
    <w:rsid w:val="00085F6D"/>
    <w:rsid w:val="0008655F"/>
    <w:rsid w:val="00090284"/>
    <w:rsid w:val="00094309"/>
    <w:rsid w:val="000962D1"/>
    <w:rsid w:val="000964F4"/>
    <w:rsid w:val="00096DA8"/>
    <w:rsid w:val="000A08C1"/>
    <w:rsid w:val="000A128D"/>
    <w:rsid w:val="000A2238"/>
    <w:rsid w:val="000A4E7A"/>
    <w:rsid w:val="000A66E3"/>
    <w:rsid w:val="000A670A"/>
    <w:rsid w:val="000B2B40"/>
    <w:rsid w:val="000B2B65"/>
    <w:rsid w:val="000B4393"/>
    <w:rsid w:val="000B4F29"/>
    <w:rsid w:val="000B512E"/>
    <w:rsid w:val="000B5901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2FD6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2F5F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431"/>
    <w:rsid w:val="001E4479"/>
    <w:rsid w:val="001E5D94"/>
    <w:rsid w:val="001F0307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606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4C9F"/>
    <w:rsid w:val="00275D24"/>
    <w:rsid w:val="00281847"/>
    <w:rsid w:val="00282FE4"/>
    <w:rsid w:val="0028391E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165"/>
    <w:rsid w:val="00352151"/>
    <w:rsid w:val="003529A8"/>
    <w:rsid w:val="0035342E"/>
    <w:rsid w:val="003536A9"/>
    <w:rsid w:val="003543AD"/>
    <w:rsid w:val="0035732C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2608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0C3E"/>
    <w:rsid w:val="00441ADB"/>
    <w:rsid w:val="00442942"/>
    <w:rsid w:val="00445933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727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4E66"/>
    <w:rsid w:val="004B51F6"/>
    <w:rsid w:val="004B6F27"/>
    <w:rsid w:val="004B7045"/>
    <w:rsid w:val="004C077B"/>
    <w:rsid w:val="004C0876"/>
    <w:rsid w:val="004C0ADD"/>
    <w:rsid w:val="004C15EB"/>
    <w:rsid w:val="004C2E40"/>
    <w:rsid w:val="004C404D"/>
    <w:rsid w:val="004C4B8F"/>
    <w:rsid w:val="004C5733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D2B"/>
    <w:rsid w:val="004F6E21"/>
    <w:rsid w:val="00500C41"/>
    <w:rsid w:val="005012A0"/>
    <w:rsid w:val="0050242F"/>
    <w:rsid w:val="00502D74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03"/>
    <w:rsid w:val="0052608E"/>
    <w:rsid w:val="0052751A"/>
    <w:rsid w:val="00527BBE"/>
    <w:rsid w:val="005319B3"/>
    <w:rsid w:val="00531ED4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0F14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46E"/>
    <w:rsid w:val="005D7226"/>
    <w:rsid w:val="005E1EA8"/>
    <w:rsid w:val="005F0DDD"/>
    <w:rsid w:val="005F345F"/>
    <w:rsid w:val="005F36FF"/>
    <w:rsid w:val="005F6EC7"/>
    <w:rsid w:val="00600C00"/>
    <w:rsid w:val="00601B98"/>
    <w:rsid w:val="00602311"/>
    <w:rsid w:val="00605E72"/>
    <w:rsid w:val="006126B4"/>
    <w:rsid w:val="0061313F"/>
    <w:rsid w:val="00613B15"/>
    <w:rsid w:val="00614BCA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B1790"/>
    <w:rsid w:val="006B19E4"/>
    <w:rsid w:val="006B2871"/>
    <w:rsid w:val="006B5FF4"/>
    <w:rsid w:val="006B68CE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5E8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1DEC"/>
    <w:rsid w:val="00722694"/>
    <w:rsid w:val="007230DD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3388"/>
    <w:rsid w:val="00755419"/>
    <w:rsid w:val="007565B8"/>
    <w:rsid w:val="0075745B"/>
    <w:rsid w:val="007657A0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C63F5"/>
    <w:rsid w:val="007D0659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1BDC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59F3"/>
    <w:rsid w:val="008E722C"/>
    <w:rsid w:val="008F084D"/>
    <w:rsid w:val="008F1972"/>
    <w:rsid w:val="008F4C53"/>
    <w:rsid w:val="0090279B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066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261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233F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3F14"/>
    <w:rsid w:val="00AC4C86"/>
    <w:rsid w:val="00AC5F45"/>
    <w:rsid w:val="00AC5F49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1E4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8F2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32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47E3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AC7"/>
    <w:rsid w:val="00D93DC1"/>
    <w:rsid w:val="00D940F6"/>
    <w:rsid w:val="00DA06D0"/>
    <w:rsid w:val="00DA22E4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2E8B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76DD"/>
    <w:rsid w:val="00EA2176"/>
    <w:rsid w:val="00EA494F"/>
    <w:rsid w:val="00EA506E"/>
    <w:rsid w:val="00EA681E"/>
    <w:rsid w:val="00EA6B82"/>
    <w:rsid w:val="00EB0065"/>
    <w:rsid w:val="00EB0195"/>
    <w:rsid w:val="00EB14F8"/>
    <w:rsid w:val="00EB1B28"/>
    <w:rsid w:val="00EB2711"/>
    <w:rsid w:val="00EB3FD9"/>
    <w:rsid w:val="00EB68A0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033"/>
    <w:rsid w:val="00EF741D"/>
    <w:rsid w:val="00F00425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5D2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1251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154</cp:revision>
  <cp:lastPrinted>2021-03-01T16:48:00Z</cp:lastPrinted>
  <dcterms:created xsi:type="dcterms:W3CDTF">2022-01-05T11:41:00Z</dcterms:created>
  <dcterms:modified xsi:type="dcterms:W3CDTF">2022-01-13T16:35:00Z</dcterms:modified>
</cp:coreProperties>
</file>