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8C50F60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251BD">
        <w:rPr>
          <w:rFonts w:ascii="Arial" w:hAnsi="Arial" w:cs="Arial"/>
          <w:b/>
          <w:bCs/>
          <w:color w:val="auto"/>
          <w:u w:val="single"/>
        </w:rPr>
        <w:t>10</w:t>
      </w:r>
      <w:r w:rsidR="00450B9E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A41263E" w14:textId="77777777" w:rsidR="00F620E3" w:rsidRPr="00C25A76" w:rsidRDefault="00F620E3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9B0C317" w14:textId="77777777" w:rsidR="00CE3BAE" w:rsidRDefault="00CE3BAE" w:rsidP="00CE3BAE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lhes encaminhar para apreciação mais um projeto de lei, os cumprimento e passo a expor o que segue.</w:t>
      </w:r>
    </w:p>
    <w:p w14:paraId="0D393DA6" w14:textId="08FD1C35" w:rsidR="00CE3BAE" w:rsidRDefault="00CE3BAE" w:rsidP="00CE3BAE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encaminhado recentemente a esta Casa legislativa um projeto de lei do qual resultou a Lei Municipal nº 2.413 de 20 de julho de 2022. Nela está autorizado o Município a contratar um médico para o Programa Estratégia Saúde da Família-ESF.</w:t>
      </w:r>
    </w:p>
    <w:p w14:paraId="67FEB92F" w14:textId="30987A6C" w:rsidR="00CE3BAE" w:rsidRDefault="00CE3BAE" w:rsidP="00CE3BAE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Naquele projeto de lei e posteriormente na citada lei constou um valor para a remuneração do profissional que é inferior ao subsidio do prefeito, mas não foi lembrado o valor de insalubridade a que o mesmo tem direito. E somados o vencimento e o valor da insalubridade excedem o valor do subsidio do prefeito </w:t>
      </w:r>
      <w:r w:rsidR="005800B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que cujo pagamento se efetivado tornar ia-se inconstitucional.</w:t>
      </w:r>
    </w:p>
    <w:p w14:paraId="32131C89" w14:textId="13E39F05" w:rsidR="00CE3BAE" w:rsidRDefault="00CE3BAE" w:rsidP="00CE3BAE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disso, o município se vê na obrigação de propor alteração no valor a ser pago ao médico</w:t>
      </w:r>
      <w:r w:rsidR="005800BC">
        <w:rPr>
          <w:rFonts w:ascii="Arial" w:hAnsi="Arial" w:cs="Arial"/>
          <w:sz w:val="24"/>
          <w:szCs w:val="24"/>
        </w:rPr>
        <w:t xml:space="preserve"> a prestar seus serviços com vinculo ao ESF</w:t>
      </w:r>
      <w:r>
        <w:rPr>
          <w:rFonts w:ascii="Arial" w:hAnsi="Arial" w:cs="Arial"/>
          <w:sz w:val="24"/>
          <w:szCs w:val="24"/>
        </w:rPr>
        <w:t>.</w:t>
      </w:r>
    </w:p>
    <w:p w14:paraId="223A9328" w14:textId="6BF76659" w:rsidR="00CE3BAE" w:rsidRDefault="00CE3BAE" w:rsidP="00CE3BAE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melhor compreensão do assunto optou-se por elaborar um novo projeto de lei com o valor da remuneração possível e revogando-se a lei Municipal nº 2.413, de 20 de julho de 2022.</w:t>
      </w:r>
    </w:p>
    <w:p w14:paraId="3C2C21C6" w14:textId="030210FD" w:rsidR="00CE3BAE" w:rsidRDefault="00CE3BAE" w:rsidP="00CE3BAE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</w:t>
      </w:r>
      <w:r w:rsidR="00E206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todo exposto, aguardamos a aprovação deste projeto </w:t>
      </w:r>
      <w:r w:rsidR="00E206D9">
        <w:rPr>
          <w:rFonts w:ascii="Arial" w:hAnsi="Arial" w:cs="Arial"/>
          <w:sz w:val="24"/>
          <w:szCs w:val="24"/>
        </w:rPr>
        <w:t xml:space="preserve">de lei </w:t>
      </w:r>
      <w:r>
        <w:rPr>
          <w:rFonts w:ascii="Arial" w:hAnsi="Arial" w:cs="Arial"/>
          <w:sz w:val="24"/>
          <w:szCs w:val="24"/>
        </w:rPr>
        <w:t>e pedimos ainda ao mesmo tramitação em regime de urgência.</w:t>
      </w:r>
    </w:p>
    <w:p w14:paraId="12776227" w14:textId="34F641D8" w:rsidR="00CE3BAE" w:rsidRDefault="00CE3BAE" w:rsidP="00CE3BAE">
      <w:pPr>
        <w:pStyle w:val="Standard"/>
        <w:spacing w:after="12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Nada mais para o momento.</w:t>
      </w:r>
    </w:p>
    <w:p w14:paraId="7BE4112C" w14:textId="5546A6BC" w:rsidR="00CC32F4" w:rsidRPr="00C25A76" w:rsidRDefault="001A1625" w:rsidP="00CE3BA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25A7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5B63A67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D80FBE">
        <w:rPr>
          <w:rFonts w:ascii="Arial" w:hAnsi="Arial" w:cs="Arial"/>
          <w:shd w:val="clear" w:color="auto" w:fill="FFFFFF"/>
        </w:rPr>
        <w:t>22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>de</w:t>
      </w:r>
      <w:r w:rsidR="00C251BD">
        <w:rPr>
          <w:rFonts w:ascii="Arial" w:hAnsi="Arial" w:cs="Arial"/>
          <w:shd w:val="clear" w:color="auto" w:fill="FFFFFF"/>
        </w:rPr>
        <w:t xml:space="preserve"> ju</w:t>
      </w:r>
      <w:r w:rsidR="00211B60">
        <w:rPr>
          <w:rFonts w:ascii="Arial" w:hAnsi="Arial" w:cs="Arial"/>
          <w:shd w:val="clear" w:color="auto" w:fill="FFFFFF"/>
        </w:rPr>
        <w:t>l</w:t>
      </w:r>
      <w:r w:rsidR="00C251BD">
        <w:rPr>
          <w:rFonts w:ascii="Arial" w:hAnsi="Arial" w:cs="Arial"/>
          <w:shd w:val="clear" w:color="auto" w:fill="FFFFFF"/>
        </w:rPr>
        <w:t>ho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62435A4" w14:textId="77777777" w:rsidR="00F12B04" w:rsidRPr="00D0367F" w:rsidRDefault="00F12B04" w:rsidP="00F12B0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462ACAF7" w14:textId="77777777" w:rsidR="00F12B04" w:rsidRDefault="00F12B04" w:rsidP="00F12B0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29761517" w14:textId="77777777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BE86F3F" w14:textId="08943C47" w:rsidR="00BF3F1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BABA8">
            <wp:simplePos x="0" y="0"/>
            <wp:positionH relativeFrom="margin">
              <wp:posOffset>2513330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92A76" w14:textId="77777777" w:rsidR="00991E08" w:rsidRPr="00A669D2" w:rsidRDefault="00991E08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63005AED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7B0FDFB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11B60">
        <w:rPr>
          <w:rFonts w:ascii="Arial" w:hAnsi="Arial" w:cs="Arial"/>
          <w:b/>
          <w:bCs/>
          <w:color w:val="auto"/>
          <w:u w:val="single"/>
        </w:rPr>
        <w:t>10</w:t>
      </w:r>
      <w:r w:rsidR="00C95854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95854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4470B">
        <w:rPr>
          <w:rFonts w:ascii="Arial" w:hAnsi="Arial" w:cs="Arial"/>
          <w:b/>
          <w:bCs/>
          <w:color w:val="auto"/>
          <w:u w:val="single"/>
        </w:rPr>
        <w:t>JULHO</w:t>
      </w:r>
      <w:r w:rsidR="00D5020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254B45D" w14:textId="3F876D64" w:rsidR="008F5634" w:rsidRDefault="008F5634" w:rsidP="008F5634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Médico Clínico Geral</w:t>
      </w:r>
      <w:r w:rsidR="0044470B">
        <w:rPr>
          <w:rFonts w:ascii="Arial" w:hAnsi="Arial" w:cs="Arial"/>
          <w:color w:val="auto"/>
        </w:rPr>
        <w:t xml:space="preserve"> </w:t>
      </w:r>
      <w:r w:rsidR="00CE3BAE">
        <w:rPr>
          <w:rFonts w:ascii="Arial" w:hAnsi="Arial" w:cs="Arial"/>
          <w:color w:val="auto"/>
        </w:rPr>
        <w:t>–</w:t>
      </w:r>
      <w:r w:rsidR="0044470B">
        <w:rPr>
          <w:rFonts w:ascii="Arial" w:hAnsi="Arial" w:cs="Arial"/>
          <w:color w:val="auto"/>
        </w:rPr>
        <w:t xml:space="preserve"> ESF</w:t>
      </w:r>
      <w:r w:rsidR="00CE3BAE">
        <w:rPr>
          <w:rFonts w:ascii="Arial" w:hAnsi="Arial" w:cs="Arial"/>
          <w:color w:val="auto"/>
        </w:rPr>
        <w:t xml:space="preserve"> e revoga a Lei Municipal nº 2.413, de 20 de julho de 2022</w:t>
      </w:r>
      <w:r>
        <w:rPr>
          <w:rFonts w:ascii="Arial" w:hAnsi="Arial" w:cs="Arial"/>
          <w:color w:val="auto"/>
        </w:rPr>
        <w:t>.</w:t>
      </w:r>
    </w:p>
    <w:p w14:paraId="26982289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701"/>
        <w:gridCol w:w="2410"/>
        <w:gridCol w:w="2688"/>
      </w:tblGrid>
      <w:tr w:rsidR="008F5634" w14:paraId="216103FB" w14:textId="77777777" w:rsidTr="00991E08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B7F0" w14:textId="77777777" w:rsidR="008F5634" w:rsidRDefault="008F5634" w:rsidP="00991E0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47AE" w14:textId="77777777" w:rsidR="008F5634" w:rsidRDefault="008F5634" w:rsidP="00991E0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C1B8" w14:textId="77777777" w:rsidR="008F5634" w:rsidRDefault="008F5634" w:rsidP="00991E0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6BB7" w14:textId="77777777" w:rsidR="008F5634" w:rsidRDefault="008F5634" w:rsidP="00991E0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8F5634" w14:paraId="71AD6C8D" w14:textId="77777777" w:rsidTr="00991E08">
        <w:trPr>
          <w:trHeight w:val="2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26603" w14:textId="4E8FA2C0" w:rsidR="008F5634" w:rsidRDefault="008F5634" w:rsidP="00991E08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Médico Clínico Geral</w:t>
            </w:r>
            <w:r w:rsidR="00BA7F2C">
              <w:rPr>
                <w:rFonts w:ascii="Arial" w:hAnsi="Arial" w:cs="Arial"/>
                <w:color w:val="auto"/>
              </w:rPr>
              <w:t xml:space="preserve"> - ESF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52EA" w14:textId="77777777" w:rsidR="008F5634" w:rsidRDefault="008F5634" w:rsidP="00991E08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9BF9" w14:textId="1BCBA102" w:rsidR="00AA069C" w:rsidRDefault="008F5634" w:rsidP="00991E08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220FE">
              <w:rPr>
                <w:rFonts w:ascii="Arial" w:hAnsi="Arial" w:cs="Arial"/>
                <w:color w:val="auto"/>
              </w:rPr>
              <w:t xml:space="preserve">R$ </w:t>
            </w:r>
            <w:r w:rsidR="001E6084" w:rsidRPr="001E6084">
              <w:rPr>
                <w:rFonts w:ascii="Arial" w:hAnsi="Arial" w:cs="Arial"/>
                <w:color w:val="auto"/>
              </w:rPr>
              <w:t>12.</w:t>
            </w:r>
            <w:r w:rsidR="007D080F">
              <w:rPr>
                <w:rFonts w:ascii="Arial" w:hAnsi="Arial" w:cs="Arial"/>
                <w:color w:val="auto"/>
              </w:rPr>
              <w:t>600</w:t>
            </w:r>
            <w:r w:rsidR="001E6084">
              <w:rPr>
                <w:rFonts w:ascii="Arial" w:hAnsi="Arial" w:cs="Arial"/>
                <w:color w:val="auto"/>
              </w:rPr>
              <w:t>,00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6570" w14:textId="347ED225" w:rsidR="008F5634" w:rsidRDefault="00BA7F2C" w:rsidP="00991E08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="008F5634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14:paraId="252A4899" w14:textId="4875CE8A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de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06 (seis) meses</w:t>
      </w:r>
      <w:r>
        <w:rPr>
          <w:rFonts w:ascii="Arial" w:hAnsi="Arial" w:cs="Arial"/>
        </w:rPr>
        <w:t>,</w:t>
      </w:r>
      <w:r>
        <w:rPr>
          <w:rFonts w:ascii="Arial" w:eastAsia="Arial" w:hAnsi="Arial" w:cs="Arial"/>
        </w:rPr>
        <w:t xml:space="preserve"> prorrogável por igual período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Médico Clínico Geral</w:t>
      </w:r>
      <w:r w:rsidR="0044470B">
        <w:rPr>
          <w:rFonts w:ascii="Arial" w:hAnsi="Arial" w:cs="Arial"/>
          <w:color w:val="auto"/>
        </w:rPr>
        <w:t xml:space="preserve"> - ESF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622FD44C" w14:textId="77777777" w:rsidR="008F5634" w:rsidRDefault="008F5634" w:rsidP="008F563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FF042B8" w14:textId="77777777" w:rsidR="008F5634" w:rsidRDefault="008F5634" w:rsidP="008F563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F3C8841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7043DF4E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municipais, e será realizado processo seletivo simplificado.</w:t>
      </w:r>
    </w:p>
    <w:p w14:paraId="76DAAE4A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3E5D4FEF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1CD051D4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EDFE8DC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49FB17ED" w14:textId="75FF4FA4" w:rsidR="002266F1" w:rsidRDefault="008F5634" w:rsidP="002266F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</w:t>
      </w:r>
      <w:r w:rsidR="00991E08">
        <w:rPr>
          <w:rFonts w:ascii="Arial" w:hAnsi="Arial" w:cs="Arial"/>
        </w:rPr>
        <w:t xml:space="preserve">, revogando neste ato </w:t>
      </w:r>
      <w:r w:rsidR="00930559">
        <w:rPr>
          <w:rFonts w:ascii="Arial" w:hAnsi="Arial" w:cs="Arial"/>
        </w:rPr>
        <w:t xml:space="preserve">a </w:t>
      </w:r>
      <w:r w:rsidR="00991E08">
        <w:rPr>
          <w:rFonts w:ascii="Arial" w:hAnsi="Arial" w:cs="Arial"/>
        </w:rPr>
        <w:t>Lei Municipal nº 2.413, de 20 de julho de 2022</w:t>
      </w:r>
      <w:r>
        <w:rPr>
          <w:rFonts w:ascii="Arial" w:hAnsi="Arial" w:cs="Arial"/>
        </w:rPr>
        <w:t>.</w:t>
      </w:r>
      <w:r w:rsidR="003D7480"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</w:t>
      </w:r>
    </w:p>
    <w:p w14:paraId="48C1E015" w14:textId="77777777" w:rsidR="002266F1" w:rsidRDefault="002266F1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69279D2F" w:rsidR="003D7480" w:rsidRPr="00A669D2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576AEA">
        <w:rPr>
          <w:rFonts w:ascii="Arial" w:hAnsi="Arial" w:cs="Arial"/>
        </w:rPr>
        <w:t>22</w:t>
      </w:r>
      <w:r w:rsidR="00500C41">
        <w:rPr>
          <w:rFonts w:ascii="Arial" w:hAnsi="Arial" w:cs="Arial"/>
        </w:rPr>
        <w:t xml:space="preserve"> de</w:t>
      </w:r>
      <w:r w:rsidR="009C3BE1">
        <w:rPr>
          <w:rFonts w:ascii="Arial" w:hAnsi="Arial" w:cs="Arial"/>
        </w:rPr>
        <w:t xml:space="preserve"> </w:t>
      </w:r>
      <w:r w:rsidR="009462E7">
        <w:rPr>
          <w:rFonts w:ascii="Arial" w:hAnsi="Arial" w:cs="Arial"/>
        </w:rPr>
        <w:t>julho</w:t>
      </w:r>
      <w:r w:rsidR="003D7480"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="003D7480" w:rsidRPr="00A669D2">
        <w:rPr>
          <w:rFonts w:ascii="Arial" w:hAnsi="Arial" w:cs="Arial"/>
        </w:rPr>
        <w:t>.</w:t>
      </w:r>
    </w:p>
    <w:p w14:paraId="2AC1D2BF" w14:textId="1367B1FB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C23A90D" w14:textId="77777777" w:rsidR="001D1D39" w:rsidRPr="00A669D2" w:rsidRDefault="001D1D3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316F7509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1BE9988A" w14:textId="77777777" w:rsidR="009215DB" w:rsidRPr="00A669D2" w:rsidRDefault="009215D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C0A9918" w14:textId="77777777" w:rsidR="00F12B04" w:rsidRPr="00D0367F" w:rsidRDefault="00F12B04" w:rsidP="00F12B0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7DA00861" w14:textId="77777777" w:rsidR="00F12B04" w:rsidRDefault="00F12B04" w:rsidP="00F12B0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2F87A8B2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CB4891">
        <w:rPr>
          <w:color w:val="auto"/>
          <w:sz w:val="22"/>
          <w:szCs w:val="22"/>
        </w:rPr>
        <w:t>10</w:t>
      </w:r>
      <w:r w:rsidR="00D92B85">
        <w:rPr>
          <w:color w:val="auto"/>
          <w:sz w:val="22"/>
          <w:szCs w:val="22"/>
        </w:rPr>
        <w:t>6</w:t>
      </w:r>
      <w:r w:rsidR="0028542C">
        <w:rPr>
          <w:color w:val="auto"/>
          <w:sz w:val="22"/>
          <w:szCs w:val="22"/>
        </w:rPr>
        <w:t>/</w:t>
      </w:r>
      <w:r w:rsidR="000079B8" w:rsidRPr="00A669D2">
        <w:rPr>
          <w:color w:val="auto"/>
          <w:sz w:val="22"/>
          <w:szCs w:val="22"/>
        </w:rPr>
        <w:t>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71ED2824" w14:textId="20EF3F10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CARGO: Médico – </w:t>
      </w:r>
      <w:r w:rsidR="00CB4891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SF</w:t>
      </w:r>
    </w:p>
    <w:p w14:paraId="650BAF24" w14:textId="77777777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4AD25F" w14:textId="77777777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ATRIBUIÇÕES:</w:t>
      </w:r>
    </w:p>
    <w:p w14:paraId="2D753545" w14:textId="77777777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8958BC" w14:textId="77777777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Sintéticas:</w:t>
      </w:r>
      <w:r>
        <w:rPr>
          <w:rFonts w:ascii="Arial" w:hAnsi="Arial" w:cs="Arial"/>
          <w:sz w:val="24"/>
          <w:szCs w:val="24"/>
        </w:rPr>
        <w:t xml:space="preserve"> Prestar assistência médico-cirúrgica e preventiva; diagnosticar e tratar das doenças do corpo humano. </w:t>
      </w:r>
    </w:p>
    <w:p w14:paraId="241DCE69" w14:textId="77777777" w:rsidR="002131CF" w:rsidRDefault="002131CF" w:rsidP="002131CF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8448C5" w14:textId="77777777" w:rsidR="002131CF" w:rsidRPr="00CD3813" w:rsidRDefault="002131CF" w:rsidP="002131CF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Genéricas</w:t>
      </w:r>
      <w:r>
        <w:rPr>
          <w:rFonts w:ascii="Arial" w:hAnsi="Arial" w:cs="Arial"/>
          <w:sz w:val="24"/>
          <w:szCs w:val="24"/>
        </w:rPr>
        <w:t xml:space="preserve">: realizar assistência integral (promoção e proteção da saúde e prevenção de agravos, diagnóstico, tratamento, reabilitação e manutenção da saúde) aos indivíduos e famílias em todas as fases do desenvolvimento humano: infância, adolescência, idade adulta e terceira idade; realizar consultas clínicas e procedimentos na USF e, quando indicado ou necessário, no domicílio e/ou nos demais espaços comunitários (escolas ,associações etc.); realizar atividades de demanda espontânea e programada em clínica médica, pediatria, ginecoobstetrícia, cirurgias ambulatoriais, pequenas urgências clínico-cirúrgicas e procedimentos para fins de diagnósticos; encaminhar, quando necessário, usuários a serviços de média e alta complexidade, respeitando fluxos de referência e contrareferência locais, mantendo sua responsabilidade pelo acompanhamento do plano terapêutico do usuário, proposto pela referência; indicar a necessidade de internação hospitalar ou domiciliar, mantendo a responsabilização pelo acompanhamento do usuário, proposto pela referência; contribuir e participar das atividades de Educação Permanente dos ACS, Auxiliares de Enfermagem, ASB e TSB; participar do gerenciamento dos insumos necessários para o adequado funcionamento da USF; participar do processo de territorialização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adscrita, prioritariamente no âmbito da unidade de saúde, no domicílio e nos demais 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adscrita,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intersetoriais com a equipe, sob coordenação da SMS; garantir a qualidade do registro das atividades nos sistemas nacionais de </w:t>
      </w:r>
      <w:r w:rsidRPr="00CD3813">
        <w:rPr>
          <w:rFonts w:ascii="Arial" w:hAnsi="Arial" w:cs="Arial"/>
          <w:sz w:val="24"/>
          <w:szCs w:val="24"/>
        </w:rPr>
        <w:t>informação na Atenção Básica; participar das atividades de educação permanente; e realizar outras ações e atividades a serem definidas de acordo com as prioridades locais.</w:t>
      </w:r>
    </w:p>
    <w:p w14:paraId="3BE87101" w14:textId="77777777" w:rsidR="002131CF" w:rsidRPr="00CD3813" w:rsidRDefault="002131CF" w:rsidP="002131CF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43F91F" w14:textId="77777777" w:rsidR="002131CF" w:rsidRPr="00CD3813" w:rsidRDefault="002131CF" w:rsidP="002131CF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3813">
        <w:rPr>
          <w:rFonts w:ascii="Arial" w:hAnsi="Arial" w:cs="Arial"/>
          <w:sz w:val="24"/>
          <w:szCs w:val="24"/>
        </w:rPr>
        <w:lastRenderedPageBreak/>
        <w:tab/>
      </w:r>
      <w:r w:rsidRPr="00CD3813">
        <w:rPr>
          <w:rFonts w:ascii="Arial" w:hAnsi="Arial" w:cs="Arial"/>
          <w:b/>
          <w:sz w:val="24"/>
          <w:szCs w:val="24"/>
        </w:rPr>
        <w:t>CONDIÇÕES DE TRABALHO</w:t>
      </w:r>
      <w:r w:rsidRPr="00CD3813">
        <w:rPr>
          <w:rFonts w:ascii="Arial" w:hAnsi="Arial" w:cs="Arial"/>
          <w:sz w:val="24"/>
          <w:szCs w:val="24"/>
        </w:rPr>
        <w:t>: Carga horária de 40 horas semanais, inclusive em regime de plantão e trabalho em domingos e feriados.</w:t>
      </w:r>
    </w:p>
    <w:p w14:paraId="4DB8F839" w14:textId="77777777" w:rsidR="002131CF" w:rsidRPr="00CD3813" w:rsidRDefault="002131CF" w:rsidP="002131CF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177401" w14:textId="77777777" w:rsidR="002131CF" w:rsidRPr="00CD3813" w:rsidRDefault="002131CF" w:rsidP="002131CF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3813">
        <w:rPr>
          <w:rFonts w:ascii="Arial" w:hAnsi="Arial" w:cs="Arial"/>
          <w:sz w:val="24"/>
          <w:szCs w:val="24"/>
        </w:rPr>
        <w:tab/>
      </w:r>
      <w:r w:rsidRPr="00CD3813">
        <w:rPr>
          <w:rFonts w:ascii="Arial" w:hAnsi="Arial" w:cs="Arial"/>
          <w:b/>
          <w:sz w:val="24"/>
          <w:szCs w:val="24"/>
        </w:rPr>
        <w:t xml:space="preserve">REQUISITOS PARA INGRESSO: </w:t>
      </w:r>
    </w:p>
    <w:p w14:paraId="3ACA2746" w14:textId="77777777" w:rsidR="002131CF" w:rsidRPr="00CD3813" w:rsidRDefault="002131CF" w:rsidP="002131CF">
      <w:pPr>
        <w:pStyle w:val="Corpodetexto"/>
        <w:numPr>
          <w:ilvl w:val="0"/>
          <w:numId w:val="17"/>
        </w:numPr>
        <w:tabs>
          <w:tab w:val="clear" w:pos="708"/>
          <w:tab w:val="left" w:pos="17700"/>
          <w:tab w:val="left" w:pos="20183"/>
        </w:tabs>
        <w:suppressAutoHyphens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3813">
        <w:rPr>
          <w:rFonts w:ascii="Arial" w:hAnsi="Arial" w:cs="Arial"/>
          <w:b/>
          <w:sz w:val="24"/>
          <w:szCs w:val="24"/>
        </w:rPr>
        <w:t>Idade: mínima de 18 anos;</w:t>
      </w:r>
    </w:p>
    <w:p w14:paraId="78518B42" w14:textId="77777777" w:rsidR="002131CF" w:rsidRPr="00CD3813" w:rsidRDefault="002131CF" w:rsidP="002131CF">
      <w:pPr>
        <w:pStyle w:val="Corpodetexto"/>
        <w:numPr>
          <w:ilvl w:val="0"/>
          <w:numId w:val="17"/>
        </w:numPr>
        <w:tabs>
          <w:tab w:val="clear" w:pos="708"/>
          <w:tab w:val="left" w:pos="17700"/>
          <w:tab w:val="left" w:pos="20183"/>
        </w:tabs>
        <w:suppressAutoHyphens w:val="0"/>
        <w:spacing w:after="0" w:line="240" w:lineRule="auto"/>
        <w:ind w:left="1770"/>
        <w:jc w:val="both"/>
        <w:rPr>
          <w:rFonts w:ascii="Arial" w:hAnsi="Arial" w:cs="Arial"/>
          <w:b/>
          <w:sz w:val="24"/>
          <w:szCs w:val="24"/>
        </w:rPr>
      </w:pPr>
      <w:r w:rsidRPr="00CD3813">
        <w:rPr>
          <w:rFonts w:ascii="Arial" w:hAnsi="Arial" w:cs="Arial"/>
          <w:b/>
          <w:sz w:val="24"/>
          <w:szCs w:val="24"/>
        </w:rPr>
        <w:t>Instrução: Curso Superior completo;</w:t>
      </w:r>
    </w:p>
    <w:p w14:paraId="6B585338" w14:textId="77777777" w:rsidR="002131CF" w:rsidRPr="00CD3813" w:rsidRDefault="002131CF" w:rsidP="002131CF">
      <w:pPr>
        <w:pStyle w:val="Corpodetexto"/>
        <w:numPr>
          <w:ilvl w:val="0"/>
          <w:numId w:val="17"/>
        </w:numPr>
        <w:tabs>
          <w:tab w:val="clear" w:pos="708"/>
          <w:tab w:val="left" w:pos="17700"/>
          <w:tab w:val="left" w:pos="20183"/>
        </w:tabs>
        <w:suppressAutoHyphens w:val="0"/>
        <w:spacing w:after="0" w:line="240" w:lineRule="auto"/>
        <w:ind w:left="1770"/>
        <w:jc w:val="both"/>
        <w:rPr>
          <w:rFonts w:ascii="Arial" w:hAnsi="Arial" w:cs="Arial"/>
          <w:b/>
          <w:sz w:val="24"/>
          <w:szCs w:val="24"/>
        </w:rPr>
      </w:pPr>
      <w:r w:rsidRPr="00CD3813">
        <w:rPr>
          <w:rFonts w:ascii="Arial" w:hAnsi="Arial" w:cs="Arial"/>
          <w:b/>
          <w:sz w:val="24"/>
          <w:szCs w:val="24"/>
        </w:rPr>
        <w:t>Habilitação legal para o exercício da profissão de Médico.  Registro no Conselho Regional de Medicina.</w:t>
      </w:r>
    </w:p>
    <w:p w14:paraId="367D6914" w14:textId="77777777" w:rsidR="002131CF" w:rsidRDefault="002131CF" w:rsidP="002131CF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14:paraId="0435071A" w14:textId="77777777" w:rsidR="002131CF" w:rsidRDefault="002131CF" w:rsidP="002131CF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14:paraId="0AE93094" w14:textId="77777777" w:rsidR="008F5634" w:rsidRDefault="008F5634" w:rsidP="008F563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2EF96566" w14:textId="77777777" w:rsidR="008F5634" w:rsidRDefault="008F5634" w:rsidP="008F563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 w:rsidP="008F5634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2131CF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0423" w14:textId="77777777" w:rsidR="009635CE" w:rsidRDefault="009635CE">
      <w:pPr>
        <w:spacing w:after="0" w:line="240" w:lineRule="auto"/>
      </w:pPr>
      <w:r>
        <w:separator/>
      </w:r>
    </w:p>
  </w:endnote>
  <w:endnote w:type="continuationSeparator" w:id="0">
    <w:p w14:paraId="46F04A35" w14:textId="77777777" w:rsidR="009635CE" w:rsidRDefault="0096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D095" w14:textId="77777777" w:rsidR="009635CE" w:rsidRDefault="009635CE">
      <w:pPr>
        <w:spacing w:after="0" w:line="240" w:lineRule="auto"/>
      </w:pPr>
      <w:r>
        <w:separator/>
      </w:r>
    </w:p>
  </w:footnote>
  <w:footnote w:type="continuationSeparator" w:id="0">
    <w:p w14:paraId="6038446F" w14:textId="77777777" w:rsidR="009635CE" w:rsidRDefault="0096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134984537">
    <w:abstractNumId w:val="4"/>
  </w:num>
  <w:num w:numId="2" w16cid:durableId="1089543298">
    <w:abstractNumId w:val="8"/>
  </w:num>
  <w:num w:numId="3" w16cid:durableId="892501603">
    <w:abstractNumId w:val="13"/>
  </w:num>
  <w:num w:numId="4" w16cid:durableId="881359988">
    <w:abstractNumId w:val="2"/>
  </w:num>
  <w:num w:numId="5" w16cid:durableId="1092047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6061579">
    <w:abstractNumId w:val="10"/>
  </w:num>
  <w:num w:numId="7" w16cid:durableId="1019354368">
    <w:abstractNumId w:val="11"/>
  </w:num>
  <w:num w:numId="8" w16cid:durableId="378941942">
    <w:abstractNumId w:val="9"/>
  </w:num>
  <w:num w:numId="9" w16cid:durableId="535238228">
    <w:abstractNumId w:val="3"/>
  </w:num>
  <w:num w:numId="10" w16cid:durableId="1641689814">
    <w:abstractNumId w:val="7"/>
  </w:num>
  <w:num w:numId="11" w16cid:durableId="2107996036">
    <w:abstractNumId w:val="5"/>
  </w:num>
  <w:num w:numId="12" w16cid:durableId="1757943690">
    <w:abstractNumId w:val="1"/>
  </w:num>
  <w:num w:numId="13" w16cid:durableId="440536631">
    <w:abstractNumId w:val="0"/>
  </w:num>
  <w:num w:numId="14" w16cid:durableId="1301884772">
    <w:abstractNumId w:val="6"/>
  </w:num>
  <w:num w:numId="15" w16cid:durableId="1503817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4044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2180417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06CC"/>
    <w:rsid w:val="000414F3"/>
    <w:rsid w:val="000419A2"/>
    <w:rsid w:val="00042A2B"/>
    <w:rsid w:val="00047351"/>
    <w:rsid w:val="00051771"/>
    <w:rsid w:val="0005480A"/>
    <w:rsid w:val="00054BC7"/>
    <w:rsid w:val="00055BF4"/>
    <w:rsid w:val="0005618F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379C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71D"/>
    <w:rsid w:val="000E3FC9"/>
    <w:rsid w:val="000E6C56"/>
    <w:rsid w:val="000F1F8F"/>
    <w:rsid w:val="000F27C2"/>
    <w:rsid w:val="000F46EA"/>
    <w:rsid w:val="000F5160"/>
    <w:rsid w:val="000F6206"/>
    <w:rsid w:val="000F7F08"/>
    <w:rsid w:val="0010352F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2C99"/>
    <w:rsid w:val="00142CBA"/>
    <w:rsid w:val="001431A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1D39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365"/>
    <w:rsid w:val="001E5D94"/>
    <w:rsid w:val="001E608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153"/>
    <w:rsid w:val="00205252"/>
    <w:rsid w:val="0020687D"/>
    <w:rsid w:val="002078B2"/>
    <w:rsid w:val="0021044A"/>
    <w:rsid w:val="00211B60"/>
    <w:rsid w:val="002131CF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3B6B"/>
    <w:rsid w:val="00225FF5"/>
    <w:rsid w:val="002266F1"/>
    <w:rsid w:val="0023259C"/>
    <w:rsid w:val="00234FEC"/>
    <w:rsid w:val="002374A5"/>
    <w:rsid w:val="002401C0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A1109"/>
    <w:rsid w:val="002B491E"/>
    <w:rsid w:val="002B5275"/>
    <w:rsid w:val="002B5A03"/>
    <w:rsid w:val="002B6293"/>
    <w:rsid w:val="002B7CC5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7CB2"/>
    <w:rsid w:val="00380BBE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615"/>
    <w:rsid w:val="003E2D0C"/>
    <w:rsid w:val="003E32A0"/>
    <w:rsid w:val="003E4B27"/>
    <w:rsid w:val="003E4D84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708"/>
    <w:rsid w:val="00414D3C"/>
    <w:rsid w:val="004158DD"/>
    <w:rsid w:val="00415B3E"/>
    <w:rsid w:val="004231DD"/>
    <w:rsid w:val="00431375"/>
    <w:rsid w:val="0043312C"/>
    <w:rsid w:val="00433C01"/>
    <w:rsid w:val="004358CC"/>
    <w:rsid w:val="00441ADB"/>
    <w:rsid w:val="00442942"/>
    <w:rsid w:val="0044470B"/>
    <w:rsid w:val="00446264"/>
    <w:rsid w:val="00450B9E"/>
    <w:rsid w:val="00450FFE"/>
    <w:rsid w:val="00454A3B"/>
    <w:rsid w:val="00454CC3"/>
    <w:rsid w:val="00457239"/>
    <w:rsid w:val="004572BC"/>
    <w:rsid w:val="0045794A"/>
    <w:rsid w:val="00457B42"/>
    <w:rsid w:val="00457F34"/>
    <w:rsid w:val="0046088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6376"/>
    <w:rsid w:val="004F6E21"/>
    <w:rsid w:val="004F75E8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2ED4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AEA"/>
    <w:rsid w:val="00577245"/>
    <w:rsid w:val="005800BC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50C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4B15"/>
    <w:rsid w:val="00736591"/>
    <w:rsid w:val="00736722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67A38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2120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630"/>
    <w:rsid w:val="007D0659"/>
    <w:rsid w:val="007D080F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0BE2"/>
    <w:rsid w:val="00842A78"/>
    <w:rsid w:val="00844113"/>
    <w:rsid w:val="008477C0"/>
    <w:rsid w:val="008520B4"/>
    <w:rsid w:val="008531BF"/>
    <w:rsid w:val="008611BC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95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2A5C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0DD1"/>
    <w:rsid w:val="00911BE8"/>
    <w:rsid w:val="00912E93"/>
    <w:rsid w:val="00913487"/>
    <w:rsid w:val="009215DB"/>
    <w:rsid w:val="009223F0"/>
    <w:rsid w:val="009227C7"/>
    <w:rsid w:val="00923E04"/>
    <w:rsid w:val="00924568"/>
    <w:rsid w:val="00924E43"/>
    <w:rsid w:val="00924E8B"/>
    <w:rsid w:val="00926A9B"/>
    <w:rsid w:val="0092778F"/>
    <w:rsid w:val="009277A8"/>
    <w:rsid w:val="00927FAA"/>
    <w:rsid w:val="00930559"/>
    <w:rsid w:val="0093180F"/>
    <w:rsid w:val="009337FA"/>
    <w:rsid w:val="00940A57"/>
    <w:rsid w:val="00941F5E"/>
    <w:rsid w:val="009446F7"/>
    <w:rsid w:val="009462E7"/>
    <w:rsid w:val="009521D7"/>
    <w:rsid w:val="00952354"/>
    <w:rsid w:val="00955138"/>
    <w:rsid w:val="00956470"/>
    <w:rsid w:val="00961CE4"/>
    <w:rsid w:val="009635CE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1E08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6965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C3BE1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B10"/>
    <w:rsid w:val="00AA05C8"/>
    <w:rsid w:val="00AA069C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373"/>
    <w:rsid w:val="00B215C1"/>
    <w:rsid w:val="00B2198F"/>
    <w:rsid w:val="00B220FE"/>
    <w:rsid w:val="00B23E11"/>
    <w:rsid w:val="00B249BC"/>
    <w:rsid w:val="00B25883"/>
    <w:rsid w:val="00B27484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A7F2C"/>
    <w:rsid w:val="00BB4711"/>
    <w:rsid w:val="00BB4F0D"/>
    <w:rsid w:val="00BB5610"/>
    <w:rsid w:val="00BB7B8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BE8"/>
    <w:rsid w:val="00C0032B"/>
    <w:rsid w:val="00C028C0"/>
    <w:rsid w:val="00C048FD"/>
    <w:rsid w:val="00C077B6"/>
    <w:rsid w:val="00C07B00"/>
    <w:rsid w:val="00C11297"/>
    <w:rsid w:val="00C11ACD"/>
    <w:rsid w:val="00C13107"/>
    <w:rsid w:val="00C15DCD"/>
    <w:rsid w:val="00C17F98"/>
    <w:rsid w:val="00C2067D"/>
    <w:rsid w:val="00C20F52"/>
    <w:rsid w:val="00C23797"/>
    <w:rsid w:val="00C251BD"/>
    <w:rsid w:val="00C25751"/>
    <w:rsid w:val="00C25A76"/>
    <w:rsid w:val="00C25E4F"/>
    <w:rsid w:val="00C26E4F"/>
    <w:rsid w:val="00C316C2"/>
    <w:rsid w:val="00C31D0F"/>
    <w:rsid w:val="00C31E98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5854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4891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3813"/>
    <w:rsid w:val="00CD6323"/>
    <w:rsid w:val="00CE1D00"/>
    <w:rsid w:val="00CE3BAE"/>
    <w:rsid w:val="00CE406C"/>
    <w:rsid w:val="00CF0395"/>
    <w:rsid w:val="00CF1945"/>
    <w:rsid w:val="00CF1A56"/>
    <w:rsid w:val="00CF1F55"/>
    <w:rsid w:val="00CF60D5"/>
    <w:rsid w:val="00D03304"/>
    <w:rsid w:val="00D0367F"/>
    <w:rsid w:val="00D04CDC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20C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1DEF"/>
    <w:rsid w:val="00D62A4F"/>
    <w:rsid w:val="00D63D0C"/>
    <w:rsid w:val="00D70229"/>
    <w:rsid w:val="00D71AD5"/>
    <w:rsid w:val="00D72B14"/>
    <w:rsid w:val="00D72E89"/>
    <w:rsid w:val="00D75B75"/>
    <w:rsid w:val="00D80120"/>
    <w:rsid w:val="00D80FBE"/>
    <w:rsid w:val="00D86406"/>
    <w:rsid w:val="00D864DA"/>
    <w:rsid w:val="00D86FAF"/>
    <w:rsid w:val="00D909F3"/>
    <w:rsid w:val="00D92B85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5D6"/>
    <w:rsid w:val="00E104A4"/>
    <w:rsid w:val="00E13369"/>
    <w:rsid w:val="00E1354B"/>
    <w:rsid w:val="00E1402D"/>
    <w:rsid w:val="00E15996"/>
    <w:rsid w:val="00E17CD2"/>
    <w:rsid w:val="00E206D9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5B04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1D6E"/>
    <w:rsid w:val="00EB2F0C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30A"/>
    <w:rsid w:val="00F00C6A"/>
    <w:rsid w:val="00F05C40"/>
    <w:rsid w:val="00F06D58"/>
    <w:rsid w:val="00F12B04"/>
    <w:rsid w:val="00F14F23"/>
    <w:rsid w:val="00F23F77"/>
    <w:rsid w:val="00F2407B"/>
    <w:rsid w:val="00F246E6"/>
    <w:rsid w:val="00F26AD6"/>
    <w:rsid w:val="00F27D27"/>
    <w:rsid w:val="00F27F1E"/>
    <w:rsid w:val="00F30346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80B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1299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53</cp:revision>
  <cp:lastPrinted>2021-03-01T16:48:00Z</cp:lastPrinted>
  <dcterms:created xsi:type="dcterms:W3CDTF">2022-07-22T16:10:00Z</dcterms:created>
  <dcterms:modified xsi:type="dcterms:W3CDTF">2022-07-22T17:59:00Z</dcterms:modified>
</cp:coreProperties>
</file>