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B36BC7" w:rsidP="000F4B2C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7A023732" wp14:editId="420C7E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0F4B2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4CAE">
        <w:rPr>
          <w:rFonts w:ascii="Arial" w:hAnsi="Arial" w:cs="Arial"/>
          <w:b/>
          <w:bCs/>
          <w:color w:val="auto"/>
          <w:u w:val="single"/>
        </w:rPr>
        <w:t>4</w:t>
      </w:r>
      <w:r w:rsidR="00D0046C">
        <w:rPr>
          <w:rFonts w:ascii="Arial" w:hAnsi="Arial" w:cs="Arial"/>
          <w:b/>
          <w:bCs/>
          <w:color w:val="auto"/>
          <w:u w:val="single"/>
        </w:rPr>
        <w:t>3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B04259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8170A">
        <w:rPr>
          <w:rFonts w:ascii="Arial" w:hAnsi="Arial" w:cs="Arial"/>
          <w:b/>
          <w:bCs/>
          <w:color w:val="auto"/>
        </w:rPr>
        <w:t xml:space="preserve">Câmara Municipal </w:t>
      </w:r>
      <w:r w:rsidRPr="00B04259">
        <w:rPr>
          <w:rFonts w:ascii="Arial" w:hAnsi="Arial" w:cs="Arial"/>
          <w:b/>
          <w:bCs/>
          <w:color w:val="000000" w:themeColor="text1"/>
        </w:rPr>
        <w:t>de Vereadores</w:t>
      </w:r>
    </w:p>
    <w:p w:rsidR="009826CC" w:rsidRPr="00B04259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4259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613DE1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04259">
        <w:rPr>
          <w:rFonts w:ascii="Arial" w:hAnsi="Arial" w:cs="Arial"/>
          <w:b/>
          <w:bCs/>
          <w:color w:val="000000" w:themeColor="text1"/>
        </w:rPr>
        <w:t xml:space="preserve">Senhores </w:t>
      </w:r>
      <w:r w:rsidRPr="00613DE1">
        <w:rPr>
          <w:rFonts w:ascii="Arial" w:hAnsi="Arial" w:cs="Arial"/>
          <w:b/>
          <w:bCs/>
          <w:color w:val="auto"/>
        </w:rPr>
        <w:t>Vereadores</w:t>
      </w:r>
    </w:p>
    <w:p w:rsidR="00AB1053" w:rsidRPr="00613DE1" w:rsidRDefault="00AB1053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184B1D" w:rsidRDefault="004A25D4" w:rsidP="00184B1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184B1D" w:rsidRPr="00184B1D" w:rsidRDefault="00184B1D" w:rsidP="00780182">
      <w:pPr>
        <w:spacing w:after="120" w:line="240" w:lineRule="auto"/>
        <w:ind w:firstLine="708"/>
        <w:jc w:val="both"/>
      </w:pPr>
      <w:r w:rsidRPr="00184B1D">
        <w:rPr>
          <w:rFonts w:ascii="Arial" w:hAnsi="Arial" w:cs="Arial"/>
          <w:color w:val="1D2129"/>
          <w:shd w:val="clear" w:color="auto" w:fill="FFFFFF"/>
        </w:rPr>
        <w:t>Encaminho para apreciação dos Senhores mais um projeto de lei, os cumprimento e passo a expor o que segue.</w:t>
      </w:r>
    </w:p>
    <w:p w:rsidR="00184B1D" w:rsidRPr="00184B1D" w:rsidRDefault="00184B1D" w:rsidP="00780182">
      <w:pPr>
        <w:spacing w:after="120" w:line="240" w:lineRule="auto"/>
        <w:jc w:val="both"/>
      </w:pPr>
      <w:r w:rsidRPr="00184B1D">
        <w:rPr>
          <w:rFonts w:ascii="Arial" w:hAnsi="Arial" w:cs="Arial"/>
          <w:color w:val="1D2129"/>
          <w:shd w:val="clear" w:color="auto" w:fill="FFFFFF"/>
        </w:rPr>
        <w:tab/>
        <w:t xml:space="preserve">O projeto de lei </w:t>
      </w:r>
      <w:r w:rsidR="00D0046C">
        <w:rPr>
          <w:rFonts w:ascii="Arial" w:hAnsi="Arial" w:cs="Arial"/>
          <w:color w:val="1D2129"/>
          <w:shd w:val="clear" w:color="auto" w:fill="FFFFFF"/>
        </w:rPr>
        <w:t>43</w:t>
      </w:r>
      <w:r w:rsidRPr="00184B1D">
        <w:rPr>
          <w:rFonts w:ascii="Arial" w:hAnsi="Arial" w:cs="Arial"/>
          <w:color w:val="1D2129"/>
          <w:shd w:val="clear" w:color="auto" w:fill="FFFFFF"/>
        </w:rPr>
        <w:t xml:space="preserve">/2020 tem por finalidade alterar o anexo </w:t>
      </w:r>
      <w:r w:rsidR="00D0046C" w:rsidRPr="00E30D5B">
        <w:rPr>
          <w:rFonts w:ascii="Arial" w:hAnsi="Arial" w:cs="Arial"/>
        </w:rPr>
        <w:t>de Planejamento de Despesa de Pessoal</w:t>
      </w:r>
      <w:r w:rsidRPr="00184B1D">
        <w:rPr>
          <w:rFonts w:ascii="Arial" w:eastAsia="Calibri" w:hAnsi="Arial" w:cs="Arial"/>
          <w:color w:val="1D2129"/>
          <w:shd w:val="clear" w:color="auto" w:fill="FFFFFF"/>
        </w:rPr>
        <w:t xml:space="preserve"> da Lei de Diretrizes Orçamentárias para o exercício de 2020, Lei Municipal nº </w:t>
      </w:r>
      <w:r w:rsidR="00D0046C" w:rsidRPr="00FC0AC7">
        <w:rPr>
          <w:rFonts w:ascii="Arial" w:hAnsi="Arial" w:cs="Arial"/>
          <w:bCs/>
        </w:rPr>
        <w:t>2.069, de 30 de outubro de 2019</w:t>
      </w:r>
      <w:r w:rsidRPr="00184B1D">
        <w:rPr>
          <w:rFonts w:ascii="Arial" w:eastAsia="Calibri" w:hAnsi="Arial" w:cs="Arial"/>
          <w:color w:val="1D2129"/>
          <w:shd w:val="clear" w:color="auto" w:fill="FFFFFF"/>
        </w:rPr>
        <w:t>, no que tange a despesa com pessoal.</w:t>
      </w:r>
    </w:p>
    <w:p w:rsidR="00184B1D" w:rsidRPr="00184B1D" w:rsidRDefault="00EB01CA" w:rsidP="00780182">
      <w:pPr>
        <w:spacing w:after="120" w:line="240" w:lineRule="auto"/>
        <w:jc w:val="both"/>
      </w:pPr>
      <w:r>
        <w:rPr>
          <w:rFonts w:ascii="Arial" w:eastAsia="Calibri" w:hAnsi="Arial" w:cs="Arial"/>
          <w:color w:val="1D2129"/>
          <w:shd w:val="clear" w:color="auto" w:fill="FFFFFF"/>
        </w:rPr>
        <w:tab/>
        <w:t>P</w:t>
      </w:r>
      <w:r w:rsidR="00F202AB">
        <w:rPr>
          <w:rFonts w:ascii="Arial" w:eastAsia="Calibri" w:hAnsi="Arial" w:cs="Arial"/>
          <w:color w:val="1D2129"/>
          <w:shd w:val="clear" w:color="auto" w:fill="FFFFFF"/>
        </w:rPr>
        <w:t>a</w:t>
      </w:r>
      <w:r>
        <w:rPr>
          <w:rFonts w:ascii="Arial" w:eastAsia="Calibri" w:hAnsi="Arial" w:cs="Arial"/>
          <w:color w:val="1D2129"/>
          <w:shd w:val="clear" w:color="auto" w:fill="FFFFFF"/>
        </w:rPr>
        <w:t>ra melho</w:t>
      </w:r>
      <w:r w:rsidR="00184B1D" w:rsidRPr="00184B1D">
        <w:rPr>
          <w:rFonts w:ascii="Arial" w:eastAsia="Calibri" w:hAnsi="Arial" w:cs="Arial"/>
          <w:color w:val="1D2129"/>
          <w:shd w:val="clear" w:color="auto" w:fill="FFFFFF"/>
        </w:rPr>
        <w:t>r atender o serviço público</w:t>
      </w:r>
      <w:r>
        <w:rPr>
          <w:rFonts w:ascii="Arial" w:eastAsia="Calibri" w:hAnsi="Arial" w:cs="Arial"/>
          <w:color w:val="1D2129"/>
          <w:shd w:val="clear" w:color="auto" w:fill="FFFFFF"/>
        </w:rPr>
        <w:t xml:space="preserve"> o Poder Executivo instituiu o Registro de Preços. Ressalta-se que esta modalidade traz vantagens para a administração municipal em função de maior praticidade nos pedidos de contratação e de fornecimento. No entanto, esta modalidade apesar de propor mais praticidade, demanda de igual modo, mais trabalho com a elaboração e expedição de documentos pertinentes.</w:t>
      </w:r>
      <w:r w:rsidR="00184B1D" w:rsidRPr="00184B1D">
        <w:rPr>
          <w:rFonts w:ascii="Arial" w:eastAsia="Calibri" w:hAnsi="Arial" w:cs="Arial"/>
          <w:color w:val="1D2129"/>
          <w:shd w:val="clear" w:color="auto" w:fill="FFFFFF"/>
        </w:rPr>
        <w:t xml:space="preserve"> Diante disso entende o Poder Executivo ser conveniente que o responsável pelo controle da</w:t>
      </w:r>
      <w:r w:rsidR="00275D0E">
        <w:rPr>
          <w:rFonts w:ascii="Arial" w:eastAsia="Calibri" w:hAnsi="Arial" w:cs="Arial"/>
          <w:color w:val="1D2129"/>
          <w:shd w:val="clear" w:color="auto" w:fill="FFFFFF"/>
        </w:rPr>
        <w:t>s</w:t>
      </w:r>
      <w:r w:rsidR="00184B1D" w:rsidRPr="00184B1D">
        <w:rPr>
          <w:rFonts w:ascii="Arial" w:eastAsia="Calibri" w:hAnsi="Arial" w:cs="Arial"/>
          <w:color w:val="1D2129"/>
          <w:shd w:val="clear" w:color="auto" w:fill="FFFFFF"/>
        </w:rPr>
        <w:t xml:space="preserve"> Ata</w:t>
      </w:r>
      <w:r w:rsidR="00275D0E">
        <w:rPr>
          <w:rFonts w:ascii="Arial" w:eastAsia="Calibri" w:hAnsi="Arial" w:cs="Arial"/>
          <w:color w:val="1D2129"/>
          <w:shd w:val="clear" w:color="auto" w:fill="FFFFFF"/>
        </w:rPr>
        <w:t>s</w:t>
      </w:r>
      <w:r w:rsidR="00184B1D" w:rsidRPr="00184B1D">
        <w:rPr>
          <w:rFonts w:ascii="Arial" w:eastAsia="Calibri" w:hAnsi="Arial" w:cs="Arial"/>
          <w:color w:val="1D2129"/>
          <w:shd w:val="clear" w:color="auto" w:fill="FFFFFF"/>
        </w:rPr>
        <w:t xml:space="preserve"> de Registro de Preços tenha uma gratificação considerando o volume de atividades extra função (normal) do servidor encarregado do processo no município.</w:t>
      </w:r>
    </w:p>
    <w:p w:rsidR="00184B1D" w:rsidRPr="00184B1D" w:rsidRDefault="00184B1D" w:rsidP="00780182">
      <w:pPr>
        <w:spacing w:after="120" w:line="240" w:lineRule="auto"/>
        <w:jc w:val="both"/>
      </w:pPr>
      <w:r w:rsidRPr="00184B1D">
        <w:rPr>
          <w:rFonts w:ascii="Arial" w:eastAsia="Calibri" w:hAnsi="Arial" w:cs="Arial"/>
          <w:color w:val="1D2129"/>
          <w:shd w:val="clear" w:color="auto" w:fill="FFFFFF"/>
        </w:rPr>
        <w:tab/>
        <w:t>Constata-se que a despesa de pessoal comporta a criação desta gratificação, razão pela qual não se impõe impedimento e considerando o trabalho que está sendo realizado pelo responsável da Ata de Registro de Preç</w:t>
      </w:r>
      <w:r w:rsidR="00CB35D4">
        <w:rPr>
          <w:rFonts w:ascii="Arial" w:eastAsia="Calibri" w:hAnsi="Arial" w:cs="Arial"/>
          <w:color w:val="1D2129"/>
          <w:shd w:val="clear" w:color="auto" w:fill="FFFFFF"/>
        </w:rPr>
        <w:t>os e ainda que responsáveis</w:t>
      </w:r>
      <w:r w:rsidRPr="00184B1D">
        <w:rPr>
          <w:rFonts w:ascii="Arial" w:eastAsia="Calibri" w:hAnsi="Arial" w:cs="Arial"/>
          <w:color w:val="1D2129"/>
          <w:shd w:val="clear" w:color="auto" w:fill="FFFFFF"/>
        </w:rPr>
        <w:t xml:space="preserve"> por outras áreas específicas também possuem remuneração adicional (gratificação) conclui se que é perfeitamente viável a criação da despesa proposta</w:t>
      </w:r>
    </w:p>
    <w:p w:rsidR="00184B1D" w:rsidRPr="00184B1D" w:rsidRDefault="00184B1D" w:rsidP="00780182">
      <w:pPr>
        <w:spacing w:after="120" w:line="240" w:lineRule="auto"/>
        <w:jc w:val="both"/>
      </w:pPr>
      <w:r w:rsidRPr="00184B1D">
        <w:rPr>
          <w:rFonts w:ascii="Arial" w:hAnsi="Arial" w:cs="Arial"/>
          <w:color w:val="1D2129"/>
          <w:shd w:val="clear" w:color="auto" w:fill="FFFFFF"/>
        </w:rPr>
        <w:tab/>
        <w:t>Nada mais a acrescentar no momento.</w:t>
      </w:r>
    </w:p>
    <w:p w:rsidR="00184B1D" w:rsidRDefault="00184B1D" w:rsidP="0078018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84B1D">
        <w:rPr>
          <w:rFonts w:ascii="Arial" w:hAnsi="Arial" w:cs="Arial"/>
          <w:color w:val="1D2129"/>
          <w:shd w:val="clear" w:color="auto" w:fill="FFFFFF"/>
        </w:rPr>
        <w:tab/>
        <w:t>Despeço-me.</w:t>
      </w:r>
    </w:p>
    <w:p w:rsidR="00FA2338" w:rsidRPr="00184B1D" w:rsidRDefault="00184B1D" w:rsidP="0078018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184B1D">
        <w:rPr>
          <w:rFonts w:ascii="Arial" w:hAnsi="Arial" w:cs="Arial"/>
          <w:shd w:val="clear" w:color="auto" w:fill="FFFFFF"/>
        </w:rPr>
        <w:t>Atenciosamente.</w:t>
      </w:r>
    </w:p>
    <w:p w:rsidR="0066045C" w:rsidRPr="00613DE1" w:rsidRDefault="001F29F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613DE1">
        <w:rPr>
          <w:rFonts w:ascii="Arial" w:hAnsi="Arial" w:cs="Arial"/>
          <w:bCs/>
          <w:color w:val="auto"/>
        </w:rPr>
        <w:t>A</w:t>
      </w:r>
      <w:r w:rsidR="00214D53" w:rsidRPr="00613DE1">
        <w:rPr>
          <w:rFonts w:ascii="Arial" w:hAnsi="Arial" w:cs="Arial"/>
          <w:bCs/>
          <w:color w:val="auto"/>
        </w:rPr>
        <w:t xml:space="preserve">rroio do Padre, </w:t>
      </w:r>
      <w:r w:rsidR="00B16E1C" w:rsidRPr="00613DE1">
        <w:rPr>
          <w:rFonts w:ascii="Arial" w:hAnsi="Arial" w:cs="Arial"/>
          <w:bCs/>
          <w:color w:val="auto"/>
        </w:rPr>
        <w:t>22</w:t>
      </w:r>
      <w:r w:rsidR="00A47A6B" w:rsidRPr="00613DE1">
        <w:rPr>
          <w:rFonts w:ascii="Arial" w:hAnsi="Arial" w:cs="Arial"/>
          <w:bCs/>
          <w:color w:val="auto"/>
        </w:rPr>
        <w:t xml:space="preserve"> </w:t>
      </w:r>
      <w:r w:rsidR="00DF51E8" w:rsidRPr="00613DE1">
        <w:rPr>
          <w:rFonts w:ascii="Arial" w:hAnsi="Arial" w:cs="Arial"/>
          <w:bCs/>
          <w:color w:val="auto"/>
        </w:rPr>
        <w:t>de</w:t>
      </w:r>
      <w:r w:rsidR="00B16E1C" w:rsidRPr="00613DE1">
        <w:rPr>
          <w:rFonts w:ascii="Arial" w:hAnsi="Arial" w:cs="Arial"/>
          <w:bCs/>
          <w:color w:val="auto"/>
        </w:rPr>
        <w:t xml:space="preserve"> abril</w:t>
      </w:r>
      <w:r w:rsidR="00B01461" w:rsidRPr="00613DE1">
        <w:rPr>
          <w:rFonts w:ascii="Arial" w:hAnsi="Arial" w:cs="Arial"/>
          <w:bCs/>
          <w:color w:val="auto"/>
        </w:rPr>
        <w:t xml:space="preserve"> </w:t>
      </w:r>
      <w:r w:rsidR="00617B4A" w:rsidRPr="00613DE1">
        <w:rPr>
          <w:rFonts w:ascii="Arial" w:hAnsi="Arial" w:cs="Arial"/>
          <w:bCs/>
          <w:color w:val="auto"/>
        </w:rPr>
        <w:t>de 2020</w:t>
      </w:r>
      <w:r w:rsidR="0066045C" w:rsidRPr="00613DE1">
        <w:rPr>
          <w:rFonts w:ascii="Arial" w:hAnsi="Arial" w:cs="Arial"/>
          <w:bCs/>
          <w:color w:val="auto"/>
        </w:rPr>
        <w:t xml:space="preserve">. </w:t>
      </w:r>
    </w:p>
    <w:p w:rsidR="00EB14F8" w:rsidRDefault="00EB14F8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13DE1" w:rsidRPr="00613DE1" w:rsidRDefault="00613DE1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613DE1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_________________________</w:t>
      </w:r>
    </w:p>
    <w:p w:rsidR="00CF1945" w:rsidRPr="00613DE1" w:rsidRDefault="002D2EC3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Leonir Aldrighi Baschi</w:t>
      </w:r>
    </w:p>
    <w:p w:rsidR="00CF1945" w:rsidRPr="00613DE1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Prefeito</w:t>
      </w:r>
      <w:r w:rsidR="002D2EC3" w:rsidRPr="00613DE1">
        <w:rPr>
          <w:rFonts w:ascii="Arial" w:hAnsi="Arial" w:cs="Arial"/>
          <w:sz w:val="22"/>
          <w:szCs w:val="22"/>
        </w:rPr>
        <w:t xml:space="preserve"> Municipal</w:t>
      </w:r>
    </w:p>
    <w:p w:rsidR="00B360C9" w:rsidRPr="00613DE1" w:rsidRDefault="00B360C9" w:rsidP="000F4B2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13DE1" w:rsidRDefault="003E2D0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13DE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8170A" w:rsidRDefault="003D71C0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 xml:space="preserve">Vilson </w:t>
      </w:r>
      <w:proofErr w:type="spellStart"/>
      <w:r w:rsidRPr="00A8170A"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>Presidente da Câmara Municipal</w:t>
      </w:r>
      <w:r w:rsidRPr="00B750F5">
        <w:rPr>
          <w:rFonts w:ascii="Arial" w:hAnsi="Arial" w:cs="Arial"/>
          <w:b/>
          <w:i/>
        </w:rPr>
        <w:t xml:space="preserve">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4D3A65" w:rsidRDefault="00602357" w:rsidP="000F4B2C">
      <w:pPr>
        <w:spacing w:after="0" w:line="240" w:lineRule="auto"/>
        <w:rPr>
          <w:rFonts w:ascii="Arial" w:hAnsi="Arial" w:cs="Arial"/>
          <w:b/>
          <w:i/>
        </w:rPr>
      </w:pPr>
      <w:r w:rsidRPr="00DB499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80CB52D" wp14:editId="5A8F53A4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14" w:rsidRPr="00DB4991" w:rsidRDefault="007D4F14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DB4991" w:rsidRDefault="00697DED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ESTADO DO RIO GRANDE DO SUL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MUNICÍPIO DE ARROIO DO PADRE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GABINETE DO PREFEITO</w:t>
      </w:r>
    </w:p>
    <w:p w:rsidR="007D4F14" w:rsidRPr="00DB4991" w:rsidRDefault="007D4F14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DB4991" w:rsidRDefault="006A7331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83CB8">
        <w:rPr>
          <w:rFonts w:ascii="Arial" w:hAnsi="Arial" w:cs="Arial"/>
          <w:b/>
          <w:bCs/>
          <w:color w:val="auto"/>
          <w:u w:val="single"/>
        </w:rPr>
        <w:t>43</w:t>
      </w:r>
      <w:r w:rsidR="00755419" w:rsidRPr="00DB499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B499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16E1C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DB499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DB499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16E1C">
        <w:rPr>
          <w:rFonts w:ascii="Arial" w:hAnsi="Arial" w:cs="Arial"/>
          <w:b/>
          <w:bCs/>
          <w:color w:val="auto"/>
          <w:u w:val="single"/>
        </w:rPr>
        <w:t xml:space="preserve">ABRIL </w:t>
      </w:r>
      <w:r w:rsidR="001D03BC" w:rsidRPr="00DB4991">
        <w:rPr>
          <w:rFonts w:ascii="Arial" w:hAnsi="Arial" w:cs="Arial"/>
          <w:b/>
          <w:bCs/>
          <w:color w:val="auto"/>
          <w:u w:val="single"/>
        </w:rPr>
        <w:t>DE 2020</w:t>
      </w:r>
      <w:r w:rsidRPr="00DB4991">
        <w:rPr>
          <w:rFonts w:ascii="Arial" w:hAnsi="Arial" w:cs="Arial"/>
          <w:b/>
          <w:bCs/>
          <w:color w:val="auto"/>
          <w:u w:val="single"/>
        </w:rPr>
        <w:t>.</w:t>
      </w:r>
    </w:p>
    <w:p w:rsidR="00184B1D" w:rsidRPr="00E30D5B" w:rsidRDefault="00184B1D" w:rsidP="00AE497A">
      <w:pPr>
        <w:spacing w:after="0"/>
        <w:ind w:left="4536"/>
        <w:jc w:val="both"/>
        <w:rPr>
          <w:rFonts w:ascii="Arial" w:hAnsi="Arial" w:cs="Arial"/>
        </w:rPr>
      </w:pPr>
      <w:r w:rsidRPr="00E30D5B">
        <w:rPr>
          <w:rFonts w:ascii="Arial" w:hAnsi="Arial" w:cs="Arial"/>
        </w:rPr>
        <w:t xml:space="preserve">      Altera o anexo de Planejamento de Despesa de Pessoal da Lei Municipal nº </w:t>
      </w:r>
      <w:r w:rsidR="00F47940" w:rsidRPr="00FC0AC7">
        <w:rPr>
          <w:rFonts w:ascii="Arial" w:hAnsi="Arial" w:cs="Arial"/>
          <w:bCs/>
        </w:rPr>
        <w:t>2.069, de 30 de outubro de 2019</w:t>
      </w:r>
      <w:r w:rsidRPr="00E30D5B">
        <w:rPr>
          <w:rFonts w:ascii="Arial" w:eastAsia="Calibri" w:hAnsi="Arial" w:cs="Arial"/>
          <w:lang w:eastAsia="en-US"/>
        </w:rPr>
        <w:t>,</w:t>
      </w:r>
      <w:r w:rsidRPr="00E30D5B">
        <w:rPr>
          <w:rFonts w:ascii="Arial" w:hAnsi="Arial" w:cs="Arial"/>
        </w:rPr>
        <w:t xml:space="preserve"> que dispõe sobre as d</w:t>
      </w:r>
      <w:r w:rsidR="008D1E75">
        <w:rPr>
          <w:rFonts w:ascii="Arial" w:hAnsi="Arial" w:cs="Arial"/>
        </w:rPr>
        <w:t>iretrizes orçamentárias para 2020</w:t>
      </w:r>
      <w:r w:rsidRPr="00E30D5B">
        <w:rPr>
          <w:rFonts w:ascii="Arial" w:hAnsi="Arial" w:cs="Arial"/>
        </w:rPr>
        <w:t>.</w:t>
      </w:r>
    </w:p>
    <w:p w:rsidR="00184B1D" w:rsidRPr="00E30D5B" w:rsidRDefault="00184B1D" w:rsidP="00184B1D">
      <w:pPr>
        <w:spacing w:after="0"/>
        <w:ind w:left="4253" w:firstLine="992"/>
        <w:jc w:val="both"/>
        <w:rPr>
          <w:rFonts w:ascii="Arial" w:hAnsi="Arial" w:cs="Arial"/>
        </w:rPr>
      </w:pPr>
    </w:p>
    <w:p w:rsidR="00184B1D" w:rsidRPr="00E30D5B" w:rsidRDefault="00184B1D" w:rsidP="00184B1D">
      <w:pPr>
        <w:spacing w:before="24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  <w:bCs/>
        </w:rPr>
        <w:t xml:space="preserve">Art. 1º </w:t>
      </w:r>
      <w:r w:rsidRPr="00E30D5B">
        <w:rPr>
          <w:rFonts w:ascii="Arial" w:hAnsi="Arial" w:cs="Arial"/>
        </w:rPr>
        <w:t xml:space="preserve">A presente Lei altera o anexo de Planejamento de Despesa de Pessoal, da Lei Municipal nº </w:t>
      </w:r>
      <w:r w:rsidR="00B72F82" w:rsidRPr="00FC0AC7">
        <w:rPr>
          <w:rFonts w:ascii="Arial" w:hAnsi="Arial" w:cs="Arial"/>
          <w:bCs/>
        </w:rPr>
        <w:t>2.069, de 30 de outubro de 2019</w:t>
      </w:r>
      <w:r w:rsidRPr="00E30D5B">
        <w:rPr>
          <w:rFonts w:ascii="Arial" w:hAnsi="Arial" w:cs="Arial"/>
        </w:rPr>
        <w:t>, Lei de Diretrizes Orça</w:t>
      </w:r>
      <w:r w:rsidR="00B72F82">
        <w:rPr>
          <w:rFonts w:ascii="Arial" w:hAnsi="Arial" w:cs="Arial"/>
        </w:rPr>
        <w:t>mentárias para exercício de 2020</w:t>
      </w:r>
      <w:r w:rsidRPr="00E30D5B">
        <w:rPr>
          <w:rFonts w:ascii="Arial" w:hAnsi="Arial" w:cs="Arial"/>
        </w:rPr>
        <w:t>.</w:t>
      </w:r>
    </w:p>
    <w:p w:rsidR="00184B1D" w:rsidRPr="00E30D5B" w:rsidRDefault="00184B1D" w:rsidP="00184B1D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2º</w:t>
      </w:r>
      <w:r w:rsidRPr="00E30D5B">
        <w:rPr>
          <w:rFonts w:ascii="Arial" w:hAnsi="Arial" w:cs="Arial"/>
        </w:rPr>
        <w:t xml:space="preserve"> O anexo de Planejamento da Despesa de Pessoal, constante na Lei Municipal Nº </w:t>
      </w:r>
      <w:r w:rsidR="00E33D55" w:rsidRPr="00FC0AC7">
        <w:rPr>
          <w:rFonts w:ascii="Arial" w:hAnsi="Arial" w:cs="Arial"/>
          <w:bCs/>
        </w:rPr>
        <w:t>2.069, de 30 de outubro de 2019</w:t>
      </w:r>
      <w:r w:rsidRPr="00E30D5B">
        <w:rPr>
          <w:rFonts w:ascii="Arial" w:hAnsi="Arial" w:cs="Arial"/>
        </w:rPr>
        <w:t>, Lei de Diretrizes Orçamentárias para</w:t>
      </w:r>
      <w:r w:rsidR="00E33D55">
        <w:rPr>
          <w:rFonts w:ascii="Arial" w:hAnsi="Arial" w:cs="Arial"/>
        </w:rPr>
        <w:t xml:space="preserve"> o exercício de 2020</w:t>
      </w:r>
      <w:r w:rsidRPr="00E30D5B">
        <w:rPr>
          <w:rFonts w:ascii="Arial" w:hAnsi="Arial" w:cs="Arial"/>
        </w:rPr>
        <w:t>, passará a</w:t>
      </w:r>
      <w:r w:rsidR="00E33D55">
        <w:rPr>
          <w:rFonts w:ascii="Arial" w:hAnsi="Arial" w:cs="Arial"/>
        </w:rPr>
        <w:t xml:space="preserve"> vigorar acrescido da criação da Gratificação do Gerente </w:t>
      </w:r>
      <w:r w:rsidR="0050096D">
        <w:rPr>
          <w:rFonts w:ascii="Arial" w:hAnsi="Arial" w:cs="Arial"/>
        </w:rPr>
        <w:t xml:space="preserve">da Ata </w:t>
      </w:r>
      <w:r w:rsidR="00E33D55">
        <w:rPr>
          <w:rFonts w:ascii="Arial" w:hAnsi="Arial" w:cs="Arial"/>
        </w:rPr>
        <w:t>de Registro de Preços, conforme o anexo I desta L</w:t>
      </w:r>
      <w:r w:rsidRPr="00E30D5B">
        <w:rPr>
          <w:rFonts w:ascii="Arial" w:hAnsi="Arial" w:cs="Arial"/>
        </w:rPr>
        <w:t>ei.</w:t>
      </w:r>
    </w:p>
    <w:p w:rsidR="00184B1D" w:rsidRPr="00E30D5B" w:rsidRDefault="00184B1D" w:rsidP="00184B1D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</w:rPr>
        <w:t xml:space="preserve">          </w:t>
      </w:r>
    </w:p>
    <w:p w:rsidR="00184B1D" w:rsidRPr="00E30D5B" w:rsidRDefault="00184B1D" w:rsidP="00184B1D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3º</w:t>
      </w:r>
      <w:r w:rsidRPr="00E30D5B">
        <w:rPr>
          <w:rFonts w:ascii="Arial" w:hAnsi="Arial" w:cs="Arial"/>
        </w:rPr>
        <w:t xml:space="preserve"> A despesa decorrente da aplicação prática desta Lei correrá por conta de dotações orçamentárias especificas consignadas ao orçamento municipal vigente.</w:t>
      </w:r>
    </w:p>
    <w:p w:rsidR="00184B1D" w:rsidRPr="00E30D5B" w:rsidRDefault="00184B1D" w:rsidP="00184B1D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142"/>
          <w:tab w:val="left" w:pos="284"/>
          <w:tab w:val="left" w:pos="426"/>
          <w:tab w:val="left" w:pos="3180"/>
        </w:tabs>
        <w:spacing w:after="0"/>
        <w:jc w:val="both"/>
        <w:rPr>
          <w:rFonts w:ascii="Arial" w:hAnsi="Arial" w:cs="Arial"/>
        </w:rPr>
      </w:pPr>
      <w:r w:rsidRPr="00E30D5B">
        <w:rPr>
          <w:rFonts w:ascii="Arial" w:hAnsi="Arial" w:cs="Arial"/>
          <w:b/>
        </w:rPr>
        <w:t>Art. 4º</w:t>
      </w:r>
      <w:r w:rsidRPr="00E30D5B">
        <w:rPr>
          <w:rFonts w:ascii="Arial" w:hAnsi="Arial" w:cs="Arial"/>
        </w:rPr>
        <w:t xml:space="preserve"> Esta Lei entra em vigor na data de sua publicação.</w:t>
      </w:r>
    </w:p>
    <w:p w:rsidR="00184B1D" w:rsidRPr="00E30D5B" w:rsidRDefault="00184B1D" w:rsidP="00184B1D">
      <w:pPr>
        <w:tabs>
          <w:tab w:val="left" w:pos="9645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184B1D" w:rsidRPr="00DB4991" w:rsidRDefault="00184B1D" w:rsidP="00184B1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DB4991">
        <w:rPr>
          <w:rFonts w:ascii="Arial" w:hAnsi="Arial" w:cs="Arial"/>
        </w:rPr>
        <w:t xml:space="preserve">Arroio do Padre, </w:t>
      </w:r>
      <w:r>
        <w:rPr>
          <w:rFonts w:ascii="Arial" w:hAnsi="Arial" w:cs="Arial"/>
        </w:rPr>
        <w:t>22</w:t>
      </w:r>
      <w:r w:rsidRPr="00DB499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DB4991">
        <w:rPr>
          <w:rFonts w:ascii="Arial" w:hAnsi="Arial" w:cs="Arial"/>
        </w:rPr>
        <w:t xml:space="preserve"> de 2020.</w:t>
      </w:r>
    </w:p>
    <w:p w:rsidR="00184B1D" w:rsidRPr="00DB4991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Visto técnico:</w:t>
      </w:r>
    </w:p>
    <w:p w:rsidR="00184B1D" w:rsidRPr="00DB4991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84B1D" w:rsidRPr="00DB4991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B4991">
        <w:rPr>
          <w:rFonts w:ascii="Arial" w:hAnsi="Arial" w:cs="Arial"/>
        </w:rPr>
        <w:t>Loutar</w:t>
      </w:r>
      <w:proofErr w:type="spellEnd"/>
      <w:r w:rsidRPr="00DB4991">
        <w:rPr>
          <w:rFonts w:ascii="Arial" w:hAnsi="Arial" w:cs="Arial"/>
        </w:rPr>
        <w:t xml:space="preserve"> </w:t>
      </w:r>
      <w:proofErr w:type="spellStart"/>
      <w:r w:rsidRPr="00DB4991">
        <w:rPr>
          <w:rFonts w:ascii="Arial" w:hAnsi="Arial" w:cs="Arial"/>
        </w:rPr>
        <w:t>Prieb</w:t>
      </w:r>
      <w:proofErr w:type="spellEnd"/>
    </w:p>
    <w:p w:rsidR="00184B1D" w:rsidRPr="00DB4991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 xml:space="preserve">Secretário de Administração, Planejamento, </w:t>
      </w:r>
    </w:p>
    <w:p w:rsidR="00184B1D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Finanças, Gestão e Tributos.</w:t>
      </w:r>
    </w:p>
    <w:p w:rsidR="00184B1D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84B1D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84B1D" w:rsidRPr="00DB4991" w:rsidRDefault="00184B1D" w:rsidP="00184B1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84B1D" w:rsidRPr="00DB4991" w:rsidRDefault="00184B1D" w:rsidP="00184B1D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color w:val="auto"/>
        </w:rPr>
        <w:t>Leonir Aldrighi Baschi</w:t>
      </w:r>
    </w:p>
    <w:p w:rsidR="00184B1D" w:rsidRPr="00DB4991" w:rsidRDefault="00184B1D" w:rsidP="00184B1D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color w:val="auto"/>
        </w:rPr>
        <w:t>Prefeito Municipal</w:t>
      </w:r>
    </w:p>
    <w:p w:rsidR="00184B1D" w:rsidRPr="00E30D5B" w:rsidRDefault="00184B1D" w:rsidP="00184B1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84B1D" w:rsidRPr="00E30D5B" w:rsidRDefault="00184B1D" w:rsidP="00184B1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780182" w:rsidRDefault="00780182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  <w:sectPr w:rsidR="00780182" w:rsidSect="00B36BC7">
          <w:headerReference w:type="default" r:id="rId9"/>
          <w:pgSz w:w="11906" w:h="16838"/>
          <w:pgMar w:top="-993" w:right="1080" w:bottom="993" w:left="1080" w:header="708" w:footer="0" w:gutter="0"/>
          <w:cols w:space="720"/>
          <w:formProt w:val="0"/>
          <w:docGrid w:linePitch="360" w:charSpace="-2049"/>
        </w:sect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360F548" wp14:editId="59AEA10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100455"/>
            <wp:effectExtent l="0" t="0" r="0" b="444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184B1D" w:rsidRPr="00E30D5B" w:rsidRDefault="00184B1D" w:rsidP="00184B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184B1D" w:rsidRPr="00E30D5B" w:rsidRDefault="00184B1D" w:rsidP="00184B1D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Anexo I - Projeto de lei Nº</w:t>
      </w:r>
      <w:r>
        <w:rPr>
          <w:rFonts w:ascii="Arial" w:hAnsi="Arial" w:cs="Arial"/>
          <w:b/>
        </w:rPr>
        <w:t xml:space="preserve"> 43/2020</w:t>
      </w:r>
    </w:p>
    <w:p w:rsidR="00184B1D" w:rsidRPr="00E30D5B" w:rsidRDefault="00184B1D" w:rsidP="00184B1D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 xml:space="preserve">LEI DE </w:t>
      </w:r>
      <w:r>
        <w:rPr>
          <w:rFonts w:ascii="Arial" w:hAnsi="Arial" w:cs="Arial"/>
          <w:b/>
        </w:rPr>
        <w:t>DIRETRIZES ORÇAMENTÁRIAS DE 2020</w:t>
      </w:r>
    </w:p>
    <w:p w:rsidR="00184B1D" w:rsidRPr="00E30D5B" w:rsidRDefault="00184B1D" w:rsidP="00184B1D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</w:p>
    <w:p w:rsidR="00184B1D" w:rsidRPr="00E30D5B" w:rsidRDefault="00184B1D" w:rsidP="00184B1D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Alteração no Planejamento da Despesa</w:t>
      </w:r>
      <w:r>
        <w:rPr>
          <w:rFonts w:ascii="Arial" w:hAnsi="Arial" w:cs="Arial"/>
          <w:b/>
        </w:rPr>
        <w:t xml:space="preserve"> de Pessoal – Exercício de 2020</w:t>
      </w:r>
    </w:p>
    <w:tbl>
      <w:tblPr>
        <w:tblW w:w="15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149"/>
        <w:gridCol w:w="1423"/>
        <w:gridCol w:w="1132"/>
        <w:gridCol w:w="1131"/>
        <w:gridCol w:w="1120"/>
        <w:gridCol w:w="1121"/>
        <w:gridCol w:w="1131"/>
        <w:gridCol w:w="1254"/>
        <w:gridCol w:w="1254"/>
        <w:gridCol w:w="1736"/>
      </w:tblGrid>
      <w:tr w:rsidR="00103C80" w:rsidRPr="00780182" w:rsidTr="00103C80">
        <w:trPr>
          <w:trHeight w:val="255"/>
        </w:trPr>
        <w:tc>
          <w:tcPr>
            <w:tcW w:w="269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Cargos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Legislação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Padrão de Remuneração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Cargos Existentes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Cargos Ocupados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Cargos Vagos</w:t>
            </w:r>
          </w:p>
        </w:tc>
        <w:tc>
          <w:tcPr>
            <w:tcW w:w="64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Previsão para 2020</w:t>
            </w:r>
          </w:p>
        </w:tc>
      </w:tr>
      <w:tr w:rsidR="00103C80" w:rsidRPr="00780182" w:rsidTr="005B5CB3">
        <w:trPr>
          <w:trHeight w:val="732"/>
        </w:trPr>
        <w:tc>
          <w:tcPr>
            <w:tcW w:w="269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Criação - Nº cargos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Ocupação - Nº cargos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Aumento em R$ </w:t>
            </w:r>
            <w:proofErr w:type="spellStart"/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ref</w:t>
            </w:r>
            <w:proofErr w:type="spellEnd"/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criação e ocupação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Aumentos reais previstos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Total ref. Aumento de despesa com pessoal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De provimento efetivo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Vigia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961 e alter.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R$ 1.081,00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R$ 17.579,87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R$ 17.579,87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R$ 17.579,87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Em comissão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Empregos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Funções de Confiança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103C80">
        <w:trPr>
          <w:trHeight w:val="241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Gratificações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0182" w:rsidRPr="00780182" w:rsidRDefault="00780182" w:rsidP="0078018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3C80" w:rsidRPr="00780182" w:rsidTr="005872C0">
        <w:trPr>
          <w:trHeight w:val="25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Gerente </w:t>
            </w:r>
            <w:r w:rsidR="00493CE2">
              <w:rPr>
                <w:rFonts w:ascii="Arial" w:hAnsi="Arial" w:cs="Arial"/>
                <w:sz w:val="16"/>
                <w:szCs w:val="16"/>
              </w:rPr>
              <w:t xml:space="preserve">da Ata </w:t>
            </w:r>
            <w:r>
              <w:rPr>
                <w:rFonts w:ascii="Arial" w:hAnsi="Arial" w:cs="Arial"/>
                <w:sz w:val="16"/>
                <w:szCs w:val="16"/>
              </w:rPr>
              <w:t>de Registro de Preços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>961 e alter.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C80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R$ 210,00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R$ 2.520,00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R$ 2.520,00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780182" w:rsidRPr="00780182" w:rsidRDefault="00103C80" w:rsidP="005872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R$ 2.520,00</w:t>
            </w:r>
          </w:p>
        </w:tc>
      </w:tr>
      <w:tr w:rsidR="00103C80" w:rsidRPr="00780182" w:rsidTr="00103C80">
        <w:trPr>
          <w:trHeight w:val="25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80" w:rsidRPr="00780182" w:rsidRDefault="00103C80" w:rsidP="007801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</w:tcPr>
          <w:p w:rsidR="00103C80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C80" w:rsidRPr="00780182" w:rsidTr="00103C80">
        <w:trPr>
          <w:trHeight w:val="255"/>
        </w:trPr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0182" w:rsidRPr="00780182" w:rsidRDefault="00780182" w:rsidP="0078018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0182">
              <w:rPr>
                <w:rFonts w:ascii="Arial" w:hAnsi="Arial" w:cs="Arial"/>
                <w:b/>
                <w:bCs/>
                <w:sz w:val="16"/>
                <w:szCs w:val="16"/>
              </w:rPr>
              <w:t>Totais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780182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 xml:space="preserve">R$ </w:t>
            </w:r>
            <w:r w:rsidR="00103C80">
              <w:rPr>
                <w:rFonts w:ascii="Arial" w:hAnsi="Arial" w:cs="Arial"/>
                <w:sz w:val="16"/>
                <w:szCs w:val="16"/>
              </w:rPr>
              <w:t>20.099,87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182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sz w:val="16"/>
                <w:szCs w:val="16"/>
              </w:rPr>
              <w:t>20.099,87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780182" w:rsidRPr="00780182" w:rsidRDefault="00103C80" w:rsidP="00103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182">
              <w:rPr>
                <w:rFonts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ascii="Arial" w:hAnsi="Arial" w:cs="Arial"/>
                <w:sz w:val="16"/>
                <w:szCs w:val="16"/>
              </w:rPr>
              <w:t>20.099,87</w:t>
            </w:r>
          </w:p>
        </w:tc>
      </w:tr>
    </w:tbl>
    <w:p w:rsidR="00780182" w:rsidRPr="00DB4991" w:rsidRDefault="00780182" w:rsidP="00184B1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sectPr w:rsidR="00780182" w:rsidRPr="00DB4991" w:rsidSect="00780182">
      <w:pgSz w:w="16838" w:h="11906" w:orient="landscape"/>
      <w:pgMar w:top="1077" w:right="992" w:bottom="1077" w:left="992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46D" w:rsidRDefault="0021246D">
      <w:pPr>
        <w:spacing w:after="0" w:line="240" w:lineRule="auto"/>
      </w:pPr>
      <w:r>
        <w:separator/>
      </w:r>
    </w:p>
  </w:endnote>
  <w:endnote w:type="continuationSeparator" w:id="0">
    <w:p w:rsidR="0021246D" w:rsidRDefault="0021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46D" w:rsidRDefault="0021246D">
      <w:pPr>
        <w:spacing w:after="0" w:line="240" w:lineRule="auto"/>
      </w:pPr>
      <w:r>
        <w:separator/>
      </w:r>
    </w:p>
  </w:footnote>
  <w:footnote w:type="continuationSeparator" w:id="0">
    <w:p w:rsidR="0021246D" w:rsidRDefault="0021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6363564"/>
    <w:multiLevelType w:val="hybridMultilevel"/>
    <w:tmpl w:val="F1E452E2"/>
    <w:lvl w:ilvl="0" w:tplc="022CCA9C">
      <w:start w:val="1"/>
      <w:numFmt w:val="upperRoman"/>
      <w:lvlText w:val="%1"/>
      <w:lvlJc w:val="left"/>
      <w:pPr>
        <w:ind w:left="118" w:hanging="20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4FC242FE">
      <w:numFmt w:val="bullet"/>
      <w:lvlText w:val="•"/>
      <w:lvlJc w:val="left"/>
      <w:pPr>
        <w:ind w:left="1046" w:hanging="200"/>
      </w:pPr>
      <w:rPr>
        <w:lang w:val="pt-PT" w:eastAsia="pt-PT" w:bidi="pt-PT"/>
      </w:rPr>
    </w:lvl>
    <w:lvl w:ilvl="2" w:tplc="9266E4C8">
      <w:numFmt w:val="bullet"/>
      <w:lvlText w:val="•"/>
      <w:lvlJc w:val="left"/>
      <w:pPr>
        <w:ind w:left="1973" w:hanging="200"/>
      </w:pPr>
      <w:rPr>
        <w:lang w:val="pt-PT" w:eastAsia="pt-PT" w:bidi="pt-PT"/>
      </w:rPr>
    </w:lvl>
    <w:lvl w:ilvl="3" w:tplc="8550BA14">
      <w:numFmt w:val="bullet"/>
      <w:lvlText w:val="•"/>
      <w:lvlJc w:val="left"/>
      <w:pPr>
        <w:ind w:left="2899" w:hanging="200"/>
      </w:pPr>
      <w:rPr>
        <w:lang w:val="pt-PT" w:eastAsia="pt-PT" w:bidi="pt-PT"/>
      </w:rPr>
    </w:lvl>
    <w:lvl w:ilvl="4" w:tplc="342284B8">
      <w:numFmt w:val="bullet"/>
      <w:lvlText w:val="•"/>
      <w:lvlJc w:val="left"/>
      <w:pPr>
        <w:ind w:left="3826" w:hanging="200"/>
      </w:pPr>
      <w:rPr>
        <w:lang w:val="pt-PT" w:eastAsia="pt-PT" w:bidi="pt-PT"/>
      </w:rPr>
    </w:lvl>
    <w:lvl w:ilvl="5" w:tplc="0FD4A900">
      <w:numFmt w:val="bullet"/>
      <w:lvlText w:val="•"/>
      <w:lvlJc w:val="left"/>
      <w:pPr>
        <w:ind w:left="4753" w:hanging="200"/>
      </w:pPr>
      <w:rPr>
        <w:lang w:val="pt-PT" w:eastAsia="pt-PT" w:bidi="pt-PT"/>
      </w:rPr>
    </w:lvl>
    <w:lvl w:ilvl="6" w:tplc="143A563C">
      <w:numFmt w:val="bullet"/>
      <w:lvlText w:val="•"/>
      <w:lvlJc w:val="left"/>
      <w:pPr>
        <w:ind w:left="5679" w:hanging="200"/>
      </w:pPr>
      <w:rPr>
        <w:lang w:val="pt-PT" w:eastAsia="pt-PT" w:bidi="pt-PT"/>
      </w:rPr>
    </w:lvl>
    <w:lvl w:ilvl="7" w:tplc="B9D4A7AC">
      <w:numFmt w:val="bullet"/>
      <w:lvlText w:val="•"/>
      <w:lvlJc w:val="left"/>
      <w:pPr>
        <w:ind w:left="6606" w:hanging="200"/>
      </w:pPr>
      <w:rPr>
        <w:lang w:val="pt-PT" w:eastAsia="pt-PT" w:bidi="pt-PT"/>
      </w:rPr>
    </w:lvl>
    <w:lvl w:ilvl="8" w:tplc="1F382B56">
      <w:numFmt w:val="bullet"/>
      <w:lvlText w:val="•"/>
      <w:lvlJc w:val="left"/>
      <w:pPr>
        <w:ind w:left="7533" w:hanging="200"/>
      </w:pPr>
      <w:rPr>
        <w:lang w:val="pt-PT" w:eastAsia="pt-PT" w:bidi="pt-P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698F"/>
    <w:rsid w:val="00007329"/>
    <w:rsid w:val="00010928"/>
    <w:rsid w:val="000113B2"/>
    <w:rsid w:val="000113FD"/>
    <w:rsid w:val="00012595"/>
    <w:rsid w:val="0001269D"/>
    <w:rsid w:val="00014DD0"/>
    <w:rsid w:val="000158AD"/>
    <w:rsid w:val="00015A08"/>
    <w:rsid w:val="00023932"/>
    <w:rsid w:val="00027D5F"/>
    <w:rsid w:val="0003213B"/>
    <w:rsid w:val="0003276F"/>
    <w:rsid w:val="00033C80"/>
    <w:rsid w:val="0003701E"/>
    <w:rsid w:val="000414F3"/>
    <w:rsid w:val="000419A2"/>
    <w:rsid w:val="0004656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072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5F5C"/>
    <w:rsid w:val="000A66E3"/>
    <w:rsid w:val="000B2B40"/>
    <w:rsid w:val="000B2B65"/>
    <w:rsid w:val="000B4393"/>
    <w:rsid w:val="000B4F29"/>
    <w:rsid w:val="000B512E"/>
    <w:rsid w:val="000B5F55"/>
    <w:rsid w:val="000B6D78"/>
    <w:rsid w:val="000B76A8"/>
    <w:rsid w:val="000B7ACA"/>
    <w:rsid w:val="000C0BE7"/>
    <w:rsid w:val="000C1101"/>
    <w:rsid w:val="000C2AC5"/>
    <w:rsid w:val="000C2B8A"/>
    <w:rsid w:val="000C48C0"/>
    <w:rsid w:val="000C4C10"/>
    <w:rsid w:val="000D10F6"/>
    <w:rsid w:val="000D4E0D"/>
    <w:rsid w:val="000D5434"/>
    <w:rsid w:val="000E2E66"/>
    <w:rsid w:val="000E3FC9"/>
    <w:rsid w:val="000E660B"/>
    <w:rsid w:val="000F1F8F"/>
    <w:rsid w:val="000F2114"/>
    <w:rsid w:val="000F27C2"/>
    <w:rsid w:val="000F4B2C"/>
    <w:rsid w:val="000F5160"/>
    <w:rsid w:val="000F5A4E"/>
    <w:rsid w:val="000F6206"/>
    <w:rsid w:val="000F7F08"/>
    <w:rsid w:val="00103C80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271A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4B1D"/>
    <w:rsid w:val="001866B0"/>
    <w:rsid w:val="00187DDC"/>
    <w:rsid w:val="00191B86"/>
    <w:rsid w:val="00192019"/>
    <w:rsid w:val="00193D98"/>
    <w:rsid w:val="00193E1C"/>
    <w:rsid w:val="00194F27"/>
    <w:rsid w:val="001951BE"/>
    <w:rsid w:val="001978BC"/>
    <w:rsid w:val="001A2ABA"/>
    <w:rsid w:val="001A6ACB"/>
    <w:rsid w:val="001A7FAE"/>
    <w:rsid w:val="001B0742"/>
    <w:rsid w:val="001B0FFF"/>
    <w:rsid w:val="001B3063"/>
    <w:rsid w:val="001B429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E93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246D"/>
    <w:rsid w:val="0021428F"/>
    <w:rsid w:val="002145FF"/>
    <w:rsid w:val="002149DC"/>
    <w:rsid w:val="00214D53"/>
    <w:rsid w:val="00215375"/>
    <w:rsid w:val="002163F3"/>
    <w:rsid w:val="00216C21"/>
    <w:rsid w:val="00220BAA"/>
    <w:rsid w:val="00220C6B"/>
    <w:rsid w:val="002214EB"/>
    <w:rsid w:val="002216E7"/>
    <w:rsid w:val="0022608D"/>
    <w:rsid w:val="0023259C"/>
    <w:rsid w:val="00234FEC"/>
    <w:rsid w:val="002401C0"/>
    <w:rsid w:val="002423A1"/>
    <w:rsid w:val="00244851"/>
    <w:rsid w:val="0024510E"/>
    <w:rsid w:val="00246EE7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67896"/>
    <w:rsid w:val="002700A8"/>
    <w:rsid w:val="0027117B"/>
    <w:rsid w:val="0027123B"/>
    <w:rsid w:val="00271D7F"/>
    <w:rsid w:val="00272CF1"/>
    <w:rsid w:val="00274B8D"/>
    <w:rsid w:val="00275D0E"/>
    <w:rsid w:val="00275D24"/>
    <w:rsid w:val="00280436"/>
    <w:rsid w:val="00281847"/>
    <w:rsid w:val="00282FE4"/>
    <w:rsid w:val="0028391E"/>
    <w:rsid w:val="0029034E"/>
    <w:rsid w:val="0029536A"/>
    <w:rsid w:val="002B05A8"/>
    <w:rsid w:val="002B5275"/>
    <w:rsid w:val="002B5A03"/>
    <w:rsid w:val="002B6293"/>
    <w:rsid w:val="002C019E"/>
    <w:rsid w:val="002C0362"/>
    <w:rsid w:val="002C14E6"/>
    <w:rsid w:val="002D0BDD"/>
    <w:rsid w:val="002D2D39"/>
    <w:rsid w:val="002D2EC3"/>
    <w:rsid w:val="002D3653"/>
    <w:rsid w:val="002D55C3"/>
    <w:rsid w:val="002D7319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D39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C0"/>
    <w:rsid w:val="003C0138"/>
    <w:rsid w:val="003C0D0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D7316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1369"/>
    <w:rsid w:val="00412493"/>
    <w:rsid w:val="004125F5"/>
    <w:rsid w:val="0041442D"/>
    <w:rsid w:val="00414D3C"/>
    <w:rsid w:val="004158DD"/>
    <w:rsid w:val="00415B3E"/>
    <w:rsid w:val="00426A44"/>
    <w:rsid w:val="00426ED2"/>
    <w:rsid w:val="00431375"/>
    <w:rsid w:val="0043312C"/>
    <w:rsid w:val="00433C01"/>
    <w:rsid w:val="00440BCB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CE2"/>
    <w:rsid w:val="004A215A"/>
    <w:rsid w:val="004A21B3"/>
    <w:rsid w:val="004A22C0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188F"/>
    <w:rsid w:val="004D3A65"/>
    <w:rsid w:val="004D4F9B"/>
    <w:rsid w:val="004D5D60"/>
    <w:rsid w:val="004E641B"/>
    <w:rsid w:val="004E6875"/>
    <w:rsid w:val="004E7923"/>
    <w:rsid w:val="004F1C56"/>
    <w:rsid w:val="004F38FC"/>
    <w:rsid w:val="004F49BA"/>
    <w:rsid w:val="004F50E2"/>
    <w:rsid w:val="004F6376"/>
    <w:rsid w:val="004F6E21"/>
    <w:rsid w:val="0050096D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254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092B"/>
    <w:rsid w:val="00571926"/>
    <w:rsid w:val="00574EA3"/>
    <w:rsid w:val="00574F7E"/>
    <w:rsid w:val="005757D0"/>
    <w:rsid w:val="00577245"/>
    <w:rsid w:val="005817E9"/>
    <w:rsid w:val="005827C9"/>
    <w:rsid w:val="00585848"/>
    <w:rsid w:val="005872C0"/>
    <w:rsid w:val="00587E8B"/>
    <w:rsid w:val="00590162"/>
    <w:rsid w:val="00592FD3"/>
    <w:rsid w:val="00595661"/>
    <w:rsid w:val="005A11C5"/>
    <w:rsid w:val="005A1B73"/>
    <w:rsid w:val="005A42DE"/>
    <w:rsid w:val="005A4B49"/>
    <w:rsid w:val="005A747E"/>
    <w:rsid w:val="005A7933"/>
    <w:rsid w:val="005B0730"/>
    <w:rsid w:val="005B35BA"/>
    <w:rsid w:val="005B3C44"/>
    <w:rsid w:val="005B5CB3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2357"/>
    <w:rsid w:val="00605E72"/>
    <w:rsid w:val="00605F28"/>
    <w:rsid w:val="00606983"/>
    <w:rsid w:val="00610EAA"/>
    <w:rsid w:val="006126B4"/>
    <w:rsid w:val="00613B15"/>
    <w:rsid w:val="00613DE1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390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1761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85B34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615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CD4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6B92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0182"/>
    <w:rsid w:val="007823CA"/>
    <w:rsid w:val="0078256C"/>
    <w:rsid w:val="007829A3"/>
    <w:rsid w:val="00782AB8"/>
    <w:rsid w:val="00783DE4"/>
    <w:rsid w:val="00784168"/>
    <w:rsid w:val="00784415"/>
    <w:rsid w:val="0078655F"/>
    <w:rsid w:val="0078668B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3F51"/>
    <w:rsid w:val="007C4005"/>
    <w:rsid w:val="007C5DAE"/>
    <w:rsid w:val="007C5DC8"/>
    <w:rsid w:val="007D0659"/>
    <w:rsid w:val="007D38D9"/>
    <w:rsid w:val="007D4071"/>
    <w:rsid w:val="007D4F14"/>
    <w:rsid w:val="007D685E"/>
    <w:rsid w:val="007D6965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123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0AFD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5A25"/>
    <w:rsid w:val="008B0FD2"/>
    <w:rsid w:val="008B1341"/>
    <w:rsid w:val="008C1DF8"/>
    <w:rsid w:val="008C267D"/>
    <w:rsid w:val="008C43E1"/>
    <w:rsid w:val="008C5E7A"/>
    <w:rsid w:val="008D188A"/>
    <w:rsid w:val="008D1D49"/>
    <w:rsid w:val="008D1E75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14320"/>
    <w:rsid w:val="00923E04"/>
    <w:rsid w:val="00924568"/>
    <w:rsid w:val="00924E43"/>
    <w:rsid w:val="00924E8B"/>
    <w:rsid w:val="00926A9B"/>
    <w:rsid w:val="0092778F"/>
    <w:rsid w:val="009277A8"/>
    <w:rsid w:val="0093141C"/>
    <w:rsid w:val="0093180F"/>
    <w:rsid w:val="009337FA"/>
    <w:rsid w:val="00941F5E"/>
    <w:rsid w:val="00944622"/>
    <w:rsid w:val="00945F7D"/>
    <w:rsid w:val="0094600F"/>
    <w:rsid w:val="009521D7"/>
    <w:rsid w:val="00952354"/>
    <w:rsid w:val="00955138"/>
    <w:rsid w:val="00955A2A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EC6"/>
    <w:rsid w:val="00992D7E"/>
    <w:rsid w:val="009946F5"/>
    <w:rsid w:val="00994B7C"/>
    <w:rsid w:val="00994D4D"/>
    <w:rsid w:val="00996A90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C59F3"/>
    <w:rsid w:val="009D0A1E"/>
    <w:rsid w:val="009D1044"/>
    <w:rsid w:val="009D2FE3"/>
    <w:rsid w:val="009D434F"/>
    <w:rsid w:val="009D4355"/>
    <w:rsid w:val="009D5F02"/>
    <w:rsid w:val="009D62A1"/>
    <w:rsid w:val="009D6A99"/>
    <w:rsid w:val="009E14D9"/>
    <w:rsid w:val="009E1F4F"/>
    <w:rsid w:val="009E2442"/>
    <w:rsid w:val="009E6043"/>
    <w:rsid w:val="009E66AD"/>
    <w:rsid w:val="009E698C"/>
    <w:rsid w:val="009F1549"/>
    <w:rsid w:val="009F2855"/>
    <w:rsid w:val="009F2DA6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E39"/>
    <w:rsid w:val="00A112E6"/>
    <w:rsid w:val="00A12F16"/>
    <w:rsid w:val="00A16593"/>
    <w:rsid w:val="00A20CA3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67727"/>
    <w:rsid w:val="00A710E9"/>
    <w:rsid w:val="00A76807"/>
    <w:rsid w:val="00A8034C"/>
    <w:rsid w:val="00A812E3"/>
    <w:rsid w:val="00A8170A"/>
    <w:rsid w:val="00A82D6F"/>
    <w:rsid w:val="00A8303F"/>
    <w:rsid w:val="00A83479"/>
    <w:rsid w:val="00A8438A"/>
    <w:rsid w:val="00A8499D"/>
    <w:rsid w:val="00A92CA7"/>
    <w:rsid w:val="00AA1025"/>
    <w:rsid w:val="00AA62BF"/>
    <w:rsid w:val="00AA7F4C"/>
    <w:rsid w:val="00AB1053"/>
    <w:rsid w:val="00AB4A09"/>
    <w:rsid w:val="00AB4CAE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497A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1761"/>
    <w:rsid w:val="00B027C7"/>
    <w:rsid w:val="00B03085"/>
    <w:rsid w:val="00B03A6D"/>
    <w:rsid w:val="00B0414D"/>
    <w:rsid w:val="00B04259"/>
    <w:rsid w:val="00B04A62"/>
    <w:rsid w:val="00B05624"/>
    <w:rsid w:val="00B07403"/>
    <w:rsid w:val="00B07836"/>
    <w:rsid w:val="00B07C0D"/>
    <w:rsid w:val="00B11712"/>
    <w:rsid w:val="00B1339B"/>
    <w:rsid w:val="00B16E1C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36BC7"/>
    <w:rsid w:val="00B422B8"/>
    <w:rsid w:val="00B42F4B"/>
    <w:rsid w:val="00B432E6"/>
    <w:rsid w:val="00B451DB"/>
    <w:rsid w:val="00B462E1"/>
    <w:rsid w:val="00B47896"/>
    <w:rsid w:val="00B52467"/>
    <w:rsid w:val="00B556E5"/>
    <w:rsid w:val="00B56F6E"/>
    <w:rsid w:val="00B5754B"/>
    <w:rsid w:val="00B6199E"/>
    <w:rsid w:val="00B61B80"/>
    <w:rsid w:val="00B63E66"/>
    <w:rsid w:val="00B66252"/>
    <w:rsid w:val="00B673D2"/>
    <w:rsid w:val="00B70ADD"/>
    <w:rsid w:val="00B72F82"/>
    <w:rsid w:val="00B742F8"/>
    <w:rsid w:val="00B750F5"/>
    <w:rsid w:val="00B7689E"/>
    <w:rsid w:val="00B83CB8"/>
    <w:rsid w:val="00B83F57"/>
    <w:rsid w:val="00B8401D"/>
    <w:rsid w:val="00B87133"/>
    <w:rsid w:val="00B87AB9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463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1A87"/>
    <w:rsid w:val="00BE3C93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2D83"/>
    <w:rsid w:val="00C50584"/>
    <w:rsid w:val="00C514FD"/>
    <w:rsid w:val="00C523A4"/>
    <w:rsid w:val="00C52E0C"/>
    <w:rsid w:val="00C54942"/>
    <w:rsid w:val="00C54AC8"/>
    <w:rsid w:val="00C56410"/>
    <w:rsid w:val="00C5659E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5AF9"/>
    <w:rsid w:val="00C76049"/>
    <w:rsid w:val="00C816DE"/>
    <w:rsid w:val="00C81DD0"/>
    <w:rsid w:val="00C82D36"/>
    <w:rsid w:val="00C857D8"/>
    <w:rsid w:val="00C90817"/>
    <w:rsid w:val="00C9145A"/>
    <w:rsid w:val="00C94682"/>
    <w:rsid w:val="00C94C80"/>
    <w:rsid w:val="00C953D8"/>
    <w:rsid w:val="00C95553"/>
    <w:rsid w:val="00C97A13"/>
    <w:rsid w:val="00C97AFF"/>
    <w:rsid w:val="00CA28FF"/>
    <w:rsid w:val="00CA4B0C"/>
    <w:rsid w:val="00CA4CDC"/>
    <w:rsid w:val="00CA61DE"/>
    <w:rsid w:val="00CA7BFB"/>
    <w:rsid w:val="00CA7D18"/>
    <w:rsid w:val="00CB0138"/>
    <w:rsid w:val="00CB0428"/>
    <w:rsid w:val="00CB1928"/>
    <w:rsid w:val="00CB2417"/>
    <w:rsid w:val="00CB35D4"/>
    <w:rsid w:val="00CB3D54"/>
    <w:rsid w:val="00CB5358"/>
    <w:rsid w:val="00CB55EE"/>
    <w:rsid w:val="00CB7C66"/>
    <w:rsid w:val="00CC0415"/>
    <w:rsid w:val="00CC25FD"/>
    <w:rsid w:val="00CC6E55"/>
    <w:rsid w:val="00CC6FB7"/>
    <w:rsid w:val="00CD6323"/>
    <w:rsid w:val="00CE1D00"/>
    <w:rsid w:val="00CE6E8F"/>
    <w:rsid w:val="00CF0395"/>
    <w:rsid w:val="00CF0D04"/>
    <w:rsid w:val="00CF1945"/>
    <w:rsid w:val="00CF1A56"/>
    <w:rsid w:val="00CF1F55"/>
    <w:rsid w:val="00CF60D5"/>
    <w:rsid w:val="00D0046C"/>
    <w:rsid w:val="00D03304"/>
    <w:rsid w:val="00D05FC1"/>
    <w:rsid w:val="00D069C5"/>
    <w:rsid w:val="00D07EB7"/>
    <w:rsid w:val="00D11236"/>
    <w:rsid w:val="00D121B7"/>
    <w:rsid w:val="00D1627C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6760"/>
    <w:rsid w:val="00D377F8"/>
    <w:rsid w:val="00D41029"/>
    <w:rsid w:val="00D4236A"/>
    <w:rsid w:val="00D43BA7"/>
    <w:rsid w:val="00D503ED"/>
    <w:rsid w:val="00D50AF7"/>
    <w:rsid w:val="00D518AB"/>
    <w:rsid w:val="00D52C97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5203"/>
    <w:rsid w:val="00DA1E70"/>
    <w:rsid w:val="00DA4C1F"/>
    <w:rsid w:val="00DA793A"/>
    <w:rsid w:val="00DB0B72"/>
    <w:rsid w:val="00DB0DFC"/>
    <w:rsid w:val="00DB4991"/>
    <w:rsid w:val="00DB5915"/>
    <w:rsid w:val="00DC07E2"/>
    <w:rsid w:val="00DC09FB"/>
    <w:rsid w:val="00DC13F0"/>
    <w:rsid w:val="00DC1E72"/>
    <w:rsid w:val="00DC2209"/>
    <w:rsid w:val="00DC2C8A"/>
    <w:rsid w:val="00DC3471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2B0D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3D55"/>
    <w:rsid w:val="00E34061"/>
    <w:rsid w:val="00E34945"/>
    <w:rsid w:val="00E34B24"/>
    <w:rsid w:val="00E351ED"/>
    <w:rsid w:val="00E37C0E"/>
    <w:rsid w:val="00E37E6F"/>
    <w:rsid w:val="00E4015A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A6F7D"/>
    <w:rsid w:val="00EB0195"/>
    <w:rsid w:val="00EB01CA"/>
    <w:rsid w:val="00EB14F8"/>
    <w:rsid w:val="00EB3FD9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02AB"/>
    <w:rsid w:val="00F23F77"/>
    <w:rsid w:val="00F2407B"/>
    <w:rsid w:val="00F246E6"/>
    <w:rsid w:val="00F26AD6"/>
    <w:rsid w:val="00F27018"/>
    <w:rsid w:val="00F27D27"/>
    <w:rsid w:val="00F27F1E"/>
    <w:rsid w:val="00F312BB"/>
    <w:rsid w:val="00F3158F"/>
    <w:rsid w:val="00F347F4"/>
    <w:rsid w:val="00F348F5"/>
    <w:rsid w:val="00F35E10"/>
    <w:rsid w:val="00F4794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0F8F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C2D89"/>
    <w:rsid w:val="00FC4E94"/>
    <w:rsid w:val="00FD2182"/>
    <w:rsid w:val="00FD2A35"/>
    <w:rsid w:val="00FD6052"/>
    <w:rsid w:val="00FE1DEC"/>
    <w:rsid w:val="00FE23A9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6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C56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9754-3A79-4E73-9485-E149FD1C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2020-04-22T13:57:00Z</cp:lastPrinted>
  <dcterms:created xsi:type="dcterms:W3CDTF">2020-04-22T13:58:00Z</dcterms:created>
  <dcterms:modified xsi:type="dcterms:W3CDTF">2020-04-22T17:07:00Z</dcterms:modified>
</cp:coreProperties>
</file>