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F16">
        <w:rPr>
          <w:rFonts w:ascii="Arial" w:hAnsi="Arial" w:cs="Arial"/>
          <w:b/>
          <w:bCs/>
          <w:color w:val="auto"/>
          <w:u w:val="single"/>
        </w:rPr>
        <w:t>3</w:t>
      </w:r>
      <w:r w:rsidR="00560FFC">
        <w:rPr>
          <w:rFonts w:ascii="Arial" w:hAnsi="Arial" w:cs="Arial"/>
          <w:b/>
          <w:bCs/>
          <w:color w:val="auto"/>
          <w:u w:val="single"/>
        </w:rPr>
        <w:t>8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48E0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C0138" w:rsidRPr="0078256C" w:rsidRDefault="003C0138" w:rsidP="0078256C">
      <w:pPr>
        <w:spacing w:line="240" w:lineRule="auto"/>
        <w:ind w:firstLine="708"/>
        <w:jc w:val="both"/>
        <w:rPr>
          <w:rFonts w:ascii="Arial" w:hAnsi="Arial" w:cs="Arial"/>
        </w:rPr>
      </w:pPr>
      <w:r w:rsidRPr="0078256C">
        <w:rPr>
          <w:rFonts w:ascii="Arial" w:hAnsi="Arial" w:cs="Arial"/>
        </w:rPr>
        <w:t>Quero cumprimenta-los quando no uso desta, e</w:t>
      </w:r>
      <w:r w:rsidR="00DC4C5A">
        <w:rPr>
          <w:rFonts w:ascii="Arial" w:hAnsi="Arial" w:cs="Arial"/>
        </w:rPr>
        <w:t>ncaminho-lhes o projeto de lei 38</w:t>
      </w:r>
      <w:r w:rsidRPr="0078256C">
        <w:rPr>
          <w:rFonts w:ascii="Arial" w:hAnsi="Arial" w:cs="Arial"/>
        </w:rPr>
        <w:t>/2020 que busca autorização legislativa para o município, Poder Executivo, para custear despesas provenientes de melhorias no fornecimento de agua potável a famílias da comunidade Quilombola local.</w:t>
      </w:r>
    </w:p>
    <w:p w:rsidR="003C0138" w:rsidRPr="0078256C" w:rsidRDefault="003C0138" w:rsidP="0078256C">
      <w:pPr>
        <w:spacing w:line="240" w:lineRule="auto"/>
        <w:ind w:firstLine="708"/>
        <w:jc w:val="both"/>
        <w:rPr>
          <w:rFonts w:ascii="Arial" w:hAnsi="Arial" w:cs="Arial"/>
        </w:rPr>
      </w:pPr>
      <w:r w:rsidRPr="0078256C">
        <w:rPr>
          <w:rFonts w:ascii="Arial" w:hAnsi="Arial" w:cs="Arial"/>
        </w:rPr>
        <w:t xml:space="preserve">Os materiais necessários foram listados pela própria associação, como foram também, por eles, levantados os preços ou os valores de </w:t>
      </w:r>
      <w:r w:rsidR="0078256C" w:rsidRPr="0078256C">
        <w:rPr>
          <w:rFonts w:ascii="Arial" w:hAnsi="Arial" w:cs="Arial"/>
        </w:rPr>
        <w:t>referência</w:t>
      </w:r>
      <w:r w:rsidRPr="0078256C">
        <w:rPr>
          <w:rFonts w:ascii="Arial" w:hAnsi="Arial" w:cs="Arial"/>
        </w:rPr>
        <w:t>.</w:t>
      </w:r>
    </w:p>
    <w:p w:rsidR="003C0138" w:rsidRPr="0078256C" w:rsidRDefault="003C0138" w:rsidP="0078256C">
      <w:pPr>
        <w:spacing w:line="240" w:lineRule="auto"/>
        <w:ind w:firstLine="708"/>
        <w:jc w:val="both"/>
        <w:rPr>
          <w:rFonts w:ascii="Arial" w:hAnsi="Arial" w:cs="Arial"/>
        </w:rPr>
      </w:pPr>
      <w:r w:rsidRPr="0078256C">
        <w:rPr>
          <w:rFonts w:ascii="Arial" w:hAnsi="Arial" w:cs="Arial"/>
        </w:rPr>
        <w:t xml:space="preserve">Neste sentido, após </w:t>
      </w:r>
      <w:r w:rsidR="0078256C" w:rsidRPr="0078256C">
        <w:rPr>
          <w:rFonts w:ascii="Arial" w:hAnsi="Arial" w:cs="Arial"/>
        </w:rPr>
        <w:t>análise</w:t>
      </w:r>
      <w:r w:rsidRPr="0078256C">
        <w:rPr>
          <w:rFonts w:ascii="Arial" w:hAnsi="Arial" w:cs="Arial"/>
        </w:rPr>
        <w:t xml:space="preserve"> de uma </w:t>
      </w:r>
      <w:r w:rsidR="0078256C" w:rsidRPr="0078256C">
        <w:rPr>
          <w:rFonts w:ascii="Arial" w:hAnsi="Arial" w:cs="Arial"/>
        </w:rPr>
        <w:t>série</w:t>
      </w:r>
      <w:r w:rsidRPr="0078256C">
        <w:rPr>
          <w:rFonts w:ascii="Arial" w:hAnsi="Arial" w:cs="Arial"/>
        </w:rPr>
        <w:t xml:space="preserve"> de questões, como situação de emergência, período pré-eleitoral, disponibilidade de recursos financeiros, conclui-se pela viabilidade do proposto, fazendo se necessário, para maior segurança desta ação, no entender do Poder Executivo, autorização do Poder Legislativo para a sua referida execução. </w:t>
      </w:r>
    </w:p>
    <w:p w:rsidR="003C0138" w:rsidRPr="0078256C" w:rsidRDefault="003C0138" w:rsidP="0078256C">
      <w:pPr>
        <w:spacing w:line="240" w:lineRule="auto"/>
        <w:ind w:firstLine="708"/>
        <w:jc w:val="both"/>
        <w:rPr>
          <w:rFonts w:ascii="Arial" w:hAnsi="Arial" w:cs="Arial"/>
        </w:rPr>
      </w:pPr>
      <w:r w:rsidRPr="0078256C">
        <w:rPr>
          <w:rFonts w:ascii="Arial" w:hAnsi="Arial" w:cs="Arial"/>
        </w:rPr>
        <w:t>Sendo assim, aguarda-se acolhida a mais este projeto de lei, ao qual se pede tramitação em regime de urgência.</w:t>
      </w:r>
    </w:p>
    <w:p w:rsidR="003C0138" w:rsidRPr="0078256C" w:rsidRDefault="003C0138" w:rsidP="0078256C">
      <w:pPr>
        <w:spacing w:line="240" w:lineRule="auto"/>
        <w:ind w:firstLine="708"/>
        <w:rPr>
          <w:rFonts w:ascii="Arial" w:hAnsi="Arial" w:cs="Arial"/>
        </w:rPr>
      </w:pPr>
      <w:r w:rsidRPr="0078256C">
        <w:rPr>
          <w:rFonts w:ascii="Arial" w:hAnsi="Arial" w:cs="Arial"/>
        </w:rPr>
        <w:t>Era o tínhamos para o momento</w:t>
      </w:r>
    </w:p>
    <w:p w:rsidR="00FA2338" w:rsidRPr="00C66168" w:rsidRDefault="00007329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8256C">
        <w:rPr>
          <w:rFonts w:ascii="Arial" w:hAnsi="Arial" w:cs="Arial"/>
          <w:shd w:val="clear" w:color="auto" w:fill="FFFFFF"/>
        </w:rPr>
        <w:tab/>
      </w:r>
      <w:r w:rsidR="00FA2338" w:rsidRPr="0078256C">
        <w:rPr>
          <w:rFonts w:ascii="Arial" w:hAnsi="Arial" w:cs="Arial"/>
          <w:shd w:val="clear" w:color="auto" w:fill="FFFFFF"/>
        </w:rPr>
        <w:t>Atenciosamente</w:t>
      </w:r>
      <w:r w:rsidR="00FA2338" w:rsidRPr="00C66168">
        <w:rPr>
          <w:rFonts w:ascii="Arial" w:hAnsi="Arial" w:cs="Arial"/>
          <w:shd w:val="clear" w:color="auto" w:fill="FFFFFF"/>
        </w:rPr>
        <w:t>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A12F16">
        <w:rPr>
          <w:rFonts w:ascii="Arial" w:hAnsi="Arial" w:cs="Arial"/>
          <w:bCs/>
          <w:color w:val="auto"/>
        </w:rPr>
        <w:t>1</w:t>
      </w:r>
      <w:r w:rsidR="005B7211">
        <w:rPr>
          <w:rFonts w:ascii="Arial" w:hAnsi="Arial" w:cs="Arial"/>
          <w:bCs/>
          <w:color w:val="auto"/>
        </w:rPr>
        <w:t>9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A12F16">
        <w:rPr>
          <w:rFonts w:ascii="Arial" w:hAnsi="Arial" w:cs="Arial"/>
          <w:bCs/>
          <w:color w:val="auto"/>
        </w:rPr>
        <w:t xml:space="preserve"> março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857C0">
        <w:rPr>
          <w:rFonts w:ascii="Arial" w:hAnsi="Arial" w:cs="Arial"/>
          <w:b/>
          <w:bCs/>
          <w:color w:val="auto"/>
          <w:u w:val="single"/>
        </w:rPr>
        <w:t>3</w:t>
      </w:r>
      <w:r w:rsidR="00AE72D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25A">
        <w:rPr>
          <w:rFonts w:ascii="Arial" w:hAnsi="Arial" w:cs="Arial"/>
          <w:b/>
          <w:bCs/>
          <w:color w:val="auto"/>
          <w:u w:val="single"/>
        </w:rPr>
        <w:t>1</w:t>
      </w:r>
      <w:r w:rsidR="005B7211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857C0">
        <w:rPr>
          <w:rFonts w:ascii="Arial" w:hAnsi="Arial" w:cs="Arial"/>
          <w:b/>
          <w:bCs/>
          <w:color w:val="auto"/>
          <w:u w:val="single"/>
        </w:rPr>
        <w:t>MARÇ</w:t>
      </w:r>
      <w:r w:rsidR="00896088">
        <w:rPr>
          <w:rFonts w:ascii="Arial" w:hAnsi="Arial" w:cs="Arial"/>
          <w:b/>
          <w:bCs/>
          <w:color w:val="auto"/>
          <w:u w:val="single"/>
        </w:rPr>
        <w:t>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5149C" w:rsidRPr="001B7C11" w:rsidRDefault="0065149C" w:rsidP="0065149C">
      <w:pPr>
        <w:spacing w:line="240" w:lineRule="auto"/>
        <w:ind w:left="4395" w:firstLine="425"/>
        <w:jc w:val="both"/>
        <w:rPr>
          <w:rFonts w:ascii="Arial" w:hAnsi="Arial" w:cs="Arial"/>
          <w:b/>
          <w:bCs/>
        </w:rPr>
      </w:pPr>
      <w:r w:rsidRPr="001B7C11">
        <w:rPr>
          <w:rFonts w:ascii="Arial" w:hAnsi="Arial" w:cs="Arial"/>
        </w:rPr>
        <w:t>Autoriza o Município de Arroio do Padre a fornecer materiais de construção a famílias da Comunidade Quilombola Renascer.</w:t>
      </w:r>
    </w:p>
    <w:p w:rsidR="0065149C" w:rsidRPr="001B7C11" w:rsidRDefault="0065149C" w:rsidP="0065149C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1º </w:t>
      </w:r>
      <w:r w:rsidRPr="001B7C11">
        <w:rPr>
          <w:rFonts w:ascii="Arial" w:hAnsi="Arial" w:cs="Arial"/>
        </w:rPr>
        <w:t>Fica autorizado o Município de Arroio do Padre, Poder Executivo</w:t>
      </w:r>
      <w:r>
        <w:rPr>
          <w:rFonts w:ascii="Arial" w:hAnsi="Arial" w:cs="Arial"/>
        </w:rPr>
        <w:t>,</w:t>
      </w:r>
      <w:r w:rsidRPr="001B7C11">
        <w:rPr>
          <w:rFonts w:ascii="Arial" w:hAnsi="Arial" w:cs="Arial"/>
        </w:rPr>
        <w:t xml:space="preserve"> a distribuir materiais de construção a famílias da Comunidade Quilombola Renascer.</w:t>
      </w:r>
    </w:p>
    <w:p w:rsidR="0065149C" w:rsidRPr="001B7C11" w:rsidRDefault="00EB7E87" w:rsidP="0065149C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u w:val="single"/>
        </w:rPr>
        <w:t>Parágrafo</w:t>
      </w:r>
      <w:r w:rsidR="0065149C" w:rsidRPr="001B7C11">
        <w:rPr>
          <w:rFonts w:ascii="Arial" w:hAnsi="Arial" w:cs="Arial"/>
          <w:b/>
          <w:u w:val="single"/>
        </w:rPr>
        <w:t xml:space="preserve"> Único:</w:t>
      </w:r>
      <w:r w:rsidR="0065149C" w:rsidRPr="001B7C11">
        <w:rPr>
          <w:rFonts w:ascii="Arial" w:hAnsi="Arial" w:cs="Arial"/>
        </w:rPr>
        <w:t xml:space="preserve"> Nos casos em que haver necessidade</w:t>
      </w:r>
      <w:r w:rsidR="0065149C">
        <w:rPr>
          <w:rFonts w:ascii="Arial" w:hAnsi="Arial" w:cs="Arial"/>
        </w:rPr>
        <w:t xml:space="preserve"> de</w:t>
      </w:r>
      <w:r w:rsidR="0065149C" w:rsidRPr="001B7C11">
        <w:rPr>
          <w:rFonts w:ascii="Arial" w:hAnsi="Arial" w:cs="Arial"/>
        </w:rPr>
        <w:t xml:space="preserve"> eventual assessoria técnica</w:t>
      </w:r>
      <w:r w:rsidR="0065149C">
        <w:rPr>
          <w:rFonts w:ascii="Arial" w:hAnsi="Arial" w:cs="Arial"/>
        </w:rPr>
        <w:t xml:space="preserve"> na execução do auxílio, </w:t>
      </w:r>
      <w:proofErr w:type="spellStart"/>
      <w:r w:rsidR="005B7211">
        <w:rPr>
          <w:rFonts w:ascii="Arial" w:hAnsi="Arial" w:cs="Arial"/>
        </w:rPr>
        <w:t>esta</w:t>
      </w:r>
      <w:proofErr w:type="spellEnd"/>
      <w:r w:rsidR="0065149C" w:rsidRPr="001B7C11">
        <w:rPr>
          <w:rFonts w:ascii="Arial" w:hAnsi="Arial" w:cs="Arial"/>
        </w:rPr>
        <w:t xml:space="preserve"> também poderá ser prestada por técnicos do município.</w:t>
      </w:r>
    </w:p>
    <w:p w:rsidR="0065149C" w:rsidRPr="001B7C11" w:rsidRDefault="0065149C" w:rsidP="0065149C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1B7C11">
        <w:rPr>
          <w:rFonts w:ascii="Arial" w:hAnsi="Arial" w:cs="Arial"/>
          <w:b/>
        </w:rPr>
        <w:t xml:space="preserve">2º </w:t>
      </w:r>
      <w:r w:rsidRPr="001B7C11">
        <w:rPr>
          <w:rFonts w:ascii="Arial" w:hAnsi="Arial" w:cs="Arial"/>
        </w:rPr>
        <w:t>Os materiais de construção a serem distribuídos nos termos autorizados por esta Lei serão utilizados para construção de melhorias para captação e abastecimento de água para uso em suas residências.</w:t>
      </w:r>
    </w:p>
    <w:p w:rsidR="0065149C" w:rsidRPr="001B7C11" w:rsidRDefault="0065149C" w:rsidP="0065149C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3º </w:t>
      </w:r>
      <w:r w:rsidRPr="001B7C11">
        <w:rPr>
          <w:rFonts w:ascii="Arial" w:hAnsi="Arial" w:cs="Arial"/>
          <w:bCs/>
        </w:rPr>
        <w:t>As famílias a serem contempladas serão escolhidas de acordo com a necessidade verificado</w:t>
      </w:r>
      <w:r>
        <w:rPr>
          <w:rFonts w:ascii="Arial" w:hAnsi="Arial" w:cs="Arial"/>
          <w:bCs/>
        </w:rPr>
        <w:t>,</w:t>
      </w:r>
      <w:r w:rsidRPr="001B7C11">
        <w:rPr>
          <w:rFonts w:ascii="Arial" w:hAnsi="Arial" w:cs="Arial"/>
          <w:bCs/>
        </w:rPr>
        <w:t xml:space="preserve"> no abastecimento de água em sua residência aprovadas pelo Conselho Municipal de Saúde e </w:t>
      </w:r>
      <w:r>
        <w:rPr>
          <w:rFonts w:ascii="Arial" w:hAnsi="Arial" w:cs="Arial"/>
          <w:bCs/>
        </w:rPr>
        <w:t xml:space="preserve">Secretaria de Saúde e </w:t>
      </w:r>
      <w:r w:rsidRPr="001B7C11">
        <w:rPr>
          <w:rFonts w:ascii="Arial" w:hAnsi="Arial" w:cs="Arial"/>
          <w:bCs/>
        </w:rPr>
        <w:t>Desenvolvimento Social.</w:t>
      </w:r>
    </w:p>
    <w:p w:rsidR="0065149C" w:rsidRPr="001B7C11" w:rsidRDefault="0065149C" w:rsidP="0065149C">
      <w:pPr>
        <w:spacing w:line="240" w:lineRule="auto"/>
        <w:jc w:val="both"/>
        <w:rPr>
          <w:rFonts w:ascii="Arial" w:hAnsi="Arial" w:cs="Arial"/>
          <w:bCs/>
        </w:rPr>
      </w:pPr>
      <w:r w:rsidRPr="001B7C1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4º </w:t>
      </w:r>
      <w:r w:rsidRPr="001B7C11">
        <w:rPr>
          <w:rFonts w:ascii="Arial" w:hAnsi="Arial" w:cs="Arial"/>
          <w:bCs/>
        </w:rPr>
        <w:t>O fornecimento dos materiais de cons</w:t>
      </w:r>
      <w:r>
        <w:rPr>
          <w:rFonts w:ascii="Arial" w:hAnsi="Arial" w:cs="Arial"/>
          <w:bCs/>
        </w:rPr>
        <w:t>trução de que trata a presente L</w:t>
      </w:r>
      <w:r w:rsidRPr="001B7C11">
        <w:rPr>
          <w:rFonts w:ascii="Arial" w:hAnsi="Arial" w:cs="Arial"/>
          <w:bCs/>
        </w:rPr>
        <w:t>ei fica limitada ainda, a disponibilidade dos recursos financeiros para a finalidade prevista.</w:t>
      </w:r>
    </w:p>
    <w:p w:rsidR="0065149C" w:rsidRPr="001B7C11" w:rsidRDefault="0065149C" w:rsidP="0065149C">
      <w:pPr>
        <w:spacing w:line="240" w:lineRule="auto"/>
        <w:jc w:val="both"/>
        <w:rPr>
          <w:rFonts w:ascii="Arial" w:hAnsi="Arial" w:cs="Arial"/>
          <w:bCs/>
        </w:rPr>
      </w:pPr>
      <w:r w:rsidRPr="001B7C1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>5º</w:t>
      </w:r>
      <w:r w:rsidRPr="001B7C11">
        <w:rPr>
          <w:rFonts w:ascii="Arial" w:hAnsi="Arial" w:cs="Arial"/>
          <w:bCs/>
        </w:rPr>
        <w:t xml:space="preserve"> As despesas decorrentes da presente lei correção por dotações orçamentarias especificas a serem consignadas ao orçamento municipal vigente.</w:t>
      </w:r>
    </w:p>
    <w:p w:rsidR="0052390F" w:rsidRDefault="0065149C" w:rsidP="0065149C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>6º</w:t>
      </w:r>
      <w:r w:rsidR="000657A5">
        <w:rPr>
          <w:rFonts w:ascii="Arial" w:hAnsi="Arial" w:cs="Arial"/>
          <w:bCs/>
        </w:rPr>
        <w:t xml:space="preserve"> Esta </w:t>
      </w:r>
      <w:bookmarkStart w:id="0" w:name="_GoBack"/>
      <w:bookmarkEnd w:id="0"/>
      <w:r w:rsidRPr="001B7C11">
        <w:rPr>
          <w:rFonts w:ascii="Arial" w:hAnsi="Arial" w:cs="Arial"/>
          <w:bCs/>
        </w:rPr>
        <w:t>ei entra em vigor na data de sua publicação</w:t>
      </w:r>
    </w:p>
    <w:p w:rsidR="00FA7E5E" w:rsidRDefault="00FA7E5E" w:rsidP="0065149C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731018">
        <w:rPr>
          <w:rFonts w:ascii="Arial" w:hAnsi="Arial" w:cs="Arial"/>
        </w:rPr>
        <w:t>19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5F0F01">
        <w:rPr>
          <w:rFonts w:ascii="Arial" w:hAnsi="Arial" w:cs="Arial"/>
        </w:rPr>
        <w:t>março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AE72DA" w:rsidRPr="003D4707" w:rsidRDefault="00AE72D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AE72DA" w:rsidRDefault="00AE72D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280436" w:rsidRPr="003D4707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4FA" w:rsidRDefault="007214FA">
      <w:pPr>
        <w:spacing w:after="0" w:line="240" w:lineRule="auto"/>
      </w:pPr>
      <w:r>
        <w:separator/>
      </w:r>
    </w:p>
  </w:endnote>
  <w:endnote w:type="continuationSeparator" w:id="0">
    <w:p w:rsidR="007214FA" w:rsidRDefault="0072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4FA" w:rsidRDefault="007214FA">
      <w:pPr>
        <w:spacing w:after="0" w:line="240" w:lineRule="auto"/>
      </w:pPr>
      <w:r>
        <w:separator/>
      </w:r>
    </w:p>
  </w:footnote>
  <w:footnote w:type="continuationSeparator" w:id="0">
    <w:p w:rsidR="007214FA" w:rsidRDefault="0072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6874"/>
    <w:rsid w:val="00047351"/>
    <w:rsid w:val="00051771"/>
    <w:rsid w:val="0005480A"/>
    <w:rsid w:val="00057EB6"/>
    <w:rsid w:val="000657A5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895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013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5E72"/>
    <w:rsid w:val="00605F28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14FA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69C5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B0DFC"/>
    <w:rsid w:val="00DB5915"/>
    <w:rsid w:val="00DC07E2"/>
    <w:rsid w:val="00DC09FB"/>
    <w:rsid w:val="00DC13F0"/>
    <w:rsid w:val="00DC1E72"/>
    <w:rsid w:val="00DC2209"/>
    <w:rsid w:val="00DC2C8A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14F8"/>
    <w:rsid w:val="00EB3FD9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FF00-C4D9-4732-9455-08E9D01E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22</cp:revision>
  <cp:lastPrinted>2020-03-23T13:59:00Z</cp:lastPrinted>
  <dcterms:created xsi:type="dcterms:W3CDTF">2020-03-16T12:34:00Z</dcterms:created>
  <dcterms:modified xsi:type="dcterms:W3CDTF">2020-03-23T14:07:00Z</dcterms:modified>
</cp:coreProperties>
</file>