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E3702" w:rsidRDefault="00010928" w:rsidP="00A86023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E3702" w:rsidRDefault="008D188A" w:rsidP="00A86023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DBC1216" wp14:editId="430EC09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2E3702" w:rsidRDefault="009A7001" w:rsidP="00A86023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E3702" w:rsidRDefault="009A7001" w:rsidP="00A86023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2E3702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E3702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2E3702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ESTADO DO RIO GRANDE DO SUL</w:t>
      </w:r>
    </w:p>
    <w:p w:rsidR="00DF54AC" w:rsidRPr="002E3702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MUNICÍPIO DE ARROIO DO PADRE</w:t>
      </w:r>
    </w:p>
    <w:p w:rsidR="00DF54AC" w:rsidRPr="002E3702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GABINETE DO PREFEITO</w:t>
      </w:r>
    </w:p>
    <w:p w:rsidR="00C9145A" w:rsidRPr="002E3702" w:rsidRDefault="00C9145A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E3702" w:rsidRDefault="00515A9A" w:rsidP="00A8602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E370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E7257">
        <w:rPr>
          <w:rFonts w:ascii="Arial" w:hAnsi="Arial" w:cs="Arial"/>
          <w:b/>
          <w:bCs/>
          <w:color w:val="auto"/>
          <w:u w:val="single"/>
        </w:rPr>
        <w:t>43/</w:t>
      </w:r>
      <w:r w:rsidR="00B11712" w:rsidRPr="002E3702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2E3702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2E3702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3702">
        <w:rPr>
          <w:rFonts w:ascii="Arial" w:hAnsi="Arial" w:cs="Arial"/>
          <w:b/>
          <w:bCs/>
          <w:color w:val="auto"/>
        </w:rPr>
        <w:t>A</w:t>
      </w:r>
    </w:p>
    <w:p w:rsidR="009826CC" w:rsidRPr="002E3702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370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E3702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3702">
        <w:rPr>
          <w:rFonts w:ascii="Arial" w:hAnsi="Arial" w:cs="Arial"/>
          <w:b/>
          <w:bCs/>
          <w:color w:val="auto"/>
        </w:rPr>
        <w:t>Senhor Presidente</w:t>
      </w:r>
    </w:p>
    <w:p w:rsidR="009826CC" w:rsidRPr="002E3702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3702">
        <w:rPr>
          <w:rFonts w:ascii="Arial" w:hAnsi="Arial" w:cs="Arial"/>
          <w:b/>
          <w:bCs/>
          <w:color w:val="auto"/>
        </w:rPr>
        <w:t>Senhores Vereadores</w:t>
      </w:r>
    </w:p>
    <w:p w:rsidR="00AB1053" w:rsidRPr="00212317" w:rsidRDefault="00AB1053" w:rsidP="00212317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E97090" w:rsidRPr="00212317" w:rsidRDefault="00E97090" w:rsidP="00212317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E97090" w:rsidRPr="00212317" w:rsidRDefault="00E97090" w:rsidP="00212317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FA73AD" w:rsidRPr="00212317" w:rsidRDefault="00FA73AD" w:rsidP="00212317">
      <w:pPr>
        <w:spacing w:after="120"/>
        <w:ind w:firstLine="708"/>
        <w:jc w:val="both"/>
      </w:pPr>
      <w:r w:rsidRPr="00212317">
        <w:rPr>
          <w:rFonts w:ascii="Arial" w:hAnsi="Arial" w:cs="Arial"/>
          <w:shd w:val="clear" w:color="auto" w:fill="FFFFFF"/>
        </w:rPr>
        <w:t>Quero cumprimentá-lo</w:t>
      </w:r>
      <w:r w:rsidR="00F04C76">
        <w:rPr>
          <w:rFonts w:ascii="Arial" w:hAnsi="Arial" w:cs="Arial"/>
          <w:shd w:val="clear" w:color="auto" w:fill="FFFFFF"/>
        </w:rPr>
        <w:t>s</w:t>
      </w:r>
      <w:r w:rsidRPr="00212317">
        <w:rPr>
          <w:rFonts w:ascii="Arial" w:hAnsi="Arial" w:cs="Arial"/>
          <w:shd w:val="clear" w:color="auto" w:fill="FFFFFF"/>
        </w:rPr>
        <w:t xml:space="preserve"> nesta oportunidade em que encaminho para apreciação dos </w:t>
      </w:r>
      <w:r w:rsidR="00212317">
        <w:rPr>
          <w:rFonts w:ascii="Arial" w:hAnsi="Arial" w:cs="Arial"/>
          <w:shd w:val="clear" w:color="auto" w:fill="FFFFFF"/>
        </w:rPr>
        <w:t>Senhores o projeto de lei 43</w:t>
      </w:r>
      <w:r w:rsidRPr="00212317">
        <w:rPr>
          <w:rFonts w:ascii="Arial" w:hAnsi="Arial" w:cs="Arial"/>
          <w:shd w:val="clear" w:color="auto" w:fill="FFFFFF"/>
        </w:rPr>
        <w:t>/2019.</w:t>
      </w:r>
    </w:p>
    <w:p w:rsidR="00FA73AD" w:rsidRPr="00212317" w:rsidRDefault="00FA73AD" w:rsidP="00212317">
      <w:pPr>
        <w:spacing w:after="120"/>
        <w:jc w:val="both"/>
      </w:pPr>
      <w:r w:rsidRPr="00212317">
        <w:rPr>
          <w:rFonts w:ascii="Arial" w:hAnsi="Arial" w:cs="Arial"/>
          <w:shd w:val="clear" w:color="auto" w:fill="FFFFFF"/>
        </w:rPr>
        <w:tab/>
        <w:t xml:space="preserve">O projeto de lei </w:t>
      </w:r>
      <w:r w:rsidR="00212317">
        <w:rPr>
          <w:rFonts w:ascii="Arial" w:hAnsi="Arial" w:cs="Arial"/>
          <w:shd w:val="clear" w:color="auto" w:fill="FFFFFF"/>
        </w:rPr>
        <w:t>43/</w:t>
      </w:r>
      <w:r w:rsidR="00F04C76">
        <w:rPr>
          <w:rFonts w:ascii="Arial" w:hAnsi="Arial" w:cs="Arial"/>
          <w:shd w:val="clear" w:color="auto" w:fill="FFFFFF"/>
        </w:rPr>
        <w:t>2019 vem a este L</w:t>
      </w:r>
      <w:r w:rsidRPr="00212317">
        <w:rPr>
          <w:rFonts w:ascii="Arial" w:hAnsi="Arial" w:cs="Arial"/>
          <w:shd w:val="clear" w:color="auto" w:fill="FFFFFF"/>
        </w:rPr>
        <w:t>egislat</w:t>
      </w:r>
      <w:r w:rsidR="00212317" w:rsidRPr="00212317">
        <w:rPr>
          <w:rFonts w:ascii="Arial" w:hAnsi="Arial" w:cs="Arial"/>
          <w:shd w:val="clear" w:color="auto" w:fill="FFFFFF"/>
        </w:rPr>
        <w:t xml:space="preserve">ivo propor alteração no anexo I </w:t>
      </w:r>
      <w:r w:rsidRPr="00212317">
        <w:rPr>
          <w:rFonts w:ascii="Arial" w:hAnsi="Arial" w:cs="Arial"/>
          <w:shd w:val="clear" w:color="auto" w:fill="FFFFFF"/>
        </w:rPr>
        <w:t>da Lei Municipal nº 961 de 30 de outubro de 2009, de fo</w:t>
      </w:r>
      <w:r w:rsidR="00212317">
        <w:rPr>
          <w:rFonts w:ascii="Arial" w:hAnsi="Arial" w:cs="Arial"/>
          <w:shd w:val="clear" w:color="auto" w:fill="FFFFFF"/>
        </w:rPr>
        <w:t>r</w:t>
      </w:r>
      <w:r w:rsidRPr="00212317">
        <w:rPr>
          <w:rFonts w:ascii="Arial" w:hAnsi="Arial" w:cs="Arial"/>
          <w:shd w:val="clear" w:color="auto" w:fill="FFFFFF"/>
        </w:rPr>
        <w:t xml:space="preserve">ma específica as atribuições do cargo de engenheiro civil. Não se trata de novas atribuições mas de tornar mais claras as existentes. Com a chegada de novos profissionais, </w:t>
      </w:r>
      <w:r w:rsidR="00C22DC9">
        <w:rPr>
          <w:rFonts w:ascii="Arial" w:hAnsi="Arial" w:cs="Arial"/>
          <w:shd w:val="clear" w:color="auto" w:fill="FFFFFF"/>
        </w:rPr>
        <w:t xml:space="preserve">como neste, </w:t>
      </w:r>
      <w:r w:rsidRPr="00212317">
        <w:rPr>
          <w:rFonts w:ascii="Arial" w:hAnsi="Arial" w:cs="Arial"/>
          <w:shd w:val="clear" w:color="auto" w:fill="FFFFFF"/>
        </w:rPr>
        <w:t>também em outros cargos, entende o Poder Executivo ser importante ter claro aquilo que cada profissional precisa executar.</w:t>
      </w:r>
    </w:p>
    <w:p w:rsidR="00FA73AD" w:rsidRPr="00212317" w:rsidRDefault="00FA73AD" w:rsidP="00212317">
      <w:pPr>
        <w:spacing w:after="120"/>
        <w:jc w:val="both"/>
      </w:pPr>
      <w:r w:rsidRPr="00212317">
        <w:rPr>
          <w:rFonts w:ascii="Arial" w:hAnsi="Arial" w:cs="Arial"/>
          <w:shd w:val="clear" w:color="auto" w:fill="FFFFFF"/>
        </w:rPr>
        <w:tab/>
        <w:t xml:space="preserve">Deste modo, o presente projeto de lei após aprovado vai disciplinar de melhor forma as atribuições e assim autorizar de maneira explicita o profissional daquilo que precisa ser feito no atendimento do serviço público e por </w:t>
      </w:r>
      <w:r w:rsidR="00212317" w:rsidRPr="00212317">
        <w:rPr>
          <w:rFonts w:ascii="Arial" w:hAnsi="Arial" w:cs="Arial"/>
          <w:shd w:val="clear" w:color="auto" w:fill="FFFFFF"/>
        </w:rPr>
        <w:t>conseguinte</w:t>
      </w:r>
      <w:r w:rsidRPr="00212317">
        <w:rPr>
          <w:rFonts w:ascii="Arial" w:hAnsi="Arial" w:cs="Arial"/>
          <w:shd w:val="clear" w:color="auto" w:fill="FFFFFF"/>
        </w:rPr>
        <w:t xml:space="preserve"> a população como também os órgãos de fiscalização e de controle.</w:t>
      </w:r>
    </w:p>
    <w:p w:rsidR="00FA73AD" w:rsidRPr="00212317" w:rsidRDefault="00FA73AD" w:rsidP="00212317">
      <w:pPr>
        <w:spacing w:after="120"/>
        <w:jc w:val="both"/>
      </w:pPr>
      <w:r w:rsidRPr="00212317">
        <w:rPr>
          <w:rFonts w:ascii="Arial" w:hAnsi="Arial" w:cs="Arial"/>
          <w:shd w:val="clear" w:color="auto" w:fill="FFFFFF"/>
        </w:rPr>
        <w:tab/>
        <w:t>Pedimos que ao presente projeto de lei seja concedido tramitação em regime de urgência.</w:t>
      </w:r>
    </w:p>
    <w:p w:rsidR="00E97090" w:rsidRPr="00212317" w:rsidRDefault="00FA73AD" w:rsidP="00212317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212317">
        <w:rPr>
          <w:rFonts w:ascii="Arial" w:hAnsi="Arial" w:cs="Arial"/>
          <w:shd w:val="clear" w:color="auto" w:fill="FFFFFF"/>
        </w:rPr>
        <w:tab/>
        <w:t>Nada a mais para o momento.</w:t>
      </w:r>
    </w:p>
    <w:p w:rsidR="00FE3E65" w:rsidRPr="00212317" w:rsidRDefault="0029539D" w:rsidP="00212317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212317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2E3702" w:rsidRDefault="001F29F2" w:rsidP="00A86023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2E3702">
        <w:rPr>
          <w:rFonts w:ascii="Arial" w:hAnsi="Arial" w:cs="Arial"/>
          <w:bCs/>
          <w:color w:val="auto"/>
        </w:rPr>
        <w:t>A</w:t>
      </w:r>
      <w:r w:rsidR="00214D53" w:rsidRPr="002E3702">
        <w:rPr>
          <w:rFonts w:ascii="Arial" w:hAnsi="Arial" w:cs="Arial"/>
          <w:bCs/>
          <w:color w:val="auto"/>
        </w:rPr>
        <w:t xml:space="preserve">rroio do Padre, </w:t>
      </w:r>
      <w:r w:rsidR="006F40E4">
        <w:rPr>
          <w:rFonts w:ascii="Arial" w:hAnsi="Arial" w:cs="Arial"/>
          <w:bCs/>
          <w:color w:val="auto"/>
        </w:rPr>
        <w:t>22</w:t>
      </w:r>
      <w:r w:rsidR="00F2435A" w:rsidRPr="002E3702">
        <w:rPr>
          <w:rFonts w:ascii="Arial" w:hAnsi="Arial" w:cs="Arial"/>
          <w:bCs/>
          <w:color w:val="auto"/>
        </w:rPr>
        <w:t xml:space="preserve"> </w:t>
      </w:r>
      <w:r w:rsidR="00DF51E8" w:rsidRPr="002E3702">
        <w:rPr>
          <w:rFonts w:ascii="Arial" w:hAnsi="Arial" w:cs="Arial"/>
          <w:bCs/>
          <w:color w:val="auto"/>
        </w:rPr>
        <w:t xml:space="preserve">de </w:t>
      </w:r>
      <w:r w:rsidR="00D511F4">
        <w:rPr>
          <w:rFonts w:ascii="Arial" w:hAnsi="Arial" w:cs="Arial"/>
          <w:bCs/>
          <w:color w:val="auto"/>
        </w:rPr>
        <w:t>julho</w:t>
      </w:r>
      <w:r w:rsidR="000B2B65" w:rsidRPr="002E3702">
        <w:rPr>
          <w:rFonts w:ascii="Arial" w:hAnsi="Arial" w:cs="Arial"/>
          <w:bCs/>
          <w:color w:val="auto"/>
        </w:rPr>
        <w:t xml:space="preserve"> </w:t>
      </w:r>
      <w:r w:rsidR="00214D53" w:rsidRPr="002E3702">
        <w:rPr>
          <w:rFonts w:ascii="Arial" w:hAnsi="Arial" w:cs="Arial"/>
          <w:bCs/>
          <w:color w:val="auto"/>
        </w:rPr>
        <w:t>de 201</w:t>
      </w:r>
      <w:r w:rsidR="00B11712" w:rsidRPr="002E3702">
        <w:rPr>
          <w:rFonts w:ascii="Arial" w:hAnsi="Arial" w:cs="Arial"/>
          <w:bCs/>
          <w:color w:val="auto"/>
        </w:rPr>
        <w:t>9</w:t>
      </w:r>
      <w:r w:rsidR="0066045C" w:rsidRPr="002E3702">
        <w:rPr>
          <w:rFonts w:ascii="Arial" w:hAnsi="Arial" w:cs="Arial"/>
          <w:bCs/>
          <w:color w:val="auto"/>
        </w:rPr>
        <w:t xml:space="preserve">. </w:t>
      </w:r>
    </w:p>
    <w:p w:rsidR="0066045C" w:rsidRPr="002E3702" w:rsidRDefault="0066045C" w:rsidP="00A8602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2E3702" w:rsidRDefault="00B23E11" w:rsidP="00A8602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2E3702" w:rsidRDefault="0066045C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E3702">
        <w:rPr>
          <w:rFonts w:ascii="Arial" w:eastAsia="Calibri" w:hAnsi="Arial" w:cs="Arial"/>
          <w:lang w:eastAsia="en-US"/>
        </w:rPr>
        <w:t>Leonir Aldrighi Baschi</w:t>
      </w:r>
    </w:p>
    <w:p w:rsidR="0066045C" w:rsidRPr="002E3702" w:rsidRDefault="0066045C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E3702">
        <w:rPr>
          <w:rFonts w:ascii="Arial" w:eastAsia="Calibri" w:hAnsi="Arial" w:cs="Arial"/>
          <w:lang w:eastAsia="en-US"/>
        </w:rPr>
        <w:t>Prefeito Municipal</w:t>
      </w:r>
    </w:p>
    <w:p w:rsidR="00E1402D" w:rsidRPr="002E3702" w:rsidRDefault="00E1402D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2E3702" w:rsidRDefault="00982327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E3702" w:rsidRDefault="003E2D0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E3702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2E3702" w:rsidRDefault="00E613E4" w:rsidP="00A86023">
      <w:pPr>
        <w:spacing w:after="0" w:line="240" w:lineRule="auto"/>
        <w:rPr>
          <w:rFonts w:ascii="Arial" w:hAnsi="Arial" w:cs="Arial"/>
          <w:b/>
          <w:i/>
        </w:rPr>
      </w:pPr>
      <w:r w:rsidRPr="002E3702">
        <w:rPr>
          <w:rFonts w:ascii="Arial" w:hAnsi="Arial" w:cs="Arial"/>
          <w:b/>
          <w:i/>
        </w:rPr>
        <w:t>Gilmar Schlesener</w:t>
      </w:r>
    </w:p>
    <w:p w:rsidR="003E2D0C" w:rsidRPr="002E3702" w:rsidRDefault="003E2D0C" w:rsidP="00A86023">
      <w:pPr>
        <w:spacing w:after="0" w:line="240" w:lineRule="auto"/>
        <w:rPr>
          <w:rFonts w:ascii="Arial" w:hAnsi="Arial" w:cs="Arial"/>
          <w:b/>
          <w:i/>
        </w:rPr>
      </w:pPr>
      <w:r w:rsidRPr="002E3702">
        <w:rPr>
          <w:rFonts w:ascii="Arial" w:hAnsi="Arial" w:cs="Arial"/>
          <w:b/>
          <w:i/>
        </w:rPr>
        <w:t>Presidente da Câmara Municipal de</w:t>
      </w:r>
      <w:r w:rsidR="008926C0" w:rsidRPr="002E3702">
        <w:rPr>
          <w:rFonts w:ascii="Arial" w:hAnsi="Arial" w:cs="Arial"/>
          <w:b/>
          <w:i/>
        </w:rPr>
        <w:t xml:space="preserve"> Vereadores</w:t>
      </w:r>
    </w:p>
    <w:p w:rsidR="0086531A" w:rsidRPr="002E3702" w:rsidRDefault="003E2D0C" w:rsidP="00A86023">
      <w:pPr>
        <w:spacing w:after="0" w:line="240" w:lineRule="auto"/>
        <w:rPr>
          <w:rFonts w:ascii="Arial" w:hAnsi="Arial" w:cs="Arial"/>
          <w:b/>
          <w:i/>
        </w:rPr>
      </w:pPr>
      <w:r w:rsidRPr="002E3702">
        <w:rPr>
          <w:rFonts w:ascii="Arial" w:hAnsi="Arial" w:cs="Arial"/>
          <w:b/>
          <w:i/>
        </w:rPr>
        <w:t>Arroio do Padre/RS</w:t>
      </w:r>
    </w:p>
    <w:p w:rsidR="00C54942" w:rsidRPr="002E3702" w:rsidRDefault="00C5494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2E3702" w:rsidRDefault="003F1E75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9A6418" w:rsidP="0080340F">
      <w:pPr>
        <w:spacing w:after="0" w:line="240" w:lineRule="auto"/>
        <w:rPr>
          <w:rFonts w:ascii="Arial" w:hAnsi="Arial" w:cs="Arial"/>
        </w:rPr>
      </w:pPr>
      <w:r w:rsidRPr="002E370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8003315" wp14:editId="2AB4839F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090" w:rsidRPr="002E3702" w:rsidRDefault="00E97090" w:rsidP="0080340F">
      <w:pPr>
        <w:spacing w:after="0" w:line="240" w:lineRule="auto"/>
        <w:rPr>
          <w:rFonts w:ascii="Arial" w:hAnsi="Arial" w:cs="Arial"/>
        </w:rPr>
      </w:pPr>
    </w:p>
    <w:p w:rsidR="003F1E75" w:rsidRPr="002E3702" w:rsidRDefault="003F1E75" w:rsidP="0080340F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E3702" w:rsidRDefault="003F1E75" w:rsidP="0080340F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2E3702" w:rsidRDefault="00F802E0" w:rsidP="0080340F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2E3702" w:rsidRDefault="00FA3867" w:rsidP="0080340F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2E3702" w:rsidRDefault="00FA3867" w:rsidP="0080340F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E3702" w:rsidRDefault="00D864DA" w:rsidP="0080340F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ESTADO DO RIO GRANDE DO SUL</w:t>
      </w:r>
    </w:p>
    <w:p w:rsidR="00D864DA" w:rsidRPr="002E3702" w:rsidRDefault="00D864DA" w:rsidP="0080340F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MUNICÍPIO DE ARROIO DO PADRE</w:t>
      </w:r>
    </w:p>
    <w:p w:rsidR="00D864DA" w:rsidRDefault="00D864DA" w:rsidP="0080340F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GABINETE DO PREFEITO</w:t>
      </w:r>
    </w:p>
    <w:p w:rsidR="006F40E4" w:rsidRPr="002E3702" w:rsidRDefault="006F40E4" w:rsidP="0080340F">
      <w:pPr>
        <w:spacing w:after="0" w:line="240" w:lineRule="auto"/>
        <w:jc w:val="center"/>
        <w:rPr>
          <w:rFonts w:ascii="Arial" w:hAnsi="Arial" w:cs="Arial"/>
          <w:b/>
        </w:rPr>
      </w:pPr>
    </w:p>
    <w:p w:rsidR="00090284" w:rsidRPr="002E3702" w:rsidRDefault="00090284" w:rsidP="0080340F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E3702" w:rsidRDefault="00D864DA" w:rsidP="0080340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E7257">
        <w:rPr>
          <w:rFonts w:ascii="Arial" w:hAnsi="Arial" w:cs="Arial"/>
          <w:b/>
          <w:bCs/>
          <w:color w:val="auto"/>
          <w:u w:val="single"/>
        </w:rPr>
        <w:t>43</w:t>
      </w:r>
      <w:r w:rsidR="00755419" w:rsidRPr="002E370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E370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F40E4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2E370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511F4">
        <w:rPr>
          <w:rFonts w:ascii="Arial" w:hAnsi="Arial" w:cs="Arial"/>
          <w:b/>
          <w:bCs/>
          <w:color w:val="auto"/>
          <w:u w:val="single"/>
        </w:rPr>
        <w:t>DE JULHO</w:t>
      </w:r>
      <w:r w:rsidRPr="002E3702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2E3702">
        <w:rPr>
          <w:rFonts w:ascii="Arial" w:hAnsi="Arial" w:cs="Arial"/>
          <w:b/>
          <w:bCs/>
          <w:color w:val="auto"/>
          <w:u w:val="single"/>
        </w:rPr>
        <w:t>9</w:t>
      </w:r>
      <w:r w:rsidRPr="002E3702">
        <w:rPr>
          <w:rFonts w:ascii="Arial" w:hAnsi="Arial" w:cs="Arial"/>
          <w:b/>
          <w:bCs/>
          <w:color w:val="auto"/>
          <w:u w:val="single"/>
        </w:rPr>
        <w:t>.</w:t>
      </w:r>
    </w:p>
    <w:p w:rsidR="00FA73AD" w:rsidRPr="00ED098E" w:rsidRDefault="00847101" w:rsidP="0080340F">
      <w:pPr>
        <w:spacing w:after="0"/>
        <w:ind w:left="3828"/>
        <w:jc w:val="both"/>
      </w:pPr>
      <w:r w:rsidRPr="00ED098E">
        <w:rPr>
          <w:rFonts w:ascii="Arial" w:hAnsi="Arial" w:cs="Arial"/>
        </w:rPr>
        <w:t>Altera o anexo I</w:t>
      </w:r>
      <w:r w:rsidR="00FA73AD" w:rsidRPr="00ED098E">
        <w:rPr>
          <w:rFonts w:ascii="Arial" w:hAnsi="Arial" w:cs="Arial"/>
        </w:rPr>
        <w:t xml:space="preserve"> da Lei Municipal nº 961</w:t>
      </w:r>
      <w:r w:rsidR="0080340F" w:rsidRPr="00ED098E">
        <w:rPr>
          <w:rFonts w:ascii="Arial" w:hAnsi="Arial" w:cs="Arial"/>
        </w:rPr>
        <w:t>,</w:t>
      </w:r>
      <w:r w:rsidR="00FA73AD" w:rsidRPr="00ED098E">
        <w:rPr>
          <w:rFonts w:ascii="Arial" w:hAnsi="Arial" w:cs="Arial"/>
        </w:rPr>
        <w:t xml:space="preserve"> de 30 de outubro de 2009, de forma especifica as atribuições do cargo d</w:t>
      </w:r>
      <w:r w:rsidR="0080340F" w:rsidRPr="00ED098E">
        <w:rPr>
          <w:rFonts w:ascii="Arial" w:hAnsi="Arial" w:cs="Arial"/>
        </w:rPr>
        <w:t>e</w:t>
      </w:r>
      <w:r w:rsidR="00FA73AD" w:rsidRPr="00ED098E">
        <w:rPr>
          <w:rFonts w:ascii="Arial" w:hAnsi="Arial" w:cs="Arial"/>
        </w:rPr>
        <w:t xml:space="preserve"> Engenheiro Civil.</w:t>
      </w:r>
    </w:p>
    <w:p w:rsidR="00FA73AD" w:rsidRPr="00ED098E" w:rsidRDefault="00FA73AD" w:rsidP="0080340F">
      <w:pPr>
        <w:spacing w:before="240"/>
        <w:jc w:val="both"/>
      </w:pPr>
      <w:r w:rsidRPr="00ED098E">
        <w:rPr>
          <w:rFonts w:ascii="Arial" w:hAnsi="Arial" w:cs="Arial"/>
          <w:b/>
          <w:bCs/>
        </w:rPr>
        <w:t xml:space="preserve">Art. 1º </w:t>
      </w:r>
      <w:r w:rsidR="00C77F14" w:rsidRPr="00ED098E">
        <w:rPr>
          <w:rFonts w:ascii="Arial" w:hAnsi="Arial" w:cs="Arial"/>
        </w:rPr>
        <w:t>A presente Lei altera o anexo I</w:t>
      </w:r>
      <w:r w:rsidRPr="00ED098E">
        <w:rPr>
          <w:rFonts w:ascii="Arial" w:hAnsi="Arial" w:cs="Arial"/>
        </w:rPr>
        <w:t xml:space="preserve"> da Lei Municipal nº 961</w:t>
      </w:r>
      <w:r w:rsidR="0080340F" w:rsidRPr="00ED098E">
        <w:rPr>
          <w:rFonts w:ascii="Arial" w:hAnsi="Arial" w:cs="Arial"/>
        </w:rPr>
        <w:t>,</w:t>
      </w:r>
      <w:r w:rsidRPr="00ED098E">
        <w:rPr>
          <w:rFonts w:ascii="Arial" w:hAnsi="Arial" w:cs="Arial"/>
        </w:rPr>
        <w:t xml:space="preserve"> de 30 de outubro de 2009, de forma especifica as a</w:t>
      </w:r>
      <w:r w:rsidR="00123CCF">
        <w:rPr>
          <w:rFonts w:ascii="Arial" w:hAnsi="Arial" w:cs="Arial"/>
        </w:rPr>
        <w:t>tribuições do c</w:t>
      </w:r>
      <w:r w:rsidRPr="00ED098E">
        <w:rPr>
          <w:rFonts w:ascii="Arial" w:hAnsi="Arial" w:cs="Arial"/>
        </w:rPr>
        <w:t>argo de Engenheiro Civil.</w:t>
      </w:r>
    </w:p>
    <w:p w:rsidR="00FA73AD" w:rsidRPr="00ED098E" w:rsidRDefault="00FA73AD" w:rsidP="0080340F">
      <w:pPr>
        <w:spacing w:before="240"/>
        <w:jc w:val="both"/>
      </w:pPr>
      <w:r w:rsidRPr="00ED098E">
        <w:rPr>
          <w:rFonts w:ascii="Arial" w:hAnsi="Arial" w:cs="Arial"/>
          <w:b/>
          <w:bCs/>
        </w:rPr>
        <w:t xml:space="preserve">Art. 2º </w:t>
      </w:r>
      <w:r w:rsidRPr="00ED098E">
        <w:rPr>
          <w:rFonts w:ascii="Arial" w:hAnsi="Arial" w:cs="Arial"/>
        </w:rPr>
        <w:t>O anexo I da Lei Municipal nº 961</w:t>
      </w:r>
      <w:r w:rsidR="0080340F" w:rsidRPr="00ED098E">
        <w:rPr>
          <w:rFonts w:ascii="Arial" w:hAnsi="Arial" w:cs="Arial"/>
        </w:rPr>
        <w:t>,</w:t>
      </w:r>
      <w:r w:rsidRPr="00ED098E">
        <w:rPr>
          <w:rFonts w:ascii="Arial" w:hAnsi="Arial" w:cs="Arial"/>
        </w:rPr>
        <w:t xml:space="preserve"> de 30 outubro</w:t>
      </w:r>
      <w:r w:rsidR="0080340F" w:rsidRPr="00ED098E">
        <w:rPr>
          <w:rFonts w:ascii="Arial" w:hAnsi="Arial" w:cs="Arial"/>
        </w:rPr>
        <w:t xml:space="preserve"> de 2009</w:t>
      </w:r>
      <w:r w:rsidRPr="00ED098E">
        <w:rPr>
          <w:rFonts w:ascii="Arial" w:hAnsi="Arial" w:cs="Arial"/>
        </w:rPr>
        <w:t>, de forma especifica quanto as atribuições do engenheiro civil passará a ter v</w:t>
      </w:r>
      <w:r w:rsidR="00473A7C">
        <w:rPr>
          <w:rFonts w:ascii="Arial" w:hAnsi="Arial" w:cs="Arial"/>
        </w:rPr>
        <w:t>igência de acordo com o anexo I desta Lei.</w:t>
      </w:r>
    </w:p>
    <w:p w:rsidR="00FA73AD" w:rsidRPr="00ED098E" w:rsidRDefault="00FA73AD" w:rsidP="0080340F">
      <w:pPr>
        <w:spacing w:before="240" w:line="240" w:lineRule="auto"/>
        <w:jc w:val="both"/>
      </w:pPr>
      <w:r w:rsidRPr="00ED098E">
        <w:rPr>
          <w:rFonts w:ascii="Arial" w:eastAsia="Calibri" w:hAnsi="Arial" w:cs="Arial"/>
          <w:b/>
          <w:color w:val="000000"/>
          <w:lang w:eastAsia="en-US"/>
        </w:rPr>
        <w:t>Art.</w:t>
      </w:r>
      <w:r w:rsidR="00ED098E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ED098E">
        <w:rPr>
          <w:rFonts w:ascii="Arial" w:eastAsia="Calibri" w:hAnsi="Arial" w:cs="Arial"/>
          <w:b/>
          <w:color w:val="000000"/>
          <w:lang w:eastAsia="en-US"/>
        </w:rPr>
        <w:t xml:space="preserve">3º </w:t>
      </w:r>
      <w:r w:rsidR="00473A7C">
        <w:rPr>
          <w:rFonts w:ascii="Arial" w:eastAsia="Calibri" w:hAnsi="Arial" w:cs="Arial"/>
          <w:color w:val="000000"/>
          <w:lang w:eastAsia="en-US"/>
        </w:rPr>
        <w:t>Mantêm-se inalterada</w:t>
      </w:r>
      <w:r w:rsidRPr="00ED098E">
        <w:rPr>
          <w:rFonts w:ascii="Arial" w:eastAsia="Calibri" w:hAnsi="Arial" w:cs="Arial"/>
          <w:color w:val="000000"/>
          <w:lang w:eastAsia="en-US"/>
        </w:rPr>
        <w:t>s as demais disposições da Lei Municipal nº 961</w:t>
      </w:r>
      <w:r w:rsidR="0080340F" w:rsidRPr="00ED098E">
        <w:rPr>
          <w:rFonts w:ascii="Arial" w:eastAsia="Calibri" w:hAnsi="Arial" w:cs="Arial"/>
          <w:color w:val="000000"/>
          <w:lang w:eastAsia="en-US"/>
        </w:rPr>
        <w:t>,</w:t>
      </w:r>
      <w:r w:rsidRPr="00ED098E">
        <w:rPr>
          <w:rFonts w:ascii="Arial" w:eastAsia="Calibri" w:hAnsi="Arial" w:cs="Arial"/>
          <w:color w:val="000000"/>
          <w:lang w:eastAsia="en-US"/>
        </w:rPr>
        <w:t xml:space="preserve"> de 30 de outubro de 2009 e alterações posteriores vigentes ne</w:t>
      </w:r>
      <w:r w:rsidR="00473A7C">
        <w:rPr>
          <w:rFonts w:ascii="Arial" w:eastAsia="Calibri" w:hAnsi="Arial" w:cs="Arial"/>
          <w:color w:val="000000"/>
          <w:lang w:eastAsia="en-US"/>
        </w:rPr>
        <w:t>s</w:t>
      </w:r>
      <w:r w:rsidRPr="00ED098E">
        <w:rPr>
          <w:rFonts w:ascii="Arial" w:eastAsia="Calibri" w:hAnsi="Arial" w:cs="Arial"/>
          <w:color w:val="000000"/>
          <w:lang w:eastAsia="en-US"/>
        </w:rPr>
        <w:t>ta data.</w:t>
      </w:r>
    </w:p>
    <w:p w:rsidR="00FA73AD" w:rsidRPr="00ED098E" w:rsidRDefault="001F7085" w:rsidP="0080340F">
      <w:pPr>
        <w:spacing w:before="240"/>
        <w:jc w:val="both"/>
      </w:pPr>
      <w:r w:rsidRPr="00ED098E">
        <w:rPr>
          <w:rFonts w:ascii="Arial" w:hAnsi="Arial" w:cs="Arial"/>
          <w:b/>
          <w:bCs/>
        </w:rPr>
        <w:t>Art. 4º</w:t>
      </w:r>
      <w:r w:rsidR="00FA73AD" w:rsidRPr="00ED098E">
        <w:rPr>
          <w:rFonts w:ascii="Arial" w:hAnsi="Arial" w:cs="Arial"/>
          <w:bCs/>
        </w:rPr>
        <w:t xml:space="preserve"> Esta Lei entra em vigor na data de sua publicação.</w:t>
      </w:r>
    </w:p>
    <w:p w:rsidR="00F802E0" w:rsidRPr="00ED098E" w:rsidRDefault="002A769D" w:rsidP="0080340F">
      <w:pPr>
        <w:pStyle w:val="Padro"/>
        <w:tabs>
          <w:tab w:val="left" w:pos="7130"/>
        </w:tabs>
        <w:spacing w:after="100" w:afterAutospacing="1" w:line="240" w:lineRule="auto"/>
        <w:jc w:val="right"/>
        <w:rPr>
          <w:rFonts w:ascii="Arial" w:hAnsi="Arial" w:cs="Arial"/>
          <w:color w:val="auto"/>
        </w:rPr>
      </w:pPr>
      <w:r w:rsidRPr="00ED098E">
        <w:rPr>
          <w:rFonts w:ascii="Arial" w:hAnsi="Arial" w:cs="Arial"/>
          <w:color w:val="auto"/>
        </w:rPr>
        <w:t xml:space="preserve">Arroio do Padre, </w:t>
      </w:r>
      <w:r w:rsidR="006F40E4" w:rsidRPr="00ED098E">
        <w:rPr>
          <w:rFonts w:ascii="Arial" w:hAnsi="Arial" w:cs="Arial"/>
          <w:color w:val="auto"/>
        </w:rPr>
        <w:t>22</w:t>
      </w:r>
      <w:r w:rsidR="00F802E0" w:rsidRPr="00ED098E">
        <w:rPr>
          <w:rFonts w:ascii="Arial" w:hAnsi="Arial" w:cs="Arial"/>
          <w:color w:val="auto"/>
        </w:rPr>
        <w:t xml:space="preserve"> de</w:t>
      </w:r>
      <w:r w:rsidR="00090284" w:rsidRPr="00ED098E">
        <w:rPr>
          <w:rFonts w:ascii="Arial" w:hAnsi="Arial" w:cs="Arial"/>
          <w:color w:val="auto"/>
        </w:rPr>
        <w:t xml:space="preserve"> </w:t>
      </w:r>
      <w:r w:rsidR="006F40E4" w:rsidRPr="00ED098E">
        <w:rPr>
          <w:rFonts w:ascii="Arial" w:hAnsi="Arial" w:cs="Arial"/>
          <w:color w:val="auto"/>
        </w:rPr>
        <w:t>julho</w:t>
      </w:r>
      <w:r w:rsidR="00F802E0" w:rsidRPr="00ED098E">
        <w:rPr>
          <w:rFonts w:ascii="Arial" w:hAnsi="Arial" w:cs="Arial"/>
          <w:color w:val="auto"/>
        </w:rPr>
        <w:t xml:space="preserve"> de 2019.</w:t>
      </w:r>
    </w:p>
    <w:p w:rsidR="00F802E0" w:rsidRPr="00ED098E" w:rsidRDefault="00F802E0" w:rsidP="0080340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D098E">
        <w:rPr>
          <w:rFonts w:ascii="Arial" w:hAnsi="Arial" w:cs="Arial"/>
        </w:rPr>
        <w:t>Visto técnico:</w:t>
      </w:r>
    </w:p>
    <w:p w:rsidR="00B938E6" w:rsidRPr="00ED098E" w:rsidRDefault="00B938E6" w:rsidP="0080340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ED098E" w:rsidRDefault="00B938E6" w:rsidP="0080340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D098E">
        <w:rPr>
          <w:rFonts w:ascii="Arial" w:hAnsi="Arial" w:cs="Arial"/>
        </w:rPr>
        <w:t>Loutar Prieb</w:t>
      </w:r>
    </w:p>
    <w:p w:rsidR="00F2407B" w:rsidRPr="00ED098E" w:rsidRDefault="00F802E0" w:rsidP="0080340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D098E">
        <w:rPr>
          <w:rFonts w:ascii="Arial" w:hAnsi="Arial" w:cs="Arial"/>
        </w:rPr>
        <w:t xml:space="preserve">Secretário </w:t>
      </w:r>
      <w:r w:rsidR="00F2407B" w:rsidRPr="00ED098E">
        <w:rPr>
          <w:rFonts w:ascii="Arial" w:hAnsi="Arial" w:cs="Arial"/>
        </w:rPr>
        <w:t xml:space="preserve">de Administração, </w:t>
      </w:r>
      <w:r w:rsidRPr="00ED098E">
        <w:rPr>
          <w:rFonts w:ascii="Arial" w:hAnsi="Arial" w:cs="Arial"/>
        </w:rPr>
        <w:t>Planejamento</w:t>
      </w:r>
      <w:r w:rsidR="00F2407B" w:rsidRPr="00ED098E">
        <w:rPr>
          <w:rFonts w:ascii="Arial" w:hAnsi="Arial" w:cs="Arial"/>
        </w:rPr>
        <w:t>,</w:t>
      </w:r>
      <w:r w:rsidRPr="00ED098E">
        <w:rPr>
          <w:rFonts w:ascii="Arial" w:hAnsi="Arial" w:cs="Arial"/>
        </w:rPr>
        <w:t xml:space="preserve"> </w:t>
      </w:r>
    </w:p>
    <w:p w:rsidR="00F802E0" w:rsidRPr="00ED098E" w:rsidRDefault="00F802E0" w:rsidP="0080340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D098E">
        <w:rPr>
          <w:rFonts w:ascii="Arial" w:hAnsi="Arial" w:cs="Arial"/>
        </w:rPr>
        <w:t>Finanças</w:t>
      </w:r>
      <w:r w:rsidR="00F2407B" w:rsidRPr="00ED098E">
        <w:rPr>
          <w:rFonts w:ascii="Arial" w:hAnsi="Arial" w:cs="Arial"/>
        </w:rPr>
        <w:t>,</w:t>
      </w:r>
      <w:r w:rsidRPr="00ED098E">
        <w:rPr>
          <w:rFonts w:ascii="Arial" w:hAnsi="Arial" w:cs="Arial"/>
        </w:rPr>
        <w:t xml:space="preserve"> Gestão e Tributos.</w:t>
      </w:r>
    </w:p>
    <w:p w:rsidR="006F40E4" w:rsidRPr="00ED098E" w:rsidRDefault="006F40E4" w:rsidP="0080340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96181B" w:rsidRPr="00ED098E" w:rsidRDefault="0096181B" w:rsidP="0080340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ED098E" w:rsidRDefault="00F802E0" w:rsidP="0080340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D098E">
        <w:rPr>
          <w:rFonts w:ascii="Arial" w:hAnsi="Arial" w:cs="Arial"/>
          <w:color w:val="auto"/>
        </w:rPr>
        <w:t>Leonir Aldrighi Baschi</w:t>
      </w:r>
    </w:p>
    <w:p w:rsidR="00F802E0" w:rsidRPr="002E3702" w:rsidRDefault="00F802E0" w:rsidP="0080340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color w:val="auto"/>
        </w:rPr>
        <w:t>Prefeito Municipal</w:t>
      </w:r>
    </w:p>
    <w:p w:rsidR="00CF6BF9" w:rsidRDefault="00CF6BF9" w:rsidP="0080340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3702" w:rsidRPr="002E3702" w:rsidRDefault="002E3702" w:rsidP="0080340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CF6BF9" w:rsidRDefault="00CF6BF9" w:rsidP="0080340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A73AD" w:rsidRDefault="00FA73AD" w:rsidP="0080340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A73AD" w:rsidRDefault="00FA73AD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A73AD" w:rsidRDefault="00FA73AD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4D7CF9" w:rsidRDefault="004D7CF9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4D7CF9" w:rsidRDefault="004D7CF9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A73AD" w:rsidRDefault="00FA73AD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A73AD" w:rsidRDefault="00FA73AD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97090" w:rsidRDefault="00E97090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97090" w:rsidRDefault="00E97090" w:rsidP="00E97090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  <w:r w:rsidRPr="00E30D5B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7CA990F8" wp14:editId="102B755B">
            <wp:simplePos x="0" y="0"/>
            <wp:positionH relativeFrom="margin">
              <wp:posOffset>2463165</wp:posOffset>
            </wp:positionH>
            <wp:positionV relativeFrom="paragraph">
              <wp:posOffset>12065</wp:posOffset>
            </wp:positionV>
            <wp:extent cx="952500" cy="1100455"/>
            <wp:effectExtent l="0" t="0" r="0" b="4445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495" w:rsidRPr="00E30D5B" w:rsidRDefault="00136495" w:rsidP="00E97090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E97090" w:rsidRPr="00E30D5B" w:rsidRDefault="00E97090" w:rsidP="00E9709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97090" w:rsidRPr="00E30D5B" w:rsidRDefault="00E97090" w:rsidP="00E9709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97090" w:rsidRPr="00E30D5B" w:rsidRDefault="00E97090" w:rsidP="00E9709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97090" w:rsidRPr="00E30D5B" w:rsidRDefault="00E97090" w:rsidP="00E9709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97090" w:rsidRPr="00E30D5B" w:rsidRDefault="00E97090" w:rsidP="00E9709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97090" w:rsidRPr="00E30D5B" w:rsidRDefault="00E97090" w:rsidP="00E9709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ESTADO DO RIO GRANDE DO SUL</w:t>
      </w:r>
    </w:p>
    <w:p w:rsidR="00E97090" w:rsidRPr="00E30D5B" w:rsidRDefault="00E97090" w:rsidP="00E9709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MUNICÍPIO DE ARROIO DO PADRE</w:t>
      </w:r>
    </w:p>
    <w:p w:rsidR="00E97090" w:rsidRPr="00E30D5B" w:rsidRDefault="00E97090" w:rsidP="00E9709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GABINETE DO PREFEITO</w:t>
      </w:r>
    </w:p>
    <w:p w:rsidR="00E97090" w:rsidRPr="00E30D5B" w:rsidRDefault="00E97090" w:rsidP="00E9709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97090" w:rsidRPr="00E30D5B" w:rsidRDefault="00E97090" w:rsidP="00E97090">
      <w:pPr>
        <w:tabs>
          <w:tab w:val="left" w:pos="284"/>
          <w:tab w:val="left" w:pos="426"/>
          <w:tab w:val="left" w:pos="567"/>
          <w:tab w:val="left" w:pos="3180"/>
        </w:tabs>
        <w:spacing w:after="0"/>
        <w:jc w:val="center"/>
        <w:rPr>
          <w:rFonts w:ascii="Arial" w:hAnsi="Arial" w:cs="Arial"/>
        </w:rPr>
      </w:pPr>
    </w:p>
    <w:p w:rsidR="00E97090" w:rsidRPr="00E30D5B" w:rsidRDefault="00E97090" w:rsidP="00E97090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Anexo I - Projeto de lei Nº</w:t>
      </w:r>
      <w:r>
        <w:rPr>
          <w:rFonts w:ascii="Arial" w:hAnsi="Arial" w:cs="Arial"/>
          <w:b/>
        </w:rPr>
        <w:t xml:space="preserve"> 43</w:t>
      </w:r>
      <w:r w:rsidRPr="00E30D5B">
        <w:rPr>
          <w:rFonts w:ascii="Arial" w:hAnsi="Arial" w:cs="Arial"/>
          <w:b/>
        </w:rPr>
        <w:t>/2019</w:t>
      </w:r>
    </w:p>
    <w:p w:rsidR="00E97090" w:rsidRDefault="00E97090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CF2F5C" w:rsidRDefault="00CF2F5C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CF2F5C" w:rsidRPr="00BA500A" w:rsidRDefault="00CF2F5C" w:rsidP="00CF2F5C">
      <w:pPr>
        <w:pStyle w:val="Ttulo1"/>
        <w:widowControl w:val="0"/>
        <w:numPr>
          <w:ilvl w:val="0"/>
          <w:numId w:val="1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-284" w:right="-427"/>
        <w:jc w:val="center"/>
        <w:rPr>
          <w:sz w:val="24"/>
          <w:szCs w:val="24"/>
        </w:rPr>
      </w:pPr>
      <w:r w:rsidRPr="00BA500A">
        <w:rPr>
          <w:sz w:val="24"/>
          <w:szCs w:val="24"/>
        </w:rPr>
        <w:t>Cargo: ENGENHEIRO CIVIL</w:t>
      </w:r>
    </w:p>
    <w:p w:rsidR="00CF2F5C" w:rsidRPr="00BA500A" w:rsidRDefault="00CF2F5C" w:rsidP="00CF2F5C">
      <w:pPr>
        <w:pStyle w:val="Ttulo1"/>
        <w:widowControl w:val="0"/>
        <w:numPr>
          <w:ilvl w:val="0"/>
          <w:numId w:val="1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-284" w:right="-427"/>
        <w:jc w:val="center"/>
        <w:rPr>
          <w:sz w:val="24"/>
          <w:szCs w:val="24"/>
        </w:rPr>
      </w:pPr>
      <w:r w:rsidRPr="00BA500A">
        <w:rPr>
          <w:sz w:val="24"/>
          <w:szCs w:val="24"/>
        </w:rPr>
        <w:t>Padrão: SE 6</w:t>
      </w:r>
    </w:p>
    <w:p w:rsidR="00CF2F5C" w:rsidRPr="00BA500A" w:rsidRDefault="00CF2F5C" w:rsidP="00CF2F5C">
      <w:pPr>
        <w:tabs>
          <w:tab w:val="left" w:pos="4253"/>
        </w:tabs>
        <w:spacing w:after="0" w:line="240" w:lineRule="auto"/>
        <w:ind w:left="-284" w:right="-427"/>
        <w:jc w:val="center"/>
        <w:rPr>
          <w:rFonts w:ascii="Arial" w:hAnsi="Arial" w:cs="Arial"/>
          <w:b/>
        </w:rPr>
      </w:pPr>
    </w:p>
    <w:p w:rsidR="00CF2F5C" w:rsidRPr="00BA500A" w:rsidRDefault="00CF2F5C" w:rsidP="00CF2F5C">
      <w:pPr>
        <w:tabs>
          <w:tab w:val="left" w:pos="4253"/>
        </w:tabs>
        <w:spacing w:after="0" w:line="240" w:lineRule="auto"/>
        <w:ind w:left="-284" w:right="-427"/>
        <w:jc w:val="center"/>
        <w:rPr>
          <w:rFonts w:ascii="Arial" w:hAnsi="Arial" w:cs="Arial"/>
          <w:b/>
        </w:rPr>
      </w:pPr>
      <w:r w:rsidRPr="00BA500A">
        <w:rPr>
          <w:rFonts w:ascii="Arial" w:hAnsi="Arial" w:cs="Arial"/>
          <w:b/>
        </w:rPr>
        <w:t>ATRIBUIÇÕES:</w:t>
      </w:r>
    </w:p>
    <w:p w:rsidR="00CF2F5C" w:rsidRPr="00BA500A" w:rsidRDefault="00CF2F5C" w:rsidP="00CF2F5C">
      <w:pPr>
        <w:tabs>
          <w:tab w:val="left" w:pos="4253"/>
        </w:tabs>
        <w:spacing w:after="0" w:line="240" w:lineRule="auto"/>
        <w:ind w:left="-284" w:right="-427"/>
        <w:jc w:val="center"/>
        <w:rPr>
          <w:rFonts w:ascii="Arial" w:hAnsi="Arial" w:cs="Arial"/>
          <w:b/>
        </w:rPr>
      </w:pPr>
    </w:p>
    <w:p w:rsidR="00CF2F5C" w:rsidRPr="00BA500A" w:rsidRDefault="00CF2F5C" w:rsidP="00CF2F5C">
      <w:pPr>
        <w:tabs>
          <w:tab w:val="left" w:pos="1418"/>
          <w:tab w:val="left" w:pos="4253"/>
        </w:tabs>
        <w:spacing w:after="0" w:line="240" w:lineRule="auto"/>
        <w:ind w:left="-284" w:right="-427"/>
        <w:jc w:val="both"/>
        <w:rPr>
          <w:rFonts w:ascii="Arial" w:hAnsi="Arial" w:cs="Arial"/>
        </w:rPr>
      </w:pPr>
      <w:r w:rsidRPr="00BA500A">
        <w:rPr>
          <w:rFonts w:ascii="Arial" w:hAnsi="Arial" w:cs="Arial"/>
          <w:b/>
        </w:rPr>
        <w:t xml:space="preserve">Síntese dos Deveres: </w:t>
      </w:r>
      <w:r w:rsidRPr="00BA500A">
        <w:rPr>
          <w:rFonts w:ascii="Arial" w:hAnsi="Arial" w:cs="Arial"/>
        </w:rPr>
        <w:t>Executar e supervisionar trabalhos técnicos de construção e conservação em geral e de obras;</w:t>
      </w:r>
    </w:p>
    <w:p w:rsidR="00CF2F5C" w:rsidRPr="00BA500A" w:rsidRDefault="00CF2F5C" w:rsidP="00CF2F5C">
      <w:pPr>
        <w:tabs>
          <w:tab w:val="left" w:pos="1418"/>
          <w:tab w:val="left" w:pos="4253"/>
        </w:tabs>
        <w:spacing w:after="0" w:line="240" w:lineRule="auto"/>
        <w:ind w:left="-284" w:right="-427"/>
        <w:jc w:val="both"/>
        <w:rPr>
          <w:rFonts w:ascii="Arial" w:hAnsi="Arial" w:cs="Arial"/>
        </w:rPr>
      </w:pPr>
    </w:p>
    <w:p w:rsidR="00CF2F5C" w:rsidRPr="00BA500A" w:rsidRDefault="00CF2F5C" w:rsidP="00CF2F5C">
      <w:pPr>
        <w:tabs>
          <w:tab w:val="left" w:pos="1418"/>
          <w:tab w:val="left" w:pos="4253"/>
        </w:tabs>
        <w:spacing w:after="0" w:line="240" w:lineRule="auto"/>
        <w:ind w:left="-284" w:right="-427"/>
        <w:jc w:val="both"/>
        <w:rPr>
          <w:rFonts w:ascii="Arial" w:hAnsi="Arial" w:cs="Arial"/>
        </w:rPr>
      </w:pPr>
      <w:r w:rsidRPr="00BA500A">
        <w:rPr>
          <w:rFonts w:ascii="Arial" w:hAnsi="Arial" w:cs="Arial"/>
          <w:b/>
        </w:rPr>
        <w:t xml:space="preserve">Exemplos de Atribuições: </w:t>
      </w:r>
      <w:r w:rsidRPr="00BA500A">
        <w:rPr>
          <w:rFonts w:ascii="Arial" w:hAnsi="Arial" w:cs="Arial"/>
        </w:rPr>
        <w:t>Projetar, dirigir e fiscalizar a construção e conservação de estradas de rodagem e vias públicas, bem como obras de captação, abastecimento de água, drenagem, irrigação e saneamento urbano e rural; executar ou supervisionar trabalhos topográficos; estudar projetos; dirigir ou fiscalizar a construção e conservação de edifícios públicos e obras complementares; projetar, fiscalizar e dirigir trabalhos relativos a máquinas, oficinas e serviços de urbanização em geral; realizar perícias, avaliações, laudos e arbitramentos; estudar, projetar, dirigir e executar as instalações de força motriz, mecânicas, eletromecânicas, de usinas e respectivas redes de distribuição</w:t>
      </w:r>
      <w:r w:rsidR="00107E4E">
        <w:rPr>
          <w:rFonts w:ascii="Arial" w:hAnsi="Arial" w:cs="Arial"/>
        </w:rPr>
        <w:t>, quando solicitado por particulares</w:t>
      </w:r>
      <w:r w:rsidR="00074228">
        <w:rPr>
          <w:rFonts w:ascii="Arial" w:hAnsi="Arial" w:cs="Arial"/>
        </w:rPr>
        <w:t>/munícipes</w:t>
      </w:r>
      <w:bookmarkStart w:id="0" w:name="_GoBack"/>
      <w:bookmarkEnd w:id="0"/>
      <w:r w:rsidRPr="00BA500A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examinar, aprovar e revalidar projetos, proceder vistorias e fiscalizações de con</w:t>
      </w:r>
      <w:r w:rsidR="00BB7056">
        <w:rPr>
          <w:rFonts w:ascii="Arial" w:hAnsi="Arial" w:cs="Arial"/>
        </w:rPr>
        <w:t>s</w:t>
      </w:r>
      <w:r>
        <w:rPr>
          <w:rFonts w:ascii="Arial" w:hAnsi="Arial" w:cs="Arial"/>
        </w:rPr>
        <w:t>truções, de reconstruções, de reformas, de aumentos, de loteamentos, desmembramentos ou arruamentos, alinhamentos, elaborar e emitir os licenciamentos de obras (alvarás) e as cartas de habitação (habite-se);</w:t>
      </w:r>
      <w:r w:rsidRPr="00BA500A">
        <w:rPr>
          <w:rFonts w:ascii="Arial" w:hAnsi="Arial" w:cs="Arial"/>
        </w:rPr>
        <w:t xml:space="preserve"> exercer atribuições relativas à engenharia de trânsito e técnicas de materiais; efetuar cálculos de estruturas de concreto armado, aço e madeira; responsabilizar-se por equipes auxiliares necessárias à execução das atividades próprias do cargo; executar tarefas afins, inclusive as editadas no respectivo regulamento da profissão. </w:t>
      </w:r>
    </w:p>
    <w:p w:rsidR="00CF2F5C" w:rsidRPr="00BA500A" w:rsidRDefault="00CF2F5C" w:rsidP="00CF2F5C">
      <w:pPr>
        <w:tabs>
          <w:tab w:val="left" w:pos="1418"/>
          <w:tab w:val="left" w:pos="4253"/>
        </w:tabs>
        <w:spacing w:after="0" w:line="240" w:lineRule="auto"/>
        <w:ind w:left="-284" w:right="-427"/>
        <w:jc w:val="both"/>
        <w:rPr>
          <w:rFonts w:ascii="Arial" w:hAnsi="Arial" w:cs="Arial"/>
        </w:rPr>
      </w:pPr>
    </w:p>
    <w:p w:rsidR="00CF2F5C" w:rsidRPr="00BA500A" w:rsidRDefault="00CF2F5C" w:rsidP="00CF2F5C">
      <w:pPr>
        <w:tabs>
          <w:tab w:val="left" w:pos="1418"/>
          <w:tab w:val="left" w:pos="4253"/>
        </w:tabs>
        <w:spacing w:after="0" w:line="240" w:lineRule="auto"/>
        <w:ind w:left="-284" w:right="-427"/>
        <w:jc w:val="both"/>
        <w:rPr>
          <w:rFonts w:ascii="Arial" w:hAnsi="Arial" w:cs="Arial"/>
          <w:b/>
        </w:rPr>
      </w:pPr>
      <w:r w:rsidRPr="00BA500A">
        <w:rPr>
          <w:rFonts w:ascii="Arial" w:hAnsi="Arial" w:cs="Arial"/>
        </w:rPr>
        <w:tab/>
      </w:r>
      <w:r w:rsidRPr="00BA500A">
        <w:rPr>
          <w:rFonts w:ascii="Arial" w:hAnsi="Arial" w:cs="Arial"/>
          <w:b/>
        </w:rPr>
        <w:t>Condições de Trabalho:</w:t>
      </w:r>
    </w:p>
    <w:p w:rsidR="00CF2F5C" w:rsidRPr="00BA500A" w:rsidRDefault="00CF2F5C" w:rsidP="00CF2F5C">
      <w:pPr>
        <w:tabs>
          <w:tab w:val="left" w:pos="1418"/>
          <w:tab w:val="left" w:pos="4253"/>
        </w:tabs>
        <w:spacing w:after="0" w:line="240" w:lineRule="auto"/>
        <w:ind w:left="-284" w:right="-427"/>
        <w:jc w:val="both"/>
        <w:rPr>
          <w:rFonts w:ascii="Arial" w:hAnsi="Arial" w:cs="Arial"/>
        </w:rPr>
      </w:pPr>
      <w:r w:rsidRPr="00BA500A">
        <w:rPr>
          <w:rFonts w:ascii="Arial" w:hAnsi="Arial" w:cs="Arial"/>
          <w:b/>
        </w:rPr>
        <w:tab/>
        <w:t xml:space="preserve">a) </w:t>
      </w:r>
      <w:r w:rsidRPr="00BA500A">
        <w:rPr>
          <w:rFonts w:ascii="Arial" w:hAnsi="Arial" w:cs="Arial"/>
        </w:rPr>
        <w:t>Carga Horária: 30 horas semanais</w:t>
      </w:r>
    </w:p>
    <w:p w:rsidR="00CF2F5C" w:rsidRPr="00BA500A" w:rsidRDefault="00CF2F5C" w:rsidP="00CF2F5C">
      <w:pPr>
        <w:tabs>
          <w:tab w:val="left" w:pos="1418"/>
          <w:tab w:val="left" w:pos="4253"/>
        </w:tabs>
        <w:spacing w:after="0" w:line="240" w:lineRule="auto"/>
        <w:ind w:left="-284" w:right="-427"/>
        <w:jc w:val="both"/>
        <w:rPr>
          <w:rFonts w:ascii="Arial" w:hAnsi="Arial" w:cs="Arial"/>
        </w:rPr>
      </w:pPr>
      <w:r w:rsidRPr="00BA500A">
        <w:rPr>
          <w:rFonts w:ascii="Arial" w:hAnsi="Arial" w:cs="Arial"/>
        </w:rPr>
        <w:tab/>
      </w:r>
      <w:r w:rsidRPr="00BA500A">
        <w:rPr>
          <w:rFonts w:ascii="Arial" w:hAnsi="Arial" w:cs="Arial"/>
          <w:b/>
        </w:rPr>
        <w:t>b)</w:t>
      </w:r>
      <w:r w:rsidRPr="00BA500A">
        <w:rPr>
          <w:rFonts w:ascii="Arial" w:hAnsi="Arial" w:cs="Arial"/>
        </w:rPr>
        <w:t xml:space="preserve"> Instrução: Superior completo </w:t>
      </w:r>
    </w:p>
    <w:p w:rsidR="00CF2F5C" w:rsidRPr="00BA500A" w:rsidRDefault="00CF2F5C" w:rsidP="00CF2F5C">
      <w:pPr>
        <w:tabs>
          <w:tab w:val="left" w:pos="1418"/>
          <w:tab w:val="left" w:pos="4253"/>
        </w:tabs>
        <w:spacing w:after="0" w:line="240" w:lineRule="auto"/>
        <w:ind w:left="-284" w:right="-427"/>
        <w:jc w:val="both"/>
        <w:rPr>
          <w:rFonts w:ascii="Arial" w:hAnsi="Arial" w:cs="Arial"/>
        </w:rPr>
      </w:pPr>
      <w:r w:rsidRPr="00BA500A">
        <w:rPr>
          <w:rFonts w:ascii="Arial" w:hAnsi="Arial" w:cs="Arial"/>
        </w:rPr>
        <w:tab/>
      </w:r>
      <w:r w:rsidRPr="00BA500A">
        <w:rPr>
          <w:rFonts w:ascii="Arial" w:hAnsi="Arial" w:cs="Arial"/>
          <w:b/>
        </w:rPr>
        <w:t xml:space="preserve">c) </w:t>
      </w:r>
      <w:r w:rsidRPr="00BA500A">
        <w:rPr>
          <w:rFonts w:ascii="Arial" w:hAnsi="Arial" w:cs="Arial"/>
        </w:rPr>
        <w:t xml:space="preserve">Habilitação: Legal para o exercício da profissão. </w:t>
      </w:r>
    </w:p>
    <w:p w:rsidR="00CF2F5C" w:rsidRPr="002E3702" w:rsidRDefault="00CF2F5C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CF2F5C" w:rsidRPr="002E3702" w:rsidSect="0080340F">
      <w:type w:val="continuous"/>
      <w:pgSz w:w="11906" w:h="16838"/>
      <w:pgMar w:top="-1276" w:right="1080" w:bottom="1276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42" w:rsidRDefault="00414C42">
      <w:pPr>
        <w:spacing w:after="0" w:line="240" w:lineRule="auto"/>
      </w:pPr>
      <w:r>
        <w:separator/>
      </w:r>
    </w:p>
  </w:endnote>
  <w:endnote w:type="continuationSeparator" w:id="0">
    <w:p w:rsidR="00414C42" w:rsidRDefault="0041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42" w:rsidRDefault="00414C42">
      <w:pPr>
        <w:spacing w:after="0" w:line="240" w:lineRule="auto"/>
      </w:pPr>
      <w:r>
        <w:separator/>
      </w:r>
    </w:p>
  </w:footnote>
  <w:footnote w:type="continuationSeparator" w:id="0">
    <w:p w:rsidR="00414C42" w:rsidRDefault="0041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67C2E"/>
    <w:rsid w:val="00071027"/>
    <w:rsid w:val="00071CC8"/>
    <w:rsid w:val="00072593"/>
    <w:rsid w:val="00072F5C"/>
    <w:rsid w:val="00074228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EF3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4E0D"/>
    <w:rsid w:val="000F1471"/>
    <w:rsid w:val="000F1F8F"/>
    <w:rsid w:val="000F4C10"/>
    <w:rsid w:val="000F6206"/>
    <w:rsid w:val="00103BFD"/>
    <w:rsid w:val="00104841"/>
    <w:rsid w:val="00104D63"/>
    <w:rsid w:val="00107E4E"/>
    <w:rsid w:val="001108C1"/>
    <w:rsid w:val="00112CE8"/>
    <w:rsid w:val="0011529A"/>
    <w:rsid w:val="00116921"/>
    <w:rsid w:val="0012050E"/>
    <w:rsid w:val="001227B4"/>
    <w:rsid w:val="00123CCF"/>
    <w:rsid w:val="00125C7E"/>
    <w:rsid w:val="001262A1"/>
    <w:rsid w:val="00126D46"/>
    <w:rsid w:val="00136495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645"/>
    <w:rsid w:val="00175D07"/>
    <w:rsid w:val="00182397"/>
    <w:rsid w:val="00182F53"/>
    <w:rsid w:val="001839AF"/>
    <w:rsid w:val="00191B86"/>
    <w:rsid w:val="00193D98"/>
    <w:rsid w:val="00194F27"/>
    <w:rsid w:val="00195220"/>
    <w:rsid w:val="001978BC"/>
    <w:rsid w:val="001A1F4E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1F7085"/>
    <w:rsid w:val="00203D22"/>
    <w:rsid w:val="002047A3"/>
    <w:rsid w:val="00204AA9"/>
    <w:rsid w:val="002050FA"/>
    <w:rsid w:val="00205252"/>
    <w:rsid w:val="0021044A"/>
    <w:rsid w:val="00212317"/>
    <w:rsid w:val="002145FF"/>
    <w:rsid w:val="002149DC"/>
    <w:rsid w:val="00214D53"/>
    <w:rsid w:val="00215375"/>
    <w:rsid w:val="00220BAA"/>
    <w:rsid w:val="002305EC"/>
    <w:rsid w:val="0023259C"/>
    <w:rsid w:val="00234FEC"/>
    <w:rsid w:val="002401C0"/>
    <w:rsid w:val="00244851"/>
    <w:rsid w:val="00251605"/>
    <w:rsid w:val="00254627"/>
    <w:rsid w:val="00255527"/>
    <w:rsid w:val="00260967"/>
    <w:rsid w:val="00260C0B"/>
    <w:rsid w:val="0026161E"/>
    <w:rsid w:val="00265195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A769D"/>
    <w:rsid w:val="002B5275"/>
    <w:rsid w:val="002B5A03"/>
    <w:rsid w:val="002B6293"/>
    <w:rsid w:val="002C0362"/>
    <w:rsid w:val="002C1796"/>
    <w:rsid w:val="002D0BDD"/>
    <w:rsid w:val="002D2D39"/>
    <w:rsid w:val="002D55C3"/>
    <w:rsid w:val="002E3702"/>
    <w:rsid w:val="002E5BCF"/>
    <w:rsid w:val="002E60D1"/>
    <w:rsid w:val="002F1CC3"/>
    <w:rsid w:val="002F4676"/>
    <w:rsid w:val="002F65AB"/>
    <w:rsid w:val="002F6740"/>
    <w:rsid w:val="002F70D1"/>
    <w:rsid w:val="003001CB"/>
    <w:rsid w:val="00301D96"/>
    <w:rsid w:val="00301FEF"/>
    <w:rsid w:val="003022C8"/>
    <w:rsid w:val="003051DE"/>
    <w:rsid w:val="003057E5"/>
    <w:rsid w:val="00305E24"/>
    <w:rsid w:val="00307C7B"/>
    <w:rsid w:val="00313BC5"/>
    <w:rsid w:val="00315FD8"/>
    <w:rsid w:val="00317DC6"/>
    <w:rsid w:val="00330FDD"/>
    <w:rsid w:val="003310F0"/>
    <w:rsid w:val="0033115A"/>
    <w:rsid w:val="0033275D"/>
    <w:rsid w:val="00334F7E"/>
    <w:rsid w:val="0033640B"/>
    <w:rsid w:val="00337C7E"/>
    <w:rsid w:val="00344D81"/>
    <w:rsid w:val="00345FB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07D4"/>
    <w:rsid w:val="003D37DE"/>
    <w:rsid w:val="003D6A54"/>
    <w:rsid w:val="003E02CA"/>
    <w:rsid w:val="003E2D0C"/>
    <w:rsid w:val="003E357B"/>
    <w:rsid w:val="003E4D84"/>
    <w:rsid w:val="003E7783"/>
    <w:rsid w:val="003F1E75"/>
    <w:rsid w:val="003F1F93"/>
    <w:rsid w:val="003F2141"/>
    <w:rsid w:val="004047D7"/>
    <w:rsid w:val="00406128"/>
    <w:rsid w:val="00414236"/>
    <w:rsid w:val="0041442D"/>
    <w:rsid w:val="00414C42"/>
    <w:rsid w:val="00414D3C"/>
    <w:rsid w:val="00424112"/>
    <w:rsid w:val="00424A8F"/>
    <w:rsid w:val="00441ADB"/>
    <w:rsid w:val="00442942"/>
    <w:rsid w:val="00454CC3"/>
    <w:rsid w:val="00466BFC"/>
    <w:rsid w:val="004706F9"/>
    <w:rsid w:val="0047219B"/>
    <w:rsid w:val="00473A7C"/>
    <w:rsid w:val="004828A9"/>
    <w:rsid w:val="00483A57"/>
    <w:rsid w:val="00484D7D"/>
    <w:rsid w:val="004926D7"/>
    <w:rsid w:val="00495D49"/>
    <w:rsid w:val="00496DC4"/>
    <w:rsid w:val="004A1A3C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5F7B"/>
    <w:rsid w:val="004C7C53"/>
    <w:rsid w:val="004D5D60"/>
    <w:rsid w:val="004D7CF9"/>
    <w:rsid w:val="004F1E9D"/>
    <w:rsid w:val="004F38FC"/>
    <w:rsid w:val="004F4B47"/>
    <w:rsid w:val="004F50E2"/>
    <w:rsid w:val="004F6376"/>
    <w:rsid w:val="005012A0"/>
    <w:rsid w:val="00503107"/>
    <w:rsid w:val="00503835"/>
    <w:rsid w:val="00507AC8"/>
    <w:rsid w:val="00515A9A"/>
    <w:rsid w:val="005235AA"/>
    <w:rsid w:val="0052608E"/>
    <w:rsid w:val="00526654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47005"/>
    <w:rsid w:val="0055026B"/>
    <w:rsid w:val="00550288"/>
    <w:rsid w:val="00553E3E"/>
    <w:rsid w:val="005545AE"/>
    <w:rsid w:val="00556EEF"/>
    <w:rsid w:val="00557933"/>
    <w:rsid w:val="0056382E"/>
    <w:rsid w:val="0056504C"/>
    <w:rsid w:val="005675BF"/>
    <w:rsid w:val="005701ED"/>
    <w:rsid w:val="00571926"/>
    <w:rsid w:val="00574F7E"/>
    <w:rsid w:val="005757D0"/>
    <w:rsid w:val="00577245"/>
    <w:rsid w:val="00580E15"/>
    <w:rsid w:val="005817E9"/>
    <w:rsid w:val="005827C9"/>
    <w:rsid w:val="00586955"/>
    <w:rsid w:val="00590105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3C0A"/>
    <w:rsid w:val="005B64E2"/>
    <w:rsid w:val="005C12AD"/>
    <w:rsid w:val="005C75A8"/>
    <w:rsid w:val="005D1E3F"/>
    <w:rsid w:val="005D25F2"/>
    <w:rsid w:val="005D36B9"/>
    <w:rsid w:val="005D73E4"/>
    <w:rsid w:val="005D7A37"/>
    <w:rsid w:val="005E344A"/>
    <w:rsid w:val="005E6595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3502"/>
    <w:rsid w:val="00624ADE"/>
    <w:rsid w:val="00624C8D"/>
    <w:rsid w:val="00627E03"/>
    <w:rsid w:val="00631729"/>
    <w:rsid w:val="006329C4"/>
    <w:rsid w:val="00636076"/>
    <w:rsid w:val="00643248"/>
    <w:rsid w:val="00644484"/>
    <w:rsid w:val="006448A1"/>
    <w:rsid w:val="006454AB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1A7C"/>
    <w:rsid w:val="006A1E37"/>
    <w:rsid w:val="006A2992"/>
    <w:rsid w:val="006A49A5"/>
    <w:rsid w:val="006A655C"/>
    <w:rsid w:val="006B2871"/>
    <w:rsid w:val="006B7513"/>
    <w:rsid w:val="006C167E"/>
    <w:rsid w:val="006C26E6"/>
    <w:rsid w:val="006C2AD6"/>
    <w:rsid w:val="006C410B"/>
    <w:rsid w:val="006C5D7E"/>
    <w:rsid w:val="006C6C94"/>
    <w:rsid w:val="006C6DB6"/>
    <w:rsid w:val="006D121B"/>
    <w:rsid w:val="006D4E65"/>
    <w:rsid w:val="006D5AF0"/>
    <w:rsid w:val="006D7BEF"/>
    <w:rsid w:val="006E18FA"/>
    <w:rsid w:val="006E4C8B"/>
    <w:rsid w:val="006E713B"/>
    <w:rsid w:val="006F0172"/>
    <w:rsid w:val="006F40E4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691C"/>
    <w:rsid w:val="00740724"/>
    <w:rsid w:val="00743879"/>
    <w:rsid w:val="00744B23"/>
    <w:rsid w:val="007459BD"/>
    <w:rsid w:val="00745AAB"/>
    <w:rsid w:val="00746900"/>
    <w:rsid w:val="00751472"/>
    <w:rsid w:val="0075222A"/>
    <w:rsid w:val="00755419"/>
    <w:rsid w:val="0075745B"/>
    <w:rsid w:val="007652A8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257"/>
    <w:rsid w:val="007E7AE4"/>
    <w:rsid w:val="007F00FA"/>
    <w:rsid w:val="007F44F2"/>
    <w:rsid w:val="007F630A"/>
    <w:rsid w:val="007F6C65"/>
    <w:rsid w:val="00800CB7"/>
    <w:rsid w:val="0080340F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101"/>
    <w:rsid w:val="008477C0"/>
    <w:rsid w:val="0086123F"/>
    <w:rsid w:val="00861758"/>
    <w:rsid w:val="00863442"/>
    <w:rsid w:val="0086410D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275"/>
    <w:rsid w:val="00897421"/>
    <w:rsid w:val="008A1135"/>
    <w:rsid w:val="008A1DE0"/>
    <w:rsid w:val="008A2E47"/>
    <w:rsid w:val="008B57FF"/>
    <w:rsid w:val="008C267D"/>
    <w:rsid w:val="008C43E1"/>
    <w:rsid w:val="008C6C03"/>
    <w:rsid w:val="008D188A"/>
    <w:rsid w:val="008D2AC5"/>
    <w:rsid w:val="008D2D85"/>
    <w:rsid w:val="008D348C"/>
    <w:rsid w:val="008D6328"/>
    <w:rsid w:val="008E0B03"/>
    <w:rsid w:val="008E2D27"/>
    <w:rsid w:val="008E308D"/>
    <w:rsid w:val="008E6D68"/>
    <w:rsid w:val="008E722C"/>
    <w:rsid w:val="008F084D"/>
    <w:rsid w:val="008F1972"/>
    <w:rsid w:val="008F58F6"/>
    <w:rsid w:val="0090338F"/>
    <w:rsid w:val="00903EF4"/>
    <w:rsid w:val="00912E93"/>
    <w:rsid w:val="00913487"/>
    <w:rsid w:val="00923E04"/>
    <w:rsid w:val="00924E8B"/>
    <w:rsid w:val="00927130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6949"/>
    <w:rsid w:val="009A7001"/>
    <w:rsid w:val="009B1472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D7BA6"/>
    <w:rsid w:val="009E0AFA"/>
    <w:rsid w:val="009E1F4F"/>
    <w:rsid w:val="009E24FD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41885"/>
    <w:rsid w:val="00A50E1C"/>
    <w:rsid w:val="00A65877"/>
    <w:rsid w:val="00A710E9"/>
    <w:rsid w:val="00A72D67"/>
    <w:rsid w:val="00A751A5"/>
    <w:rsid w:val="00A8034C"/>
    <w:rsid w:val="00A8303F"/>
    <w:rsid w:val="00A83479"/>
    <w:rsid w:val="00A8438A"/>
    <w:rsid w:val="00A86023"/>
    <w:rsid w:val="00A92CA7"/>
    <w:rsid w:val="00AA1025"/>
    <w:rsid w:val="00AA7F4C"/>
    <w:rsid w:val="00AB038E"/>
    <w:rsid w:val="00AB1053"/>
    <w:rsid w:val="00AB6413"/>
    <w:rsid w:val="00AC4822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672F"/>
    <w:rsid w:val="00B47595"/>
    <w:rsid w:val="00B54640"/>
    <w:rsid w:val="00B556E5"/>
    <w:rsid w:val="00B61B80"/>
    <w:rsid w:val="00B673D2"/>
    <w:rsid w:val="00B71EED"/>
    <w:rsid w:val="00B742F8"/>
    <w:rsid w:val="00B8401D"/>
    <w:rsid w:val="00B87133"/>
    <w:rsid w:val="00B91F24"/>
    <w:rsid w:val="00B922B1"/>
    <w:rsid w:val="00B938E6"/>
    <w:rsid w:val="00B93B30"/>
    <w:rsid w:val="00B9485A"/>
    <w:rsid w:val="00B94BEF"/>
    <w:rsid w:val="00BA26F6"/>
    <w:rsid w:val="00BA3752"/>
    <w:rsid w:val="00BA5927"/>
    <w:rsid w:val="00BA6404"/>
    <w:rsid w:val="00BB2EA2"/>
    <w:rsid w:val="00BB47DC"/>
    <w:rsid w:val="00BB4F0D"/>
    <w:rsid w:val="00BB5610"/>
    <w:rsid w:val="00BB7056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C03014"/>
    <w:rsid w:val="00C05C58"/>
    <w:rsid w:val="00C0634E"/>
    <w:rsid w:val="00C07B00"/>
    <w:rsid w:val="00C11297"/>
    <w:rsid w:val="00C15772"/>
    <w:rsid w:val="00C17F98"/>
    <w:rsid w:val="00C22DC9"/>
    <w:rsid w:val="00C25E4F"/>
    <w:rsid w:val="00C26E4F"/>
    <w:rsid w:val="00C316C2"/>
    <w:rsid w:val="00C3281B"/>
    <w:rsid w:val="00C32C96"/>
    <w:rsid w:val="00C33264"/>
    <w:rsid w:val="00C339B7"/>
    <w:rsid w:val="00C37B83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0B6"/>
    <w:rsid w:val="00C75202"/>
    <w:rsid w:val="00C77F14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2EA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5E39"/>
    <w:rsid w:val="00CC6FB7"/>
    <w:rsid w:val="00CD1F19"/>
    <w:rsid w:val="00CE1D00"/>
    <w:rsid w:val="00CF1A56"/>
    <w:rsid w:val="00CF1F55"/>
    <w:rsid w:val="00CF2F5C"/>
    <w:rsid w:val="00CF53AE"/>
    <w:rsid w:val="00CF60D5"/>
    <w:rsid w:val="00CF6BF9"/>
    <w:rsid w:val="00D01453"/>
    <w:rsid w:val="00D0217A"/>
    <w:rsid w:val="00D05FC1"/>
    <w:rsid w:val="00D10ABD"/>
    <w:rsid w:val="00D12072"/>
    <w:rsid w:val="00D2073F"/>
    <w:rsid w:val="00D226FA"/>
    <w:rsid w:val="00D2319D"/>
    <w:rsid w:val="00D26433"/>
    <w:rsid w:val="00D315E3"/>
    <w:rsid w:val="00D31CD9"/>
    <w:rsid w:val="00D354FC"/>
    <w:rsid w:val="00D41029"/>
    <w:rsid w:val="00D412D8"/>
    <w:rsid w:val="00D4236A"/>
    <w:rsid w:val="00D47015"/>
    <w:rsid w:val="00D503ED"/>
    <w:rsid w:val="00D511F4"/>
    <w:rsid w:val="00D518AB"/>
    <w:rsid w:val="00D5419A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4740"/>
    <w:rsid w:val="00D86406"/>
    <w:rsid w:val="00D864DA"/>
    <w:rsid w:val="00D86FAF"/>
    <w:rsid w:val="00D940F6"/>
    <w:rsid w:val="00D94DA9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1203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377D"/>
    <w:rsid w:val="00E25FE3"/>
    <w:rsid w:val="00E3169D"/>
    <w:rsid w:val="00E34061"/>
    <w:rsid w:val="00E351ED"/>
    <w:rsid w:val="00E37C0E"/>
    <w:rsid w:val="00E407BD"/>
    <w:rsid w:val="00E40E32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90276"/>
    <w:rsid w:val="00E9166A"/>
    <w:rsid w:val="00E92464"/>
    <w:rsid w:val="00E97090"/>
    <w:rsid w:val="00EA494F"/>
    <w:rsid w:val="00EA681E"/>
    <w:rsid w:val="00EB069C"/>
    <w:rsid w:val="00EB3FD9"/>
    <w:rsid w:val="00EC2206"/>
    <w:rsid w:val="00EC2546"/>
    <w:rsid w:val="00EC40C2"/>
    <w:rsid w:val="00EC7124"/>
    <w:rsid w:val="00ED098E"/>
    <w:rsid w:val="00ED238F"/>
    <w:rsid w:val="00ED5DDE"/>
    <w:rsid w:val="00EE17E0"/>
    <w:rsid w:val="00EE25D3"/>
    <w:rsid w:val="00EE4E4A"/>
    <w:rsid w:val="00EE734A"/>
    <w:rsid w:val="00EE73CE"/>
    <w:rsid w:val="00EF3483"/>
    <w:rsid w:val="00F003AD"/>
    <w:rsid w:val="00F00C6A"/>
    <w:rsid w:val="00F04C76"/>
    <w:rsid w:val="00F05C40"/>
    <w:rsid w:val="00F07465"/>
    <w:rsid w:val="00F17AD9"/>
    <w:rsid w:val="00F23F77"/>
    <w:rsid w:val="00F2407B"/>
    <w:rsid w:val="00F2435A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76D11"/>
    <w:rsid w:val="00F802E0"/>
    <w:rsid w:val="00F83DD2"/>
    <w:rsid w:val="00F85585"/>
    <w:rsid w:val="00F8733F"/>
    <w:rsid w:val="00F95A2A"/>
    <w:rsid w:val="00FA2338"/>
    <w:rsid w:val="00FA3867"/>
    <w:rsid w:val="00FA4D95"/>
    <w:rsid w:val="00FA73AD"/>
    <w:rsid w:val="00FB0237"/>
    <w:rsid w:val="00FC11AF"/>
    <w:rsid w:val="00FC7DEC"/>
    <w:rsid w:val="00FD11D4"/>
    <w:rsid w:val="00FD2A35"/>
    <w:rsid w:val="00FD6052"/>
    <w:rsid w:val="00FE0EF7"/>
    <w:rsid w:val="00FE36C2"/>
    <w:rsid w:val="00FE3E65"/>
    <w:rsid w:val="00FE4D28"/>
    <w:rsid w:val="00FE7F53"/>
    <w:rsid w:val="00FF046A"/>
    <w:rsid w:val="00FF344E"/>
    <w:rsid w:val="00FF3F9E"/>
    <w:rsid w:val="00FF55CA"/>
    <w:rsid w:val="00FF5BC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character" w:customStyle="1" w:styleId="nfaseforte">
    <w:name w:val="Ênfase forte"/>
    <w:qFormat/>
    <w:rsid w:val="00CF6BF9"/>
    <w:rPr>
      <w:b/>
      <w:bCs/>
    </w:rPr>
  </w:style>
  <w:style w:type="paragraph" w:styleId="SemEspaamento">
    <w:name w:val="No Spacing"/>
    <w:uiPriority w:val="99"/>
    <w:qFormat/>
    <w:rsid w:val="00CF6BF9"/>
    <w:rPr>
      <w:rFonts w:eastAsia="Calibri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CF6BF9"/>
    <w:pPr>
      <w:suppressLineNumbers/>
    </w:pPr>
    <w:rPr>
      <w:rFonts w:eastAsia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EC9F-93E3-4C02-827E-0074404D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650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46</cp:revision>
  <cp:lastPrinted>2019-04-26T19:44:00Z</cp:lastPrinted>
  <dcterms:created xsi:type="dcterms:W3CDTF">2019-07-22T11:48:00Z</dcterms:created>
  <dcterms:modified xsi:type="dcterms:W3CDTF">2019-07-22T17:41:00Z</dcterms:modified>
</cp:coreProperties>
</file>