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4257B">
        <w:rPr>
          <w:rFonts w:ascii="Arial" w:hAnsi="Arial" w:cs="Arial"/>
          <w:b/>
          <w:bCs/>
          <w:color w:val="auto"/>
          <w:u w:val="single"/>
        </w:rPr>
        <w:t>15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C1945" w:rsidRPr="00B4257B" w:rsidRDefault="009C1945" w:rsidP="00B4257B">
      <w:pPr>
        <w:spacing w:after="120" w:line="240" w:lineRule="auto"/>
        <w:jc w:val="both"/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B4257B">
        <w:rPr>
          <w:rFonts w:ascii="Arial" w:hAnsi="Arial" w:cs="Arial"/>
          <w:shd w:val="clear" w:color="auto" w:fill="FFFFFF"/>
        </w:rPr>
        <w:t>Com satisfação manifesto-lhes meus cumprimentos quando em anexo a esta, lhes encaminho proposta de alteração orçamentária com a inclusão de créditos adicionais para possibilitar o atendimento das demandas que o Município precisa atender.</w:t>
      </w:r>
    </w:p>
    <w:p w:rsidR="009C1945" w:rsidRPr="00B4257B" w:rsidRDefault="009C1945" w:rsidP="00B4257B">
      <w:pPr>
        <w:spacing w:after="120" w:line="240" w:lineRule="auto"/>
        <w:jc w:val="both"/>
      </w:pPr>
      <w:r w:rsidRPr="00B4257B">
        <w:rPr>
          <w:rFonts w:ascii="Arial" w:hAnsi="Arial" w:cs="Arial"/>
          <w:shd w:val="clear" w:color="auto" w:fill="FFFFFF"/>
        </w:rPr>
        <w:tab/>
        <w:t>Deste modo, o projeto</w:t>
      </w:r>
      <w:r w:rsidR="00B4257B">
        <w:rPr>
          <w:rFonts w:ascii="Arial" w:hAnsi="Arial" w:cs="Arial"/>
          <w:shd w:val="clear" w:color="auto" w:fill="FFFFFF"/>
        </w:rPr>
        <w:t xml:space="preserve"> de lei 15</w:t>
      </w:r>
      <w:r w:rsidRPr="00B4257B">
        <w:rPr>
          <w:rFonts w:ascii="Arial" w:hAnsi="Arial" w:cs="Arial"/>
          <w:shd w:val="clear" w:color="auto" w:fill="FFFFFF"/>
        </w:rPr>
        <w:t>/2019 propõe a abertura de Crédito Adicional Especial para possibilitar a regular tramitação contábil e financeira de ações (</w:t>
      </w:r>
      <w:proofErr w:type="spellStart"/>
      <w:r w:rsidRPr="00B4257B">
        <w:rPr>
          <w:rFonts w:ascii="Arial" w:hAnsi="Arial" w:cs="Arial"/>
          <w:shd w:val="clear" w:color="auto" w:fill="FFFFFF"/>
        </w:rPr>
        <w:t>proj</w:t>
      </w:r>
      <w:proofErr w:type="spellEnd"/>
      <w:r w:rsidRPr="00B4257B">
        <w:rPr>
          <w:rFonts w:ascii="Arial" w:hAnsi="Arial" w:cs="Arial"/>
          <w:shd w:val="clear" w:color="auto" w:fill="FFFFFF"/>
        </w:rPr>
        <w:t>/</w:t>
      </w:r>
      <w:proofErr w:type="spellStart"/>
      <w:r w:rsidRPr="00B4257B">
        <w:rPr>
          <w:rFonts w:ascii="Arial" w:hAnsi="Arial" w:cs="Arial"/>
          <w:shd w:val="clear" w:color="auto" w:fill="FFFFFF"/>
        </w:rPr>
        <w:t>ativ</w:t>
      </w:r>
      <w:proofErr w:type="spellEnd"/>
      <w:r w:rsidRPr="00B4257B">
        <w:rPr>
          <w:rFonts w:ascii="Arial" w:hAnsi="Arial" w:cs="Arial"/>
          <w:shd w:val="clear" w:color="auto" w:fill="FFFFFF"/>
        </w:rPr>
        <w:t>) incluídas no Plano Plurianual e Lei de Diretrizes Orçamentárias neste exercício. Trata-se de projetos e atividades importantes para o desenvolvimento municipal, considerando que integram o conjunto a aquisição de uma retroescavadeira nova, aquisição de gabinete dentário, ampli</w:t>
      </w:r>
      <w:r w:rsidR="00E201C1">
        <w:rPr>
          <w:rFonts w:ascii="Arial" w:hAnsi="Arial" w:cs="Arial"/>
          <w:shd w:val="clear" w:color="auto" w:fill="FFFFFF"/>
        </w:rPr>
        <w:t>ação do prédio da prefeitura, construção de paradas de ônibus, reforma de parte da Unidade Básica de Saúde e construção de cobertura na escola Benjamin Constant.</w:t>
      </w:r>
    </w:p>
    <w:p w:rsidR="009C1945" w:rsidRPr="00B4257B" w:rsidRDefault="009C1945" w:rsidP="00B4257B">
      <w:pPr>
        <w:spacing w:after="120" w:line="240" w:lineRule="auto"/>
        <w:jc w:val="both"/>
      </w:pPr>
      <w:r w:rsidRPr="00B4257B">
        <w:rPr>
          <w:rFonts w:ascii="Arial" w:hAnsi="Arial" w:cs="Arial"/>
          <w:shd w:val="clear" w:color="auto" w:fill="FFFFFF"/>
        </w:rPr>
        <w:tab/>
        <w:t>Resta informado no próprio projeto de lei a indicação dos recursos financeiros necessários a cobertura dos Créditos Adicionais, que em</w:t>
      </w:r>
      <w:r w:rsidR="00C106D3">
        <w:rPr>
          <w:rFonts w:ascii="Arial" w:hAnsi="Arial" w:cs="Arial"/>
          <w:shd w:val="clear" w:color="auto" w:fill="FFFFFF"/>
        </w:rPr>
        <w:t xml:space="preserve"> sua maioria será proveniente do</w:t>
      </w:r>
      <w:r w:rsidRPr="00B4257B">
        <w:rPr>
          <w:rFonts w:ascii="Arial" w:hAnsi="Arial" w:cs="Arial"/>
          <w:shd w:val="clear" w:color="auto" w:fill="FFFFFF"/>
        </w:rPr>
        <w:t xml:space="preserve"> </w:t>
      </w:r>
      <w:r w:rsidR="00165921" w:rsidRPr="00B4257B">
        <w:rPr>
          <w:rFonts w:ascii="Arial" w:hAnsi="Arial" w:cs="Arial"/>
          <w:shd w:val="clear" w:color="auto" w:fill="FFFFFF"/>
        </w:rPr>
        <w:t>superávit</w:t>
      </w:r>
      <w:r w:rsidRPr="00B4257B">
        <w:rPr>
          <w:rFonts w:ascii="Arial" w:hAnsi="Arial" w:cs="Arial"/>
          <w:shd w:val="clear" w:color="auto" w:fill="FFFFFF"/>
        </w:rPr>
        <w:t xml:space="preserve"> do exercício de 2018 e ainda da alienação de outros bens (leilão) e inclusive do Ministério da Saúde, em uma</w:t>
      </w:r>
      <w:r w:rsidR="00165921">
        <w:rPr>
          <w:rFonts w:ascii="Arial" w:hAnsi="Arial" w:cs="Arial"/>
          <w:shd w:val="clear" w:color="auto" w:fill="FFFFFF"/>
        </w:rPr>
        <w:t xml:space="preserve"> outra</w:t>
      </w:r>
      <w:r w:rsidRPr="00B4257B">
        <w:rPr>
          <w:rFonts w:ascii="Arial" w:hAnsi="Arial" w:cs="Arial"/>
          <w:shd w:val="clear" w:color="auto" w:fill="FFFFFF"/>
        </w:rPr>
        <w:t xml:space="preserve"> situação.</w:t>
      </w:r>
    </w:p>
    <w:p w:rsidR="009C1945" w:rsidRPr="00B4257B" w:rsidRDefault="009C1945" w:rsidP="00B4257B">
      <w:pPr>
        <w:spacing w:after="120" w:line="240" w:lineRule="auto"/>
        <w:jc w:val="both"/>
      </w:pPr>
      <w:r w:rsidRPr="00B4257B">
        <w:rPr>
          <w:rFonts w:ascii="Arial" w:hAnsi="Arial" w:cs="Arial"/>
          <w:shd w:val="clear" w:color="auto" w:fill="FFFFFF"/>
        </w:rPr>
        <w:tab/>
        <w:t>Assim sendo, no atendimento do interesse público, submeto o presente projeto de lei a vossa apreciação com a expectativa de para breve contar com a sua aprovação.</w:t>
      </w:r>
    </w:p>
    <w:p w:rsidR="00FA2338" w:rsidRPr="00B4257B" w:rsidRDefault="00B11712" w:rsidP="00B4257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4257B">
        <w:rPr>
          <w:rFonts w:ascii="Arial" w:hAnsi="Arial" w:cs="Arial"/>
          <w:shd w:val="clear" w:color="auto" w:fill="FFFFFF"/>
        </w:rPr>
        <w:tab/>
      </w:r>
      <w:r w:rsidR="00FA2338" w:rsidRPr="00B4257B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B4257B">
        <w:rPr>
          <w:rFonts w:ascii="Arial" w:hAnsi="Arial" w:cs="Arial"/>
          <w:bCs/>
          <w:color w:val="auto"/>
        </w:rPr>
        <w:t>2</w:t>
      </w:r>
      <w:r w:rsidR="00781CCC">
        <w:rPr>
          <w:rFonts w:ascii="Arial" w:hAnsi="Arial" w:cs="Arial"/>
          <w:bCs/>
          <w:color w:val="auto"/>
        </w:rPr>
        <w:t>8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8047C" w:rsidRDefault="0008047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4257B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4257B">
        <w:rPr>
          <w:rFonts w:ascii="Arial" w:hAnsi="Arial" w:cs="Arial"/>
          <w:b/>
          <w:bCs/>
          <w:color w:val="auto"/>
          <w:u w:val="single"/>
        </w:rPr>
        <w:t>2</w:t>
      </w:r>
      <w:r w:rsidR="00077071" w:rsidRPr="00016469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 w:rsidRPr="00016469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>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976711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Pr="00016469" w:rsidRDefault="00912E93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7F630A" w:rsidRPr="00016469" w:rsidRDefault="007F630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07F73" w:rsidRPr="002C5655" w:rsidRDefault="00A07F73" w:rsidP="00FC627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03 – Secretaria de Administração, Planejamento, Finanças, Gestão e Tributos</w:t>
      </w:r>
    </w:p>
    <w:p w:rsidR="00A07F73" w:rsidRPr="002C5655" w:rsidRDefault="00A07F73" w:rsidP="00FC627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01 – Manutenção das Atividades Administrativas</w:t>
      </w:r>
    </w:p>
    <w:p w:rsidR="00A07F73" w:rsidRPr="002C5655" w:rsidRDefault="00A07F73" w:rsidP="00FC627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04 – Administração</w:t>
      </w:r>
    </w:p>
    <w:p w:rsidR="00A07F73" w:rsidRPr="002C5655" w:rsidRDefault="00A07F73" w:rsidP="00FC627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122 – Administração Geral</w:t>
      </w:r>
    </w:p>
    <w:p w:rsidR="00A07F73" w:rsidRPr="002C5655" w:rsidRDefault="00A07F73" w:rsidP="00FC627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C5655">
        <w:rPr>
          <w:rFonts w:ascii="Arial" w:hAnsi="Arial" w:cs="Arial"/>
        </w:rPr>
        <w:t>0301 - Gestão Tributária, Administrativa e Planejamento</w:t>
      </w:r>
    </w:p>
    <w:p w:rsidR="00A07F73" w:rsidRPr="002C5655" w:rsidRDefault="00FC627A" w:rsidP="00FC627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1.305</w:t>
      </w:r>
      <w:r w:rsidR="00A07F73" w:rsidRPr="002C565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FC627A">
        <w:rPr>
          <w:rFonts w:ascii="Arial" w:hAnsi="Arial" w:cs="Arial"/>
        </w:rPr>
        <w:t>Ampliação e Reforma do Prédio Lateral do Centro Administrativo</w:t>
      </w:r>
    </w:p>
    <w:p w:rsidR="00A07F73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</w:t>
      </w:r>
      <w:r w:rsidR="00A07F73" w:rsidRPr="002C5655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Obras e Instalações. R$ 190.000,00 (cento e noventa mil reais)</w:t>
      </w:r>
    </w:p>
    <w:p w:rsidR="00A07F73" w:rsidRPr="002C5655" w:rsidRDefault="00A07F73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0001 – Livre</w:t>
      </w:r>
    </w:p>
    <w:p w:rsidR="00077071" w:rsidRDefault="00077071" w:rsidP="00FC627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9166E" w:rsidRDefault="0079166E" w:rsidP="0079166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79166E" w:rsidRPr="0079166E" w:rsidRDefault="0079166E" w:rsidP="0079166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79166E" w:rsidRPr="0079166E" w:rsidRDefault="0079166E" w:rsidP="0079166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 xml:space="preserve">12 – Educação </w:t>
      </w:r>
    </w:p>
    <w:p w:rsidR="0079166E" w:rsidRPr="0079166E" w:rsidRDefault="0079166E" w:rsidP="0079166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>361 – Ensino Fundamental</w:t>
      </w:r>
    </w:p>
    <w:p w:rsidR="0079166E" w:rsidRPr="0079166E" w:rsidRDefault="0079166E" w:rsidP="0079166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79166E" w:rsidRPr="0079166E" w:rsidRDefault="0079166E" w:rsidP="0079166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>1.426 - Construção de Cobertura e Melhorias na Escola Benjamin Constant</w:t>
      </w:r>
    </w:p>
    <w:p w:rsidR="0079166E" w:rsidRPr="0079166E" w:rsidRDefault="0079166E" w:rsidP="0079166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>4.4.90.51.00.00.00 – Obras e Instalações</w:t>
      </w:r>
      <w:r w:rsidRPr="0079166E">
        <w:rPr>
          <w:rFonts w:ascii="Arial" w:hAnsi="Arial" w:cs="Arial"/>
          <w:sz w:val="22"/>
          <w:szCs w:val="22"/>
        </w:rPr>
        <w:t>. R$ 58.000,00 (cinquenta e oito mil reais)</w:t>
      </w:r>
    </w:p>
    <w:p w:rsidR="00646A24" w:rsidRPr="0079166E" w:rsidRDefault="0079166E" w:rsidP="0079166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9166E">
        <w:rPr>
          <w:rFonts w:ascii="Arial" w:hAnsi="Arial" w:cs="Arial"/>
          <w:sz w:val="22"/>
          <w:szCs w:val="22"/>
        </w:rPr>
        <w:t>Fonte de Recurso: 0020</w:t>
      </w:r>
      <w:r>
        <w:rPr>
          <w:rFonts w:ascii="Arial" w:hAnsi="Arial" w:cs="Arial"/>
          <w:sz w:val="22"/>
          <w:szCs w:val="22"/>
        </w:rPr>
        <w:t xml:space="preserve"> </w:t>
      </w:r>
      <w:r w:rsidR="00646A2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MDE</w:t>
      </w:r>
    </w:p>
    <w:p w:rsidR="0079166E" w:rsidRDefault="0079166E" w:rsidP="00FC627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02 – Fundo Municipal da Saúde – Rec. Próprios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10 – Saúde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301 – Atenção Básica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0502 – Atenção à Saúde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2C5655">
        <w:rPr>
          <w:rFonts w:ascii="Arial" w:hAnsi="Arial" w:cs="Arial"/>
          <w:sz w:val="22"/>
          <w:szCs w:val="22"/>
        </w:rPr>
        <w:t>.526 – Reforma e Pintura da UBS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3.3.90.39.00.00.00 - Outros Serviços de Terceiros – Pessoa Jurídica. R</w:t>
      </w:r>
      <w:r w:rsidRPr="002C5655">
        <w:rPr>
          <w:rFonts w:ascii="Arial" w:hAnsi="Arial" w:cs="Arial"/>
          <w:sz w:val="22"/>
          <w:szCs w:val="22"/>
          <w:shd w:val="clear" w:color="auto" w:fill="FFFFFF"/>
        </w:rPr>
        <w:t>$</w:t>
      </w:r>
      <w:r>
        <w:rPr>
          <w:rFonts w:ascii="Arial" w:hAnsi="Arial" w:cs="Arial"/>
          <w:sz w:val="22"/>
          <w:szCs w:val="22"/>
        </w:rPr>
        <w:t xml:space="preserve"> 20.000,00 (vinte mil reais)</w:t>
      </w:r>
    </w:p>
    <w:p w:rsidR="00FC627A" w:rsidRPr="002C5655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Fonte de Recurso: 0040 – ASPS</w:t>
      </w:r>
    </w:p>
    <w:p w:rsidR="00FC627A" w:rsidRDefault="00FC627A" w:rsidP="00FC627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C627A" w:rsidRPr="0060251E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C627A" w:rsidRPr="0060251E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Pr="0060251E">
        <w:rPr>
          <w:rFonts w:ascii="Arial" w:hAnsi="Arial" w:cs="Arial"/>
          <w:sz w:val="22"/>
          <w:szCs w:val="22"/>
        </w:rPr>
        <w:t xml:space="preserve"> – Fundo Municipal da Saúde – Rec. </w:t>
      </w:r>
      <w:proofErr w:type="spellStart"/>
      <w:r>
        <w:rPr>
          <w:rFonts w:ascii="Arial" w:hAnsi="Arial" w:cs="Arial"/>
          <w:sz w:val="22"/>
          <w:szCs w:val="22"/>
        </w:rPr>
        <w:t>Vinc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C627A" w:rsidRPr="0060251E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10 – Saúde</w:t>
      </w:r>
    </w:p>
    <w:p w:rsidR="00FC627A" w:rsidRPr="0060251E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301 – Atenção Básica</w:t>
      </w:r>
    </w:p>
    <w:p w:rsidR="00FC627A" w:rsidRPr="0060251E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0502 – Atenção à Saúde</w:t>
      </w:r>
    </w:p>
    <w:p w:rsidR="00FC627A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1.531 – Aquisição de Gabinete Odontológico</w:t>
      </w:r>
    </w:p>
    <w:p w:rsidR="00FC627A" w:rsidRPr="0092045B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R$ 25.000,00 (vinte e cinco mil reais)</w:t>
      </w:r>
    </w:p>
    <w:p w:rsidR="00FC627A" w:rsidRDefault="00FC627A" w:rsidP="00FC627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4931 - Aquisição de Equipamentos e Material Permanente</w:t>
      </w:r>
    </w:p>
    <w:p w:rsidR="00FC627A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340143">
        <w:rPr>
          <w:rFonts w:ascii="Arial" w:hAnsi="Arial" w:cs="Arial"/>
          <w:sz w:val="22"/>
          <w:szCs w:val="22"/>
        </w:rPr>
        <w:t>25.000,00 (vinte e cinco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FC627A" w:rsidRPr="0092045B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0040 - ASPS</w:t>
      </w:r>
    </w:p>
    <w:p w:rsidR="00FC627A" w:rsidRDefault="00FC627A" w:rsidP="00FC627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C627A" w:rsidRPr="002C5655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06 - Secretaria de Agricultura, Meio Ambiente e Desenvolvimento</w:t>
      </w:r>
    </w:p>
    <w:p w:rsidR="00FC627A" w:rsidRPr="002C5655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02 – Serviços de Atendimento a Produção</w:t>
      </w:r>
    </w:p>
    <w:p w:rsidR="00FC627A" w:rsidRPr="002C5655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20 – Agricultura</w:t>
      </w:r>
    </w:p>
    <w:p w:rsidR="00FC627A" w:rsidRPr="002C5655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608 – Promoção da Produção Agropecuária</w:t>
      </w:r>
    </w:p>
    <w:p w:rsidR="00FC627A" w:rsidRPr="002C5655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0602 – Fortalecendo a Agricultura Familiar</w:t>
      </w:r>
    </w:p>
    <w:p w:rsidR="00FC627A" w:rsidRPr="002C5655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1.61</w:t>
      </w:r>
      <w:r>
        <w:rPr>
          <w:rFonts w:ascii="Arial" w:hAnsi="Arial" w:cs="Arial"/>
          <w:sz w:val="22"/>
          <w:szCs w:val="22"/>
        </w:rPr>
        <w:t>8</w:t>
      </w:r>
      <w:r w:rsidRPr="002C565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Aquisição de Retroescavadeira</w:t>
      </w:r>
    </w:p>
    <w:p w:rsidR="00FC627A" w:rsidRPr="00ED1C7A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</w:t>
      </w:r>
      <w:r w:rsidRPr="00ED1C7A">
        <w:rPr>
          <w:rFonts w:ascii="Arial" w:hAnsi="Arial" w:cs="Arial"/>
          <w:sz w:val="22"/>
          <w:szCs w:val="22"/>
        </w:rPr>
        <w:t xml:space="preserve">Equipamentos e Material Permanente. R$ </w:t>
      </w:r>
      <w:r w:rsidR="00ED1C7A" w:rsidRPr="00ED1C7A">
        <w:rPr>
          <w:rFonts w:ascii="Arial" w:hAnsi="Arial" w:cs="Arial"/>
          <w:sz w:val="22"/>
          <w:szCs w:val="22"/>
        </w:rPr>
        <w:t>176.500,00 (cento e setenta e seis mil, e quinhentos reais)</w:t>
      </w:r>
    </w:p>
    <w:p w:rsidR="00FC627A" w:rsidRPr="00ED1C7A" w:rsidRDefault="00FC627A" w:rsidP="00FC627A">
      <w:pPr>
        <w:pStyle w:val="Standard"/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D1C7A">
        <w:rPr>
          <w:rFonts w:ascii="Arial" w:hAnsi="Arial" w:cs="Arial"/>
          <w:sz w:val="22"/>
          <w:szCs w:val="22"/>
        </w:rPr>
        <w:t>Fonte de Recurso: 0001 – Livre</w:t>
      </w:r>
    </w:p>
    <w:p w:rsidR="00FC627A" w:rsidRPr="00340143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 w:rsidR="00340143">
        <w:rPr>
          <w:rFonts w:ascii="Arial" w:hAnsi="Arial" w:cs="Arial"/>
          <w:sz w:val="22"/>
          <w:szCs w:val="22"/>
          <w:shd w:val="clear" w:color="auto" w:fill="FFFFFF"/>
        </w:rPr>
        <w:t>73.500,00 (setenta e três mil e quinhentos reais)</w:t>
      </w:r>
    </w:p>
    <w:p w:rsidR="00FC627A" w:rsidRPr="00340143" w:rsidRDefault="00FC627A" w:rsidP="00FC627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40143">
        <w:rPr>
          <w:rFonts w:ascii="Arial" w:hAnsi="Arial" w:cs="Arial"/>
          <w:sz w:val="22"/>
          <w:szCs w:val="22"/>
        </w:rPr>
        <w:t>Fonte de Recurso: 1061 – Alienação do Leilão – Recurso Livre</w:t>
      </w:r>
    </w:p>
    <w:p w:rsidR="00FC627A" w:rsidRPr="00FC627A" w:rsidRDefault="00FC627A" w:rsidP="00FC627A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FC627A" w:rsidRDefault="00FC627A" w:rsidP="00FC627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</w:t>
      </w:r>
    </w:p>
    <w:p w:rsidR="00FC627A" w:rsidRDefault="00FC627A" w:rsidP="00FC627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03 -  Melhorias Nas Condições de Tráfego</w:t>
      </w:r>
    </w:p>
    <w:p w:rsidR="00FC627A" w:rsidRDefault="00FC627A" w:rsidP="00FC627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26 - Transporte</w:t>
      </w:r>
    </w:p>
    <w:p w:rsidR="00FC627A" w:rsidRDefault="00FC627A" w:rsidP="00FC627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782 – Transporte Rodoviário</w:t>
      </w:r>
    </w:p>
    <w:p w:rsidR="00FC627A" w:rsidRDefault="00FC627A" w:rsidP="00FC627A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0703 – Trânsito e Mobilidade Urbana</w:t>
      </w:r>
    </w:p>
    <w:p w:rsidR="00340143" w:rsidRDefault="00340143" w:rsidP="00340143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2.709</w:t>
      </w:r>
      <w:r w:rsidR="00FC627A">
        <w:rPr>
          <w:rFonts w:ascii="Arial" w:hAnsi="Arial" w:cs="Arial"/>
          <w:sz w:val="22"/>
          <w:szCs w:val="22"/>
        </w:rPr>
        <w:t xml:space="preserve"> – </w:t>
      </w:r>
      <w:r w:rsidRPr="00340143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>s</w:t>
      </w:r>
      <w:r w:rsidRPr="00340143">
        <w:rPr>
          <w:rFonts w:ascii="Arial" w:hAnsi="Arial" w:cs="Arial"/>
          <w:sz w:val="22"/>
          <w:szCs w:val="22"/>
        </w:rPr>
        <w:t>trução de Abrigos em Paradas de Ônibus</w:t>
      </w:r>
    </w:p>
    <w:p w:rsidR="00FC627A" w:rsidRDefault="00340143" w:rsidP="00340143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</w:t>
      </w:r>
      <w:r w:rsidRPr="002C5655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Obras e Instalações.</w:t>
      </w:r>
      <w:r w:rsidR="00757CFC">
        <w:rPr>
          <w:rFonts w:ascii="Arial" w:hAnsi="Arial" w:cs="Arial"/>
          <w:sz w:val="22"/>
          <w:szCs w:val="22"/>
        </w:rPr>
        <w:t xml:space="preserve"> R$ 40.000,00 (quarenta</w:t>
      </w:r>
      <w:r w:rsidR="00FC627A">
        <w:rPr>
          <w:rFonts w:ascii="Arial" w:hAnsi="Arial" w:cs="Arial"/>
          <w:sz w:val="22"/>
          <w:szCs w:val="22"/>
        </w:rPr>
        <w:t xml:space="preserve"> mil reais)</w:t>
      </w:r>
    </w:p>
    <w:p w:rsidR="00FC627A" w:rsidRDefault="00FC627A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323464" w:rsidRDefault="00323464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1027" w:rsidRDefault="00071027" w:rsidP="00FC627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C627A" w:rsidRDefault="00B03F8A" w:rsidP="00FC627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</w:t>
      </w:r>
      <w:r w:rsidR="00F75190">
        <w:rPr>
          <w:rFonts w:ascii="Arial" w:hAnsi="Arial" w:cs="Arial"/>
          <w:sz w:val="22"/>
          <w:szCs w:val="22"/>
        </w:rPr>
        <w:t>rédito Adicional Especial: R$ 608</w:t>
      </w:r>
      <w:r>
        <w:rPr>
          <w:rFonts w:ascii="Arial" w:hAnsi="Arial" w:cs="Arial"/>
          <w:sz w:val="22"/>
          <w:szCs w:val="22"/>
        </w:rPr>
        <w:t>.000,00 (</w:t>
      </w:r>
      <w:r w:rsidR="00F75190">
        <w:rPr>
          <w:rFonts w:ascii="Arial" w:hAnsi="Arial" w:cs="Arial"/>
          <w:sz w:val="22"/>
          <w:szCs w:val="22"/>
        </w:rPr>
        <w:t>seiscentos e oito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mil reais).</w:t>
      </w:r>
    </w:p>
    <w:p w:rsidR="00B03F8A" w:rsidRDefault="00B03F8A" w:rsidP="00FC627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C627A" w:rsidRPr="00016469" w:rsidRDefault="00FC627A" w:rsidP="00FC627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106D3" w:rsidRDefault="00CA7D18" w:rsidP="00C106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 w:rsidR="009D5F02" w:rsidRPr="00016469">
        <w:rPr>
          <w:rFonts w:ascii="Arial" w:hAnsi="Arial" w:cs="Arial"/>
          <w:sz w:val="22"/>
          <w:szCs w:val="22"/>
        </w:rPr>
        <w:t xml:space="preserve"> superávit financeiro verificado</w:t>
      </w:r>
      <w:r w:rsidRPr="00016469">
        <w:rPr>
          <w:rFonts w:ascii="Arial" w:hAnsi="Arial" w:cs="Arial"/>
          <w:sz w:val="22"/>
          <w:szCs w:val="22"/>
        </w:rPr>
        <w:t xml:space="preserve"> no exercício de 2018,</w:t>
      </w:r>
      <w:r w:rsidR="00C106D3" w:rsidRPr="00C106D3">
        <w:rPr>
          <w:rFonts w:ascii="Arial" w:hAnsi="Arial" w:cs="Arial"/>
          <w:sz w:val="22"/>
          <w:szCs w:val="22"/>
        </w:rPr>
        <w:t xml:space="preserve"> </w:t>
      </w:r>
      <w:r w:rsidR="00C106D3">
        <w:rPr>
          <w:rFonts w:ascii="Arial" w:hAnsi="Arial" w:cs="Arial"/>
          <w:sz w:val="22"/>
          <w:szCs w:val="22"/>
        </w:rPr>
        <w:t>no</w:t>
      </w:r>
      <w:r w:rsidR="00F25518">
        <w:rPr>
          <w:rFonts w:ascii="Arial" w:hAnsi="Arial" w:cs="Arial"/>
          <w:sz w:val="22"/>
          <w:szCs w:val="22"/>
        </w:rPr>
        <w:t>s</w:t>
      </w:r>
      <w:r w:rsidR="00C106D3">
        <w:rPr>
          <w:rFonts w:ascii="Arial" w:hAnsi="Arial" w:cs="Arial"/>
          <w:sz w:val="22"/>
          <w:szCs w:val="22"/>
        </w:rPr>
        <w:t xml:space="preserve"> valores e Fontes de Recurso</w:t>
      </w:r>
      <w:r w:rsidR="004B4FAC">
        <w:rPr>
          <w:rFonts w:ascii="Arial" w:hAnsi="Arial" w:cs="Arial"/>
          <w:sz w:val="22"/>
          <w:szCs w:val="22"/>
        </w:rPr>
        <w:t>, conforme segue</w:t>
      </w:r>
      <w:r w:rsidR="00C106D3">
        <w:rPr>
          <w:rFonts w:ascii="Arial" w:hAnsi="Arial" w:cs="Arial"/>
          <w:sz w:val="22"/>
          <w:szCs w:val="22"/>
        </w:rPr>
        <w:t>:</w:t>
      </w:r>
    </w:p>
    <w:p w:rsidR="00C106D3" w:rsidRDefault="00C106D3" w:rsidP="00C106D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106D3" w:rsidRDefault="00C106D3" w:rsidP="00C106D3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4931 - Aquisição de Equipamentos e Material Permanente: R$ 25.000,00 (vinte e cinco mil reais)</w:t>
      </w:r>
      <w:r w:rsidR="00323464">
        <w:rPr>
          <w:rFonts w:ascii="Arial" w:hAnsi="Arial" w:cs="Arial"/>
          <w:sz w:val="22"/>
          <w:szCs w:val="22"/>
        </w:rPr>
        <w:t>;</w:t>
      </w:r>
    </w:p>
    <w:p w:rsidR="00C106D3" w:rsidRPr="00C106D3" w:rsidRDefault="00C106D3" w:rsidP="00C106D3">
      <w:pPr>
        <w:pStyle w:val="Standard"/>
        <w:numPr>
          <w:ilvl w:val="0"/>
          <w:numId w:val="1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40143">
        <w:rPr>
          <w:rFonts w:ascii="Arial" w:hAnsi="Arial" w:cs="Arial"/>
          <w:sz w:val="22"/>
          <w:szCs w:val="22"/>
        </w:rPr>
        <w:t>Fonte de Recurso: 1061 – Alienação do Leilão – Recurso Livre</w:t>
      </w:r>
      <w:r>
        <w:rPr>
          <w:rFonts w:ascii="Arial" w:hAnsi="Arial" w:cs="Arial"/>
          <w:sz w:val="22"/>
          <w:szCs w:val="22"/>
        </w:rPr>
        <w:t xml:space="preserve">: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73.500,00 (setenta e três mil e quinhentos reais)</w:t>
      </w:r>
      <w:r w:rsidR="00323464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C106D3" w:rsidRPr="00340143" w:rsidRDefault="00C106D3" w:rsidP="00323464">
      <w:pPr>
        <w:pStyle w:val="Standard"/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24F82" w:rsidRPr="00224F82" w:rsidRDefault="00C106D3" w:rsidP="00224F82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Fonte de Recurso: 0001 – Livre, no valor de R$ </w:t>
      </w:r>
      <w:r w:rsidR="00323464">
        <w:rPr>
          <w:rFonts w:ascii="Arial" w:hAnsi="Arial" w:cs="Arial"/>
          <w:sz w:val="22"/>
          <w:szCs w:val="22"/>
        </w:rPr>
        <w:t>451.500,00 (quatrocentos e cinquenta e um mil e quinhentos reais);</w:t>
      </w:r>
    </w:p>
    <w:p w:rsidR="00224F82" w:rsidRPr="00224F82" w:rsidRDefault="00224F82" w:rsidP="00224F82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0020 – MDE, no valor de R$ 58.000,00 (cinquenta e oito mil reais);</w:t>
      </w:r>
    </w:p>
    <w:p w:rsidR="000C37D5" w:rsidRPr="00016469" w:rsidRDefault="000C37D5" w:rsidP="00FC62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016469" w:rsidRDefault="00C64092" w:rsidP="00C106D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912E93"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221B2C">
        <w:rPr>
          <w:rFonts w:ascii="Arial" w:hAnsi="Arial" w:cs="Arial"/>
        </w:rPr>
        <w:t xml:space="preserve">     Arroio do Padre, 2</w:t>
      </w:r>
      <w:r w:rsidR="00DE45F2" w:rsidRPr="00016469">
        <w:rPr>
          <w:rFonts w:ascii="Arial" w:hAnsi="Arial" w:cs="Arial"/>
        </w:rPr>
        <w:t>8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fevereiro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A751A5" w:rsidRDefault="00A751A5" w:rsidP="00F802E0">
      <w:pPr>
        <w:spacing w:after="0" w:line="240" w:lineRule="auto"/>
        <w:rPr>
          <w:rFonts w:ascii="Arial" w:hAnsi="Arial" w:cs="Arial"/>
        </w:rPr>
      </w:pPr>
    </w:p>
    <w:p w:rsidR="00B938E6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08047C">
      <w:headerReference w:type="default" r:id="rId9"/>
      <w:pgSz w:w="11906" w:h="16838"/>
      <w:pgMar w:top="-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28" w:rsidRDefault="00286A28">
      <w:pPr>
        <w:spacing w:after="0" w:line="240" w:lineRule="auto"/>
      </w:pPr>
      <w:r>
        <w:separator/>
      </w:r>
    </w:p>
  </w:endnote>
  <w:endnote w:type="continuationSeparator" w:id="0">
    <w:p w:rsidR="00286A28" w:rsidRDefault="0028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28" w:rsidRDefault="00286A28">
      <w:pPr>
        <w:spacing w:after="0" w:line="240" w:lineRule="auto"/>
      </w:pPr>
      <w:r>
        <w:separator/>
      </w:r>
    </w:p>
  </w:footnote>
  <w:footnote w:type="continuationSeparator" w:id="0">
    <w:p w:rsidR="00286A28" w:rsidRDefault="0028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16469"/>
    <w:rsid w:val="0003213B"/>
    <w:rsid w:val="0003276F"/>
    <w:rsid w:val="0003701E"/>
    <w:rsid w:val="000419A2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047C"/>
    <w:rsid w:val="00081FB1"/>
    <w:rsid w:val="000823E8"/>
    <w:rsid w:val="0008267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14CA"/>
    <w:rsid w:val="00103BFD"/>
    <w:rsid w:val="00104841"/>
    <w:rsid w:val="00104D63"/>
    <w:rsid w:val="001108C1"/>
    <w:rsid w:val="0011529A"/>
    <w:rsid w:val="00116179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65921"/>
    <w:rsid w:val="00170805"/>
    <w:rsid w:val="001725AD"/>
    <w:rsid w:val="0017594E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21B2C"/>
    <w:rsid w:val="00224F82"/>
    <w:rsid w:val="0023259C"/>
    <w:rsid w:val="00234FE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86A28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3464"/>
    <w:rsid w:val="00330FDD"/>
    <w:rsid w:val="003310F0"/>
    <w:rsid w:val="0033275D"/>
    <w:rsid w:val="00334F7E"/>
    <w:rsid w:val="0033640B"/>
    <w:rsid w:val="00337C7E"/>
    <w:rsid w:val="00340143"/>
    <w:rsid w:val="00344D81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F1E75"/>
    <w:rsid w:val="003F1F93"/>
    <w:rsid w:val="003F2141"/>
    <w:rsid w:val="003F412C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85E32"/>
    <w:rsid w:val="004926D7"/>
    <w:rsid w:val="00495D49"/>
    <w:rsid w:val="004B22FE"/>
    <w:rsid w:val="004B2788"/>
    <w:rsid w:val="004B27DF"/>
    <w:rsid w:val="004B4A47"/>
    <w:rsid w:val="004B4FAC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E56C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6A24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0B34"/>
    <w:rsid w:val="00722694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57CFC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166E"/>
    <w:rsid w:val="007936DC"/>
    <w:rsid w:val="00795C72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244E"/>
    <w:rsid w:val="007F44F2"/>
    <w:rsid w:val="007F630A"/>
    <w:rsid w:val="007F6C65"/>
    <w:rsid w:val="00800CB7"/>
    <w:rsid w:val="0080548B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C1945"/>
    <w:rsid w:val="009D1044"/>
    <w:rsid w:val="009D2FE3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07F73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3F8A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57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7B00"/>
    <w:rsid w:val="00C106D3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4351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1C1"/>
    <w:rsid w:val="00E20E83"/>
    <w:rsid w:val="00E20FFD"/>
    <w:rsid w:val="00E21A42"/>
    <w:rsid w:val="00E21C86"/>
    <w:rsid w:val="00E21CC9"/>
    <w:rsid w:val="00E25FE3"/>
    <w:rsid w:val="00E3169D"/>
    <w:rsid w:val="00E3315E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A494F"/>
    <w:rsid w:val="00EA681E"/>
    <w:rsid w:val="00EB3FD9"/>
    <w:rsid w:val="00EC40C2"/>
    <w:rsid w:val="00EC7124"/>
    <w:rsid w:val="00ED1C7A"/>
    <w:rsid w:val="00ED5DDE"/>
    <w:rsid w:val="00EE25D3"/>
    <w:rsid w:val="00EE4E4A"/>
    <w:rsid w:val="00EE734A"/>
    <w:rsid w:val="00EE73CE"/>
    <w:rsid w:val="00EF3483"/>
    <w:rsid w:val="00F00C6A"/>
    <w:rsid w:val="00F05C40"/>
    <w:rsid w:val="00F23F77"/>
    <w:rsid w:val="00F2407B"/>
    <w:rsid w:val="00F25518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75190"/>
    <w:rsid w:val="00F802E0"/>
    <w:rsid w:val="00F83DD2"/>
    <w:rsid w:val="00F85585"/>
    <w:rsid w:val="00F95A2A"/>
    <w:rsid w:val="00FA2338"/>
    <w:rsid w:val="00FA4D95"/>
    <w:rsid w:val="00FC627A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F2F7-6E75-4F41-939C-DAC6E2E5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33</cp:revision>
  <cp:lastPrinted>2019-02-28T12:02:00Z</cp:lastPrinted>
  <dcterms:created xsi:type="dcterms:W3CDTF">2019-02-26T11:19:00Z</dcterms:created>
  <dcterms:modified xsi:type="dcterms:W3CDTF">2019-02-28T18:56:00Z</dcterms:modified>
</cp:coreProperties>
</file>