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C5DA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C5DAE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C5DA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637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637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F1E75" w:rsidRPr="004F6376">
        <w:rPr>
          <w:rFonts w:ascii="Arial" w:hAnsi="Arial" w:cs="Arial"/>
          <w:b/>
          <w:bCs/>
          <w:color w:val="auto"/>
          <w:u w:val="single"/>
        </w:rPr>
        <w:t>0</w:t>
      </w:r>
      <w:r w:rsidR="003A737C" w:rsidRPr="004F6376">
        <w:rPr>
          <w:rFonts w:ascii="Arial" w:hAnsi="Arial" w:cs="Arial"/>
          <w:b/>
          <w:bCs/>
          <w:color w:val="auto"/>
          <w:u w:val="single"/>
        </w:rPr>
        <w:t>4</w:t>
      </w:r>
      <w:r w:rsidR="00001E7C" w:rsidRPr="004F6376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6376">
        <w:rPr>
          <w:rFonts w:ascii="Arial" w:hAnsi="Arial" w:cs="Arial"/>
          <w:b/>
          <w:bCs/>
          <w:color w:val="auto"/>
          <w:u w:val="single"/>
        </w:rPr>
        <w:t>2019</w:t>
      </w:r>
    </w:p>
    <w:p w:rsidR="009826CC" w:rsidRPr="004F637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A</w:t>
      </w:r>
    </w:p>
    <w:p w:rsidR="009826CC" w:rsidRPr="004F637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4F637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Senhor Presidente</w:t>
      </w:r>
    </w:p>
    <w:p w:rsidR="009826CC" w:rsidRPr="004F6376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6376">
        <w:rPr>
          <w:rFonts w:ascii="Arial" w:hAnsi="Arial" w:cs="Arial"/>
          <w:b/>
          <w:bCs/>
          <w:color w:val="auto"/>
        </w:rPr>
        <w:t>Senhores Vereadores</w:t>
      </w:r>
    </w:p>
    <w:p w:rsidR="00AB1053" w:rsidRPr="004F6376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0522A" w:rsidRPr="004F6376" w:rsidRDefault="00A0522A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4F6376" w:rsidRDefault="004F38FC" w:rsidP="003A73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3A30E8" w:rsidRPr="004F6376" w:rsidRDefault="003A30E8" w:rsidP="003A737C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4F6376">
        <w:rPr>
          <w:rFonts w:ascii="Arial" w:hAnsi="Arial" w:cs="Arial"/>
          <w:shd w:val="clear" w:color="auto" w:fill="FFFFFF"/>
        </w:rPr>
        <w:t>No uso da presente encaminho p</w:t>
      </w:r>
      <w:r w:rsidR="00A406B2">
        <w:rPr>
          <w:rFonts w:ascii="Arial" w:hAnsi="Arial" w:cs="Arial"/>
          <w:shd w:val="clear" w:color="auto" w:fill="FFFFFF"/>
        </w:rPr>
        <w:t>ara a vos</w:t>
      </w:r>
      <w:r w:rsidR="00A406B2" w:rsidRPr="004F6376">
        <w:rPr>
          <w:rFonts w:ascii="Arial" w:hAnsi="Arial" w:cs="Arial"/>
          <w:shd w:val="clear" w:color="auto" w:fill="FFFFFF"/>
        </w:rPr>
        <w:t>sa</w:t>
      </w:r>
      <w:r w:rsidR="003A737C" w:rsidRPr="004F6376">
        <w:rPr>
          <w:rFonts w:ascii="Arial" w:hAnsi="Arial" w:cs="Arial"/>
          <w:shd w:val="clear" w:color="auto" w:fill="FFFFFF"/>
        </w:rPr>
        <w:t xml:space="preserve"> </w:t>
      </w:r>
      <w:r w:rsidR="00A406B2">
        <w:rPr>
          <w:rFonts w:ascii="Arial" w:hAnsi="Arial" w:cs="Arial"/>
          <w:shd w:val="clear" w:color="auto" w:fill="FFFFFF"/>
        </w:rPr>
        <w:t xml:space="preserve">apreciação </w:t>
      </w:r>
      <w:r w:rsidR="003A737C" w:rsidRPr="004F6376">
        <w:rPr>
          <w:rFonts w:ascii="Arial" w:hAnsi="Arial" w:cs="Arial"/>
          <w:shd w:val="clear" w:color="auto" w:fill="FFFFFF"/>
        </w:rPr>
        <w:t>o projeto de lei 04/2019</w:t>
      </w:r>
      <w:r w:rsidRPr="004F6376">
        <w:rPr>
          <w:rFonts w:ascii="Arial" w:hAnsi="Arial" w:cs="Arial"/>
          <w:shd w:val="clear" w:color="auto" w:fill="FFFFFF"/>
        </w:rPr>
        <w:t>.</w:t>
      </w:r>
    </w:p>
    <w:p w:rsidR="003A30E8" w:rsidRPr="004F6376" w:rsidRDefault="003A30E8" w:rsidP="003A737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F6376">
        <w:rPr>
          <w:rFonts w:ascii="Arial" w:hAnsi="Arial" w:cs="Arial"/>
          <w:shd w:val="clear" w:color="auto" w:fill="FFFFFF"/>
        </w:rPr>
        <w:tab/>
        <w:t>Após cumprimentá-los quero informar-lhes que o projeto de lei tem por finalidade criar a Ouvidoria Geral do Município, assim como estabelecer as regras para o seu regular funcionamento.</w:t>
      </w:r>
    </w:p>
    <w:p w:rsidR="004F6376" w:rsidRPr="004F6376" w:rsidRDefault="004F6376" w:rsidP="003A737C">
      <w:pPr>
        <w:spacing w:after="120"/>
        <w:jc w:val="both"/>
        <w:rPr>
          <w:rFonts w:ascii="Arial" w:hAnsi="Arial" w:cs="Arial"/>
          <w:i/>
          <w:shd w:val="clear" w:color="auto" w:fill="FFFFFF"/>
        </w:rPr>
      </w:pPr>
      <w:r w:rsidRPr="004F6376">
        <w:rPr>
          <w:rFonts w:ascii="Arial" w:hAnsi="Arial" w:cs="Arial"/>
          <w:shd w:val="clear" w:color="auto" w:fill="FFFFFF"/>
        </w:rPr>
        <w:tab/>
      </w:r>
      <w:r w:rsidR="00A406B2">
        <w:rPr>
          <w:rFonts w:ascii="Arial" w:hAnsi="Arial" w:cs="Arial"/>
          <w:shd w:val="clear" w:color="auto" w:fill="FFFFFF"/>
        </w:rPr>
        <w:t>A i</w:t>
      </w:r>
      <w:bookmarkStart w:id="0" w:name="_GoBack"/>
      <w:bookmarkEnd w:id="0"/>
      <w:r w:rsidRPr="004F6376">
        <w:rPr>
          <w:rFonts w:ascii="Arial" w:hAnsi="Arial" w:cs="Arial"/>
          <w:shd w:val="clear" w:color="auto" w:fill="FFFFFF"/>
        </w:rPr>
        <w:t>nstituição de uma Ouvidoria Geral no Município atende uma exigência encontrada na Lei Federal Nº 1</w:t>
      </w:r>
      <w:r w:rsidR="002D2D39">
        <w:rPr>
          <w:rFonts w:ascii="Arial" w:hAnsi="Arial" w:cs="Arial"/>
          <w:shd w:val="clear" w:color="auto" w:fill="FFFFFF"/>
        </w:rPr>
        <w:t>3</w:t>
      </w:r>
      <w:r w:rsidRPr="004F6376">
        <w:rPr>
          <w:rFonts w:ascii="Arial" w:hAnsi="Arial" w:cs="Arial"/>
          <w:shd w:val="clear" w:color="auto" w:fill="FFFFFF"/>
        </w:rPr>
        <w:t>.460, de 26 de junho de 2017, e em decorrência do art. 37, §3º, I, da Constituição da República.</w:t>
      </w:r>
    </w:p>
    <w:p w:rsidR="003A30E8" w:rsidRPr="004F6376" w:rsidRDefault="003A30E8" w:rsidP="003A737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F6376">
        <w:rPr>
          <w:rFonts w:ascii="Arial" w:hAnsi="Arial" w:cs="Arial"/>
          <w:shd w:val="clear" w:color="auto" w:fill="FFFFFF"/>
        </w:rPr>
        <w:tab/>
        <w:t>Neste sentido, tem-se no presente projeto de lei confirmada a necessidade estabelecida na Lei Municipal Nº</w:t>
      </w:r>
      <w:r w:rsidR="004F6376" w:rsidRPr="004F6376">
        <w:rPr>
          <w:rFonts w:ascii="Arial" w:hAnsi="Arial" w:cs="Arial"/>
          <w:shd w:val="clear" w:color="auto" w:fill="FFFFFF"/>
        </w:rPr>
        <w:t xml:space="preserve"> 1.973, de 05 de setembro</w:t>
      </w:r>
      <w:r w:rsidRPr="004F6376">
        <w:rPr>
          <w:rFonts w:ascii="Arial" w:hAnsi="Arial" w:cs="Arial"/>
          <w:shd w:val="clear" w:color="auto" w:fill="FFFFFF"/>
        </w:rPr>
        <w:t xml:space="preserve"> de 2018</w:t>
      </w:r>
      <w:r w:rsidR="004F6376" w:rsidRPr="004F6376">
        <w:rPr>
          <w:rFonts w:ascii="Arial" w:hAnsi="Arial" w:cs="Arial"/>
          <w:shd w:val="clear" w:color="auto" w:fill="FFFFFF"/>
        </w:rPr>
        <w:t>,</w:t>
      </w:r>
      <w:r w:rsidRPr="004F6376">
        <w:rPr>
          <w:rFonts w:ascii="Arial" w:hAnsi="Arial" w:cs="Arial"/>
          <w:shd w:val="clear" w:color="auto" w:fill="FFFFFF"/>
        </w:rPr>
        <w:t xml:space="preserve"> que dispõe sobre o funcionamento do Sistema de Controle Interno de nosso Município do qual é parte integrante a Ouvidoria.</w:t>
      </w:r>
    </w:p>
    <w:p w:rsidR="003A30E8" w:rsidRPr="004F6376" w:rsidRDefault="003A30E8" w:rsidP="003A737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4F6376">
        <w:rPr>
          <w:rFonts w:ascii="Arial" w:hAnsi="Arial" w:cs="Arial"/>
          <w:shd w:val="clear" w:color="auto" w:fill="FFFFFF"/>
        </w:rPr>
        <w:tab/>
        <w:t xml:space="preserve">Por sua vez, o projeto de lei em comento traz em suas disposições toda orientação necessária de como proceder em todas as instancias da Ouvidoria e é nesta condição que o Poder Executivo o submete </w:t>
      </w:r>
      <w:r w:rsidR="004F6376" w:rsidRPr="004F6376">
        <w:rPr>
          <w:rFonts w:ascii="Arial" w:hAnsi="Arial" w:cs="Arial"/>
          <w:shd w:val="clear" w:color="auto" w:fill="FFFFFF"/>
        </w:rPr>
        <w:t>à</w:t>
      </w:r>
      <w:r w:rsidRPr="004F6376">
        <w:rPr>
          <w:rFonts w:ascii="Arial" w:hAnsi="Arial" w:cs="Arial"/>
          <w:shd w:val="clear" w:color="auto" w:fill="FFFFFF"/>
        </w:rPr>
        <w:t xml:space="preserve"> apreciação desta Casa, aguardando a sua aprovação.</w:t>
      </w:r>
    </w:p>
    <w:p w:rsidR="003A30E8" w:rsidRPr="004F6376" w:rsidRDefault="004F6376" w:rsidP="004F6376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4F6376">
        <w:rPr>
          <w:rFonts w:ascii="Arial" w:hAnsi="Arial" w:cs="Arial"/>
          <w:shd w:val="clear" w:color="auto" w:fill="FFFFFF"/>
        </w:rPr>
        <w:t xml:space="preserve">Ao </w:t>
      </w:r>
      <w:r w:rsidR="002D2D39">
        <w:rPr>
          <w:rFonts w:ascii="Arial" w:hAnsi="Arial" w:cs="Arial"/>
          <w:shd w:val="clear" w:color="auto" w:fill="FFFFFF"/>
        </w:rPr>
        <w:t>concluir</w:t>
      </w:r>
      <w:r w:rsidRPr="004F6376">
        <w:rPr>
          <w:rFonts w:ascii="Arial" w:hAnsi="Arial" w:cs="Arial"/>
          <w:shd w:val="clear" w:color="auto" w:fill="FFFFFF"/>
        </w:rPr>
        <w:t xml:space="preserve"> a presente, aproveito ainda a oportunidade, de em nome do Poder Executivo de nosso Município, desejar aos Senhores e a equipe técnica que atua neste Legislativo, um trabalho profícuo, voltado ao interesse público para que desta forma, a população possa se sentir atendida, também, nas decisões desta Casa, em muitas oportunidades por nós encaminhadas. Deste modo, ficam o desejo e os votos de um bom trabalho em 2019.</w:t>
      </w:r>
    </w:p>
    <w:p w:rsidR="00FA2338" w:rsidRPr="004F6376" w:rsidRDefault="00B11712" w:rsidP="003A737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4F6376">
        <w:rPr>
          <w:rFonts w:ascii="Arial" w:hAnsi="Arial" w:cs="Arial"/>
          <w:shd w:val="clear" w:color="auto" w:fill="FFFFFF"/>
        </w:rPr>
        <w:tab/>
      </w:r>
      <w:r w:rsidR="00FA2338" w:rsidRPr="004F6376">
        <w:rPr>
          <w:rFonts w:ascii="Arial" w:hAnsi="Arial" w:cs="Arial"/>
          <w:shd w:val="clear" w:color="auto" w:fill="FFFFFF"/>
        </w:rPr>
        <w:t>Atenciosamente.</w:t>
      </w:r>
    </w:p>
    <w:p w:rsidR="0066045C" w:rsidRPr="004F6376" w:rsidRDefault="001F29F2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4F6376">
        <w:rPr>
          <w:rFonts w:ascii="Arial" w:hAnsi="Arial" w:cs="Arial"/>
          <w:bCs/>
          <w:color w:val="auto"/>
        </w:rPr>
        <w:t>A</w:t>
      </w:r>
      <w:r w:rsidR="00214D53" w:rsidRPr="004F6376">
        <w:rPr>
          <w:rFonts w:ascii="Arial" w:hAnsi="Arial" w:cs="Arial"/>
          <w:bCs/>
          <w:color w:val="auto"/>
        </w:rPr>
        <w:t xml:space="preserve">rroio do Padre, </w:t>
      </w:r>
      <w:r w:rsidR="003A30E8" w:rsidRPr="004F6376">
        <w:rPr>
          <w:rFonts w:ascii="Arial" w:hAnsi="Arial" w:cs="Arial"/>
          <w:bCs/>
          <w:color w:val="auto"/>
        </w:rPr>
        <w:t>29</w:t>
      </w:r>
      <w:r w:rsidR="003E2D0C" w:rsidRPr="004F6376">
        <w:rPr>
          <w:rFonts w:ascii="Arial" w:hAnsi="Arial" w:cs="Arial"/>
          <w:bCs/>
          <w:color w:val="auto"/>
        </w:rPr>
        <w:t xml:space="preserve"> </w:t>
      </w:r>
      <w:r w:rsidR="00DF51E8" w:rsidRPr="004F6376">
        <w:rPr>
          <w:rFonts w:ascii="Arial" w:hAnsi="Arial" w:cs="Arial"/>
          <w:bCs/>
          <w:color w:val="auto"/>
        </w:rPr>
        <w:t xml:space="preserve">de </w:t>
      </w:r>
      <w:r w:rsidR="00214D53" w:rsidRPr="004F6376">
        <w:rPr>
          <w:rFonts w:ascii="Arial" w:hAnsi="Arial" w:cs="Arial"/>
          <w:bCs/>
          <w:color w:val="auto"/>
        </w:rPr>
        <w:t>janeiro</w:t>
      </w:r>
      <w:r w:rsidR="000B2B65" w:rsidRPr="004F6376">
        <w:rPr>
          <w:rFonts w:ascii="Arial" w:hAnsi="Arial" w:cs="Arial"/>
          <w:bCs/>
          <w:color w:val="auto"/>
        </w:rPr>
        <w:t xml:space="preserve"> </w:t>
      </w:r>
      <w:r w:rsidR="00214D53" w:rsidRPr="004F6376">
        <w:rPr>
          <w:rFonts w:ascii="Arial" w:hAnsi="Arial" w:cs="Arial"/>
          <w:bCs/>
          <w:color w:val="auto"/>
        </w:rPr>
        <w:t>de 201</w:t>
      </w:r>
      <w:r w:rsidR="00B11712" w:rsidRPr="004F6376">
        <w:rPr>
          <w:rFonts w:ascii="Arial" w:hAnsi="Arial" w:cs="Arial"/>
          <w:bCs/>
          <w:color w:val="auto"/>
        </w:rPr>
        <w:t>9</w:t>
      </w:r>
      <w:r w:rsidR="0066045C" w:rsidRPr="004F6376">
        <w:rPr>
          <w:rFonts w:ascii="Arial" w:hAnsi="Arial" w:cs="Arial"/>
          <w:bCs/>
          <w:color w:val="auto"/>
        </w:rPr>
        <w:t xml:space="preserve">. </w:t>
      </w:r>
    </w:p>
    <w:p w:rsidR="0066045C" w:rsidRPr="004F6376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4F6376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4F6376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Leonir Aldrighi Baschi</w:t>
      </w:r>
    </w:p>
    <w:p w:rsidR="0066045C" w:rsidRPr="004F6376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4F6376">
        <w:rPr>
          <w:rFonts w:ascii="Arial" w:eastAsia="Calibri" w:hAnsi="Arial" w:cs="Arial"/>
          <w:lang w:eastAsia="en-US"/>
        </w:rPr>
        <w:t>Prefeito Municipal</w:t>
      </w:r>
    </w:p>
    <w:p w:rsidR="00982327" w:rsidRPr="00E613E4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7C5DAE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A6418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B73" w:rsidRPr="007C5DAE" w:rsidRDefault="005A1B73" w:rsidP="001D24DD">
      <w:pPr>
        <w:spacing w:after="0" w:line="240" w:lineRule="auto"/>
        <w:rPr>
          <w:rFonts w:ascii="Arial" w:hAnsi="Arial" w:cs="Arial"/>
        </w:rPr>
      </w:pPr>
    </w:p>
    <w:p w:rsidR="0090338F" w:rsidRPr="007C5DAE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C5DA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7C5DAE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44D81" w:rsidRDefault="00344D8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C5DA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ESTADO DO RIO GRANDE DO SUL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MUNICÍPIO DE ARROIO DO PADRE</w:t>
      </w:r>
    </w:p>
    <w:p w:rsidR="00D864DA" w:rsidRPr="007C5DA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C5DAE">
        <w:rPr>
          <w:rFonts w:ascii="Arial" w:hAnsi="Arial" w:cs="Arial"/>
          <w:b/>
        </w:rPr>
        <w:t>GABINETE DO PREFEITO</w:t>
      </w:r>
    </w:p>
    <w:p w:rsidR="00D864DA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A11C5" w:rsidRPr="007C5DAE" w:rsidRDefault="005A11C5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C5DA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6382E">
        <w:rPr>
          <w:rFonts w:ascii="Arial" w:hAnsi="Arial" w:cs="Arial"/>
          <w:b/>
          <w:bCs/>
          <w:color w:val="auto"/>
          <w:u w:val="single"/>
        </w:rPr>
        <w:t>0</w:t>
      </w:r>
      <w:r w:rsidR="006E713B">
        <w:rPr>
          <w:rFonts w:ascii="Arial" w:hAnsi="Arial" w:cs="Arial"/>
          <w:b/>
          <w:bCs/>
          <w:color w:val="auto"/>
          <w:u w:val="single"/>
        </w:rPr>
        <w:t>4</w:t>
      </w:r>
      <w:r w:rsidR="0075541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E713B">
        <w:rPr>
          <w:rFonts w:ascii="Arial" w:hAnsi="Arial" w:cs="Arial"/>
          <w:b/>
          <w:bCs/>
          <w:color w:val="auto"/>
          <w:u w:val="single"/>
        </w:rPr>
        <w:t xml:space="preserve">29 </w:t>
      </w:r>
      <w:r w:rsidR="00DF51E8" w:rsidRPr="007C5DAE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5996" w:rsidRPr="007C5DAE">
        <w:rPr>
          <w:rFonts w:ascii="Arial" w:hAnsi="Arial" w:cs="Arial"/>
          <w:b/>
          <w:bCs/>
          <w:color w:val="auto"/>
          <w:u w:val="single"/>
        </w:rPr>
        <w:t>JANEIRO</w:t>
      </w:r>
      <w:r w:rsidRPr="007C5DAE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>
        <w:rPr>
          <w:rFonts w:ascii="Arial" w:hAnsi="Arial" w:cs="Arial"/>
          <w:b/>
          <w:bCs/>
          <w:color w:val="auto"/>
          <w:u w:val="single"/>
        </w:rPr>
        <w:t>9</w:t>
      </w:r>
      <w:r w:rsidRPr="007C5DAE">
        <w:rPr>
          <w:rFonts w:ascii="Arial" w:hAnsi="Arial" w:cs="Arial"/>
          <w:b/>
          <w:bCs/>
          <w:color w:val="auto"/>
          <w:u w:val="single"/>
        </w:rPr>
        <w:t>.</w:t>
      </w:r>
    </w:p>
    <w:p w:rsidR="006E713B" w:rsidRPr="006E713B" w:rsidRDefault="006E713B" w:rsidP="006E713B">
      <w:pPr>
        <w:spacing w:after="0" w:line="240" w:lineRule="auto"/>
        <w:jc w:val="right"/>
        <w:rPr>
          <w:rFonts w:ascii="Arial" w:hAnsi="Arial" w:cs="Arial"/>
        </w:rPr>
      </w:pPr>
      <w:r w:rsidRPr="006E713B">
        <w:rPr>
          <w:rFonts w:ascii="Arial" w:hAnsi="Arial" w:cs="Arial"/>
        </w:rPr>
        <w:t>Cria a Ouvidoria</w:t>
      </w:r>
      <w:r>
        <w:rPr>
          <w:rFonts w:ascii="Arial" w:hAnsi="Arial" w:cs="Arial"/>
        </w:rPr>
        <w:t xml:space="preserve"> - </w:t>
      </w:r>
      <w:r w:rsidRPr="006E713B">
        <w:rPr>
          <w:rFonts w:ascii="Arial" w:hAnsi="Arial" w:cs="Arial"/>
        </w:rPr>
        <w:t>Geral do Município de Arroio do Padre.</w:t>
      </w:r>
    </w:p>
    <w:p w:rsidR="006E713B" w:rsidRDefault="006E713B" w:rsidP="006E713B">
      <w:pPr>
        <w:spacing w:after="0" w:line="240" w:lineRule="auto"/>
        <w:jc w:val="center"/>
        <w:rPr>
          <w:rFonts w:ascii="Arial" w:hAnsi="Arial" w:cs="Arial"/>
        </w:rPr>
      </w:pPr>
    </w:p>
    <w:p w:rsidR="006E713B" w:rsidRPr="006E713B" w:rsidRDefault="006E713B" w:rsidP="006E713B">
      <w:pPr>
        <w:spacing w:after="0" w:line="240" w:lineRule="auto"/>
        <w:jc w:val="center"/>
        <w:rPr>
          <w:rFonts w:ascii="Arial" w:hAnsi="Arial" w:cs="Arial"/>
        </w:rPr>
      </w:pPr>
      <w:r w:rsidRPr="006E713B">
        <w:rPr>
          <w:rFonts w:ascii="Arial" w:hAnsi="Arial" w:cs="Arial"/>
        </w:rPr>
        <w:t>CAPITULO I</w:t>
      </w:r>
    </w:p>
    <w:p w:rsidR="006E713B" w:rsidRPr="006E713B" w:rsidRDefault="006E713B" w:rsidP="006E713B">
      <w:pPr>
        <w:spacing w:after="0" w:line="240" w:lineRule="auto"/>
        <w:jc w:val="center"/>
        <w:rPr>
          <w:rFonts w:ascii="Arial" w:hAnsi="Arial" w:cs="Arial"/>
        </w:rPr>
      </w:pPr>
      <w:r w:rsidRPr="006E713B">
        <w:rPr>
          <w:rFonts w:ascii="Arial" w:hAnsi="Arial" w:cs="Arial"/>
        </w:rPr>
        <w:t>DISPOSIÇÕES GERAIS</w:t>
      </w:r>
    </w:p>
    <w:p w:rsidR="006E713B" w:rsidRPr="006E713B" w:rsidRDefault="006E713B" w:rsidP="006E713B">
      <w:pPr>
        <w:spacing w:after="0" w:line="240" w:lineRule="auto"/>
        <w:jc w:val="right"/>
        <w:rPr>
          <w:rFonts w:ascii="Arial" w:hAnsi="Arial" w:cs="Arial"/>
        </w:rPr>
      </w:pP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Art. 1º É criada a Ouvidoria</w:t>
      </w:r>
      <w:r>
        <w:rPr>
          <w:rFonts w:ascii="Arial" w:hAnsi="Arial" w:cs="Arial"/>
        </w:rPr>
        <w:t xml:space="preserve"> </w:t>
      </w:r>
      <w:r w:rsidRPr="006E713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E713B">
        <w:rPr>
          <w:rFonts w:ascii="Arial" w:hAnsi="Arial" w:cs="Arial"/>
        </w:rPr>
        <w:t>Geral do Município de Arroio do Padre, vinculada ao gabinete do Prefeito Municipal, como órgão responsável, prioritariamente, pelo tratamento das manifestações relativas ás políticas e aos serviços públicos prestados sob qualquer forma ou regime, pela Administração Municipal Direta, com vistas a avaliação e efetividade e ao aprimoramento da gestão pública.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Art. 2º Para os efeitos desta Lei considera-se: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 – usuário: pessoa física ou jurídica que se beneficia ou utiliza, efetiva ou potencialmente, de serviço público;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II – serviço público: atividade administrativa ou de prestação direta ou indireta de bens ou serviços à população, exercida por órgão ou entidade da administração pública;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III – agente público: quem exerce cargo, emprego ou função pública, de natureza civil ou militar, ainda que transitoriamente ou sem remuneração;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IV – manifestações: reclamações denúncias, sugestões, elogios e solicitações que tenham como objeto políticas ou serviços públicos prestados e a conduta de agentes públicos na prestação e fiscalização de tais serviços;  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V – reclamação: demonstração de insatisfação relativa a serviço público;</w:t>
      </w:r>
    </w:p>
    <w:p w:rsidR="006E713B" w:rsidRPr="006E713B" w:rsidRDefault="00CB7C66" w:rsidP="006E713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 – denúncia: comunicação de prá</w:t>
      </w:r>
      <w:r w:rsidR="006E713B" w:rsidRPr="006E713B">
        <w:rPr>
          <w:rFonts w:ascii="Arial" w:hAnsi="Arial" w:cs="Arial"/>
        </w:rPr>
        <w:t xml:space="preserve">tica de ato ilícito cuja solução dependa da atuação de órgão de controle interno ou externo; 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VII – sugestão: p</w:t>
      </w:r>
      <w:r w:rsidR="00CB7C66">
        <w:rPr>
          <w:rFonts w:ascii="Arial" w:hAnsi="Arial" w:cs="Arial"/>
        </w:rPr>
        <w:t>roposição de ide</w:t>
      </w:r>
      <w:r w:rsidR="00CB7C66" w:rsidRPr="006E713B">
        <w:rPr>
          <w:rFonts w:ascii="Arial" w:hAnsi="Arial" w:cs="Arial"/>
        </w:rPr>
        <w:t>ia</w:t>
      </w:r>
      <w:r w:rsidRPr="006E713B">
        <w:rPr>
          <w:rFonts w:ascii="Arial" w:hAnsi="Arial" w:cs="Arial"/>
        </w:rPr>
        <w:t xml:space="preserve"> ou formulação de proposta de aprimoramento de políticas e serviços prestados pelo Município;</w:t>
      </w:r>
    </w:p>
    <w:p w:rsidR="006E713B" w:rsidRPr="006E713B" w:rsidRDefault="00CB7C66" w:rsidP="006E713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VII – elogio: demonstração</w:t>
      </w:r>
      <w:r w:rsidR="006E713B" w:rsidRPr="006E713B">
        <w:rPr>
          <w:rFonts w:ascii="Arial" w:hAnsi="Arial" w:cs="Arial"/>
        </w:rPr>
        <w:t>, reconhecimento ou satisfação sobre o serviço oferecido ou atendimento recebido;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IX – solicitação: requerimento de adoção de providencia por parte da Administração.</w:t>
      </w:r>
    </w:p>
    <w:p w:rsidR="006E713B" w:rsidRPr="006E713B" w:rsidRDefault="006E713B" w:rsidP="006E713B">
      <w:pPr>
        <w:spacing w:after="120" w:line="240" w:lineRule="auto"/>
        <w:jc w:val="center"/>
        <w:rPr>
          <w:rFonts w:ascii="Arial" w:hAnsi="Arial" w:cs="Arial"/>
        </w:rPr>
      </w:pPr>
      <w:r w:rsidRPr="006E713B">
        <w:rPr>
          <w:rFonts w:ascii="Arial" w:hAnsi="Arial" w:cs="Arial"/>
        </w:rPr>
        <w:t>CAPITULO II</w:t>
      </w:r>
    </w:p>
    <w:p w:rsidR="006E713B" w:rsidRPr="006E713B" w:rsidRDefault="006E713B" w:rsidP="006E713B">
      <w:pPr>
        <w:spacing w:after="120" w:line="240" w:lineRule="auto"/>
        <w:jc w:val="center"/>
        <w:rPr>
          <w:rFonts w:ascii="Arial" w:hAnsi="Arial" w:cs="Arial"/>
        </w:rPr>
      </w:pPr>
      <w:r w:rsidRPr="006E713B">
        <w:rPr>
          <w:rFonts w:ascii="Arial" w:hAnsi="Arial" w:cs="Arial"/>
        </w:rPr>
        <w:t>DAS ATRIBUIÇÕES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Art. 3º São atribuições da </w:t>
      </w:r>
      <w:r w:rsidR="00CB7C66">
        <w:rPr>
          <w:rFonts w:ascii="Arial" w:hAnsi="Arial" w:cs="Arial"/>
        </w:rPr>
        <w:t xml:space="preserve">Ouvidoria Geral </w:t>
      </w:r>
      <w:r w:rsidRPr="006E713B">
        <w:rPr>
          <w:rFonts w:ascii="Arial" w:hAnsi="Arial" w:cs="Arial"/>
        </w:rPr>
        <w:t xml:space="preserve">do Município: 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 – atuar diretamente na defesa dos direitos dos usuários de serviços públicos nos termos da Lei nº 13.460, de 2017;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II – promover a participação do usuário na administração pública em cooperação com outras entidades de defesa do usuário;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III – acompanhar a prestação dos serviços públicos, visando a garantir a sua efetividade e propor medidas para o seu aperfeiçoamento;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IV –</w:t>
      </w:r>
      <w:r w:rsidR="00CB7C66">
        <w:rPr>
          <w:rFonts w:ascii="Arial" w:hAnsi="Arial" w:cs="Arial"/>
        </w:rPr>
        <w:t xml:space="preserve"> receber, analisar e responder à</w:t>
      </w:r>
      <w:r w:rsidRPr="006E713B">
        <w:rPr>
          <w:rFonts w:ascii="Arial" w:hAnsi="Arial" w:cs="Arial"/>
        </w:rPr>
        <w:t>s manifestações a ela encaminhadas;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lastRenderedPageBreak/>
        <w:t xml:space="preserve"> V - encaminhar as autoridades competentes as manifestações, solicitar informações a respeito das mesmas, acompanhando o tratamento e a sua efetiva conclusão;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VI – atender o usuário de forma adequada, observados os princípios da regularidade, continuidade, efetividade, segurança, atualidade, generalidade, transparência e cortesia;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VII – promover a adoção de mediação e conciliação entre o usuário e o órgão ou a entidade publica, sem prejuízo de outros órgãos competentes.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Art. 4º Com vistas à realização de seus objetivos, a </w:t>
      </w:r>
      <w:r w:rsidR="00CB7C66">
        <w:rPr>
          <w:rFonts w:ascii="Arial" w:hAnsi="Arial" w:cs="Arial"/>
        </w:rPr>
        <w:t xml:space="preserve">Ouvidoria Geral </w:t>
      </w:r>
      <w:r w:rsidRPr="006E713B">
        <w:rPr>
          <w:rFonts w:ascii="Arial" w:hAnsi="Arial" w:cs="Arial"/>
        </w:rPr>
        <w:t>deve: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 – receber, analisar e responder, por meio de mecanismos proativos e reativos, as manifestações encaminhadas por usuários de serviços públicos;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II – elaborar, anualmente, relatório de gestão, que deverá consolidar as informações mencionadas no inciso I, e, com base nelas, apontar falhas e sugerir melhorias na prestação de serviços públicos.</w:t>
      </w:r>
    </w:p>
    <w:p w:rsidR="006E713B" w:rsidRPr="006E713B" w:rsidRDefault="006E713B" w:rsidP="006E713B">
      <w:pPr>
        <w:spacing w:after="120" w:line="240" w:lineRule="auto"/>
        <w:jc w:val="center"/>
        <w:rPr>
          <w:rFonts w:ascii="Arial" w:hAnsi="Arial" w:cs="Arial"/>
        </w:rPr>
      </w:pPr>
      <w:r w:rsidRPr="006E713B">
        <w:rPr>
          <w:rFonts w:ascii="Arial" w:hAnsi="Arial" w:cs="Arial"/>
        </w:rPr>
        <w:t>CAPITULO III</w:t>
      </w:r>
    </w:p>
    <w:p w:rsidR="006E713B" w:rsidRPr="006E713B" w:rsidRDefault="006E713B" w:rsidP="006E713B">
      <w:pPr>
        <w:spacing w:after="120" w:line="240" w:lineRule="auto"/>
        <w:jc w:val="center"/>
        <w:rPr>
          <w:rFonts w:ascii="Arial" w:hAnsi="Arial" w:cs="Arial"/>
        </w:rPr>
      </w:pPr>
      <w:r w:rsidRPr="006E713B">
        <w:rPr>
          <w:rFonts w:ascii="Arial" w:hAnsi="Arial" w:cs="Arial"/>
        </w:rPr>
        <w:t>DAS MANIFESTAÇÕES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Art. 5º A Ouvidoria deverá receber, analisar e responder as manifestações em linguagem clara e objetiva.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Art. 6º Em nenhuma hipótese será recusado o recebimento de manifestações formuladas nos termos desta Lei sob pena de responsabilidade do agente público.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§ 1º As manifestações serão identificadas, entretanto não cabe à Ouvidoria fazer exigências relativas quanto </w:t>
      </w:r>
      <w:r w:rsidR="00CB7C66">
        <w:rPr>
          <w:rFonts w:ascii="Arial" w:hAnsi="Arial" w:cs="Arial"/>
        </w:rPr>
        <w:t>à</w:t>
      </w:r>
      <w:r w:rsidRPr="006E713B">
        <w:rPr>
          <w:rFonts w:ascii="Arial" w:hAnsi="Arial" w:cs="Arial"/>
        </w:rPr>
        <w:t xml:space="preserve"> identificação que inviabilizem sua apresentação.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§ 2º São vedadas quaisquer exigências relativas aos motivos determinantes da manifestação.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§ 3º A identificação do requerente é informação protegida com restrição de acesso nos termos da Lei nº 12. 527, de 18 de novembro de 2011.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§ 4º No caso de manifestação feita por meio eletrônico, respeitada a legislação especifica de sigilo e proteção de dados, poderá ser requerido meio de certificação da identidade do requerente.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§ 5º As manifestações apresentadas em outros órgãos da Administração deverão ser protocolizadas e encaminhadas imediatamente a </w:t>
      </w:r>
      <w:r>
        <w:rPr>
          <w:rFonts w:ascii="Arial" w:hAnsi="Arial" w:cs="Arial"/>
        </w:rPr>
        <w:t xml:space="preserve">Ouvidoria </w:t>
      </w:r>
      <w:r w:rsidR="00CB7C6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Geral</w:t>
      </w:r>
      <w:r w:rsidR="00CB7C66">
        <w:rPr>
          <w:rFonts w:ascii="Arial" w:hAnsi="Arial" w:cs="Arial"/>
        </w:rPr>
        <w:t xml:space="preserve"> </w:t>
      </w:r>
      <w:r w:rsidRPr="006E713B">
        <w:rPr>
          <w:rFonts w:ascii="Arial" w:hAnsi="Arial" w:cs="Arial"/>
        </w:rPr>
        <w:t>do Município, sob pena de responsabilidade do agente faltoso.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Art. 7º As manifestações poderão ser apresentadas por meio dos seguintes canais de comunicação: 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 – por meio de formulário eletrônico no site do município;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II- por correspondência convencional;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III – no posto de atendimento presencial, reservado, junto ao Gabinete do Prefeito.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Parágrafo Único. A manifestação feita verbalmente será, imediatamente, reduzida a termo.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Art. 8º Recebida a manifestaç</w:t>
      </w:r>
      <w:r w:rsidR="000F6206">
        <w:rPr>
          <w:rFonts w:ascii="Arial" w:hAnsi="Arial" w:cs="Arial"/>
        </w:rPr>
        <w:t>ão a Ouvidoria deverá classificá</w:t>
      </w:r>
      <w:r w:rsidRPr="006E713B">
        <w:rPr>
          <w:rFonts w:ascii="Arial" w:hAnsi="Arial" w:cs="Arial"/>
        </w:rPr>
        <w:t>-la como reclamaç</w:t>
      </w:r>
      <w:r w:rsidR="000F6206">
        <w:rPr>
          <w:rFonts w:ascii="Arial" w:hAnsi="Arial" w:cs="Arial"/>
        </w:rPr>
        <w:t>ão, denúncia, sugestão, elogio ou</w:t>
      </w:r>
      <w:r w:rsidRPr="006E713B">
        <w:rPr>
          <w:rFonts w:ascii="Arial" w:hAnsi="Arial" w:cs="Arial"/>
        </w:rPr>
        <w:t xml:space="preserve"> solicitação, de acordo com as definições constantes nesta Lei.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§ 1º A classificação atribuída pelo usuário quando do encaminhamento da manifestação poderá ser alterada pela Ouvidoria se verificado que não está adequada.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§ 2º As manifestações serão encaminhadas as autoridades resp</w:t>
      </w:r>
      <w:r w:rsidR="000F6206">
        <w:rPr>
          <w:rFonts w:ascii="Arial" w:hAnsi="Arial" w:cs="Arial"/>
        </w:rPr>
        <w:t>onsáveis para as devidas providê</w:t>
      </w:r>
      <w:r w:rsidRPr="006E713B">
        <w:rPr>
          <w:rFonts w:ascii="Arial" w:hAnsi="Arial" w:cs="Arial"/>
        </w:rPr>
        <w:t>ncias, se for o caso.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Art. 9º O procedimento de análise das manifestações observará os princípios da eficiência e da celeridade, visando a sua efetiva resolução.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Parágrafo único: A efetiva resolução das manifestações dos usuários compreende as seguintes etapas: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 – recepção da manifestação no canal de atendimento adequado;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II – emissão de comprovante de recebimento da manifestação com o respectivo número de protocolo;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III – analise e obtenção de informações, quando necessário;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lastRenderedPageBreak/>
        <w:t>IV – decisão administrativa final;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V – ciência ao usuário.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Art. 10. A Ouvidoria deverá elaborar e </w:t>
      </w:r>
      <w:r w:rsidR="000F6206">
        <w:rPr>
          <w:rFonts w:ascii="Arial" w:hAnsi="Arial" w:cs="Arial"/>
        </w:rPr>
        <w:t>apresentar resposta conclusiva à</w:t>
      </w:r>
      <w:r w:rsidRPr="006E713B">
        <w:rPr>
          <w:rFonts w:ascii="Arial" w:hAnsi="Arial" w:cs="Arial"/>
        </w:rPr>
        <w:t>s manifestações recebidas no prazo de trinta dias contados do recebimento, p</w:t>
      </w:r>
      <w:r w:rsidR="000F6206">
        <w:rPr>
          <w:rFonts w:ascii="Arial" w:hAnsi="Arial" w:cs="Arial"/>
        </w:rPr>
        <w:t>rorrogável de forma justificada</w:t>
      </w:r>
      <w:r w:rsidRPr="006E713B">
        <w:rPr>
          <w:rFonts w:ascii="Arial" w:hAnsi="Arial" w:cs="Arial"/>
        </w:rPr>
        <w:t xml:space="preserve"> uma ú</w:t>
      </w:r>
      <w:r w:rsidR="000F6206">
        <w:rPr>
          <w:rFonts w:ascii="Arial" w:hAnsi="Arial" w:cs="Arial"/>
        </w:rPr>
        <w:t>nica vez</w:t>
      </w:r>
      <w:r w:rsidRPr="006E713B">
        <w:rPr>
          <w:rFonts w:ascii="Arial" w:hAnsi="Arial" w:cs="Arial"/>
        </w:rPr>
        <w:t xml:space="preserve"> por igual período.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§ 1º Recebida a manifestação, a Ouvidoria deverá realizar análise prévia, caso necessário, no prazo de cinco dias, encaminha-la as áreas responsáveis para providencias.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§ 2º Sempre que informações apresentadas pelo usuário forem insuficientes para análise da manifestação, em dez dias a contar do recebimento a Ouvidoria deverá solicitar a complementação de informações que deverá ser atendida em até vinte dias, sob pena de arquivamento da manifestação.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§ 3º O pedido de complementação de informações interrompe uma única vez o prazo previsto no caput deste artigo, que passará a contar novamente a partir da resposta do usuário, sem prejuízo de complementações supervenientes.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§ 4º A Ouvidoria poderá solicitar informações e esclarecimentos diretamente aos agentes públicos do órgão ou entidade a que se vincula, e as solicitações devem ser respondidas no prazo de vinte dias, prorrogável de forma justificada uma única vez, por igual período.  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Art. 11. Quando a manifestação for denuncia, desde que contenha elementos mínimos de autoria e materialidade, deverá ser encaminhada para o órgão de controle interno ou externo para as devidas providencias.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§ 1º Esgotado o prazo de que trata essa lei sem a conclusão do procedimento de apuração da denúncia pelo órgão de controle interno, considera-se como conclusiva a comunicação com o encaminhamento aos órgãos de controle competentes.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§ 2º O órgão de controle encaminhará à </w:t>
      </w:r>
      <w:r w:rsidR="00CB7C66">
        <w:rPr>
          <w:rFonts w:ascii="Arial" w:hAnsi="Arial" w:cs="Arial"/>
        </w:rPr>
        <w:t xml:space="preserve">Ouvidoria Geral </w:t>
      </w:r>
      <w:r w:rsidRPr="006E713B">
        <w:rPr>
          <w:rFonts w:ascii="Arial" w:hAnsi="Arial" w:cs="Arial"/>
        </w:rPr>
        <w:t>o resultado final do procedimento de apuração da denúncia que deverá dar conhecimento ao usuário acerca dos desdobramentos da sua manifestação.</w:t>
      </w:r>
    </w:p>
    <w:p w:rsidR="006E713B" w:rsidRPr="006E713B" w:rsidRDefault="006E713B" w:rsidP="006E713B">
      <w:pPr>
        <w:spacing w:after="120" w:line="240" w:lineRule="auto"/>
        <w:jc w:val="center"/>
        <w:rPr>
          <w:rFonts w:ascii="Arial" w:hAnsi="Arial" w:cs="Arial"/>
        </w:rPr>
      </w:pPr>
      <w:r w:rsidRPr="006E713B">
        <w:rPr>
          <w:rFonts w:ascii="Arial" w:hAnsi="Arial" w:cs="Arial"/>
        </w:rPr>
        <w:t>CAPITULO IV</w:t>
      </w:r>
    </w:p>
    <w:p w:rsidR="006E713B" w:rsidRPr="006E713B" w:rsidRDefault="006E713B" w:rsidP="006E713B">
      <w:pPr>
        <w:spacing w:after="120" w:line="240" w:lineRule="auto"/>
        <w:jc w:val="center"/>
        <w:rPr>
          <w:rFonts w:ascii="Arial" w:hAnsi="Arial" w:cs="Arial"/>
        </w:rPr>
      </w:pPr>
      <w:r w:rsidRPr="006E713B">
        <w:rPr>
          <w:rFonts w:ascii="Arial" w:hAnsi="Arial" w:cs="Arial"/>
        </w:rPr>
        <w:t>DO RELATÓRIO DE GESTÃO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Art. 12. A </w:t>
      </w:r>
      <w:r w:rsidR="00CB7C66">
        <w:rPr>
          <w:rFonts w:ascii="Arial" w:hAnsi="Arial" w:cs="Arial"/>
        </w:rPr>
        <w:t xml:space="preserve">Ouvidoria Geral </w:t>
      </w:r>
      <w:r w:rsidRPr="006E713B">
        <w:rPr>
          <w:rFonts w:ascii="Arial" w:hAnsi="Arial" w:cs="Arial"/>
        </w:rPr>
        <w:t>deverá elaborar, anualmente, no mês de fevereiro relatório de gestão, referente ao último exercício, que irá consolidar as informações referentes ao r</w:t>
      </w:r>
      <w:r w:rsidR="000F6206">
        <w:rPr>
          <w:rFonts w:ascii="Arial" w:hAnsi="Arial" w:cs="Arial"/>
        </w:rPr>
        <w:t>ecebimento, analise e resposta às manifestações recebidas e</w:t>
      </w:r>
      <w:r w:rsidRPr="006E713B">
        <w:rPr>
          <w:rFonts w:ascii="Arial" w:hAnsi="Arial" w:cs="Arial"/>
        </w:rPr>
        <w:t xml:space="preserve"> com base nelas, apontará as falhas e sugerirá melhorias na prestação dos serviços.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Art. 13. O relatório de gestão deverá indicar, ao menos: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 – o número de manifestações recebidas no ano anterior;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II – os motivos das manifestações;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III – a análise dos pontos recorrentes;</w:t>
      </w:r>
    </w:p>
    <w:p w:rsidR="006E713B" w:rsidRPr="006E713B" w:rsidRDefault="000F6206" w:rsidP="006E713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as providê</w:t>
      </w:r>
      <w:r w:rsidR="006E713B" w:rsidRPr="006E713B">
        <w:rPr>
          <w:rFonts w:ascii="Arial" w:hAnsi="Arial" w:cs="Arial"/>
        </w:rPr>
        <w:t>ncias adotadas pela administração pública nas soluções apresentadas.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Art. 14. O relatório de gestão será: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 – encaminhado a autoridade superior;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II – disponibilizado integralmente na página oficial do Município na internet.</w:t>
      </w:r>
    </w:p>
    <w:p w:rsidR="006E713B" w:rsidRPr="006E713B" w:rsidRDefault="006E713B" w:rsidP="006E713B">
      <w:pPr>
        <w:spacing w:after="120" w:line="240" w:lineRule="auto"/>
        <w:jc w:val="center"/>
        <w:rPr>
          <w:rFonts w:ascii="Arial" w:hAnsi="Arial" w:cs="Arial"/>
        </w:rPr>
      </w:pPr>
      <w:r w:rsidRPr="006E713B">
        <w:rPr>
          <w:rFonts w:ascii="Arial" w:hAnsi="Arial" w:cs="Arial"/>
        </w:rPr>
        <w:t>CAPITULO V</w:t>
      </w:r>
    </w:p>
    <w:p w:rsidR="006E713B" w:rsidRPr="006E713B" w:rsidRDefault="006E713B" w:rsidP="006E713B">
      <w:pPr>
        <w:spacing w:after="120" w:line="240" w:lineRule="auto"/>
        <w:jc w:val="center"/>
        <w:rPr>
          <w:rFonts w:ascii="Arial" w:hAnsi="Arial" w:cs="Arial"/>
        </w:rPr>
      </w:pPr>
      <w:r w:rsidRPr="006E713B">
        <w:rPr>
          <w:rFonts w:ascii="Arial" w:hAnsi="Arial" w:cs="Arial"/>
        </w:rPr>
        <w:t>DA ORGANIZAÇÃO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Art. 15. A estrutura administrativa da </w:t>
      </w:r>
      <w:r>
        <w:rPr>
          <w:rFonts w:ascii="Arial" w:hAnsi="Arial" w:cs="Arial"/>
        </w:rPr>
        <w:t xml:space="preserve">Ouvidoria </w:t>
      </w:r>
      <w:r w:rsidR="000F620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Geral</w:t>
      </w:r>
      <w:r w:rsidR="000F6206">
        <w:rPr>
          <w:rFonts w:ascii="Arial" w:hAnsi="Arial" w:cs="Arial"/>
        </w:rPr>
        <w:t xml:space="preserve"> </w:t>
      </w:r>
      <w:r w:rsidRPr="006E713B">
        <w:rPr>
          <w:rFonts w:ascii="Arial" w:hAnsi="Arial" w:cs="Arial"/>
        </w:rPr>
        <w:t>do Município, será composta por servidores vinculados ao Gabinete do Prefeito.</w:t>
      </w:r>
    </w:p>
    <w:p w:rsidR="006E713B" w:rsidRPr="006E713B" w:rsidRDefault="000F6206" w:rsidP="006E713B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16. O Ouvidor </w:t>
      </w:r>
      <w:r w:rsidR="006E713B" w:rsidRPr="006E713B">
        <w:rPr>
          <w:rFonts w:ascii="Arial" w:hAnsi="Arial" w:cs="Arial"/>
        </w:rPr>
        <w:t>Geral do Município será designado pelo Prefeito.</w:t>
      </w:r>
    </w:p>
    <w:p w:rsidR="006E713B" w:rsidRPr="006E713B" w:rsidRDefault="006E713B" w:rsidP="006E713B">
      <w:pPr>
        <w:spacing w:after="120" w:line="240" w:lineRule="auto"/>
        <w:jc w:val="center"/>
        <w:rPr>
          <w:rFonts w:ascii="Arial" w:hAnsi="Arial" w:cs="Arial"/>
        </w:rPr>
      </w:pPr>
      <w:r w:rsidRPr="006E713B">
        <w:rPr>
          <w:rFonts w:ascii="Arial" w:hAnsi="Arial" w:cs="Arial"/>
        </w:rPr>
        <w:t>CAPITULO VI</w:t>
      </w:r>
    </w:p>
    <w:p w:rsidR="006E713B" w:rsidRPr="006E713B" w:rsidRDefault="006E713B" w:rsidP="006E713B">
      <w:pPr>
        <w:spacing w:after="120" w:line="240" w:lineRule="auto"/>
        <w:jc w:val="center"/>
        <w:rPr>
          <w:rFonts w:ascii="Arial" w:hAnsi="Arial" w:cs="Arial"/>
        </w:rPr>
      </w:pPr>
      <w:r w:rsidRPr="006E713B">
        <w:rPr>
          <w:rFonts w:ascii="Arial" w:hAnsi="Arial" w:cs="Arial"/>
        </w:rPr>
        <w:lastRenderedPageBreak/>
        <w:t>DISPOSIÇÕES FINAIS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Art. 17. A </w:t>
      </w:r>
      <w:r w:rsidR="00CB7C66">
        <w:rPr>
          <w:rFonts w:ascii="Arial" w:hAnsi="Arial" w:cs="Arial"/>
        </w:rPr>
        <w:t xml:space="preserve">Ouvidoria Geral </w:t>
      </w:r>
      <w:r w:rsidRPr="006E713B">
        <w:rPr>
          <w:rFonts w:ascii="Arial" w:hAnsi="Arial" w:cs="Arial"/>
        </w:rPr>
        <w:t>divulgará no prazo de 60 (sessenta) dias a contar da entrada em vigor desta Lei a sua Carta de Serviços ao Usuário que tem como objetivo informar sobre os serviços prestados pela Ouvidoria, as formas de acesso a esses serviços e seus compromissos e padrões de qualidade de atendimento ao público.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§ 1º A Carta de Serviços ao Usuário conterá informações claras e precisas em relação aos serviços da Ouvidoria e atenderá as exigências mínimas previstas no art. Da Lei nº 13.460, de 26 de junho de 2017.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§ 2º A Carta de Serviços ao Usuário será objeto de atualização periódica e de permanente divulgação mediante publicação no sitio eletrônico do Município na internet. 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Art. 18. O funcionamento da </w:t>
      </w:r>
      <w:r w:rsidR="00CB7C66">
        <w:rPr>
          <w:rFonts w:ascii="Arial" w:hAnsi="Arial" w:cs="Arial"/>
        </w:rPr>
        <w:t xml:space="preserve">Ouvidoria Geral </w:t>
      </w:r>
      <w:r w:rsidR="000F6206">
        <w:rPr>
          <w:rFonts w:ascii="Arial" w:hAnsi="Arial" w:cs="Arial"/>
        </w:rPr>
        <w:t>dar-se-</w:t>
      </w:r>
      <w:r w:rsidRPr="006E713B">
        <w:rPr>
          <w:rFonts w:ascii="Arial" w:hAnsi="Arial" w:cs="Arial"/>
        </w:rPr>
        <w:t>á de forma integrada ao Sistema de Controle Interno do Município, vinculada ao Gabinete do Chefe do Poder Executivo, com responsabilidade pelo fomento ao controle social, participação e fiscalização popular.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Art. 19. Eventuais despesas decorrentes da aplicação ou pratica desta Lei correrão por dotações orçamentarias consignadas ao orçamento municipal vigente.  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Art. 20. As autoridades ou servidores da Administração Municipal prestarão colaboração e informações à </w:t>
      </w:r>
      <w:r w:rsidR="000F6206">
        <w:rPr>
          <w:rFonts w:ascii="Arial" w:hAnsi="Arial" w:cs="Arial"/>
        </w:rPr>
        <w:t>Ouvidoria</w:t>
      </w:r>
      <w:r>
        <w:rPr>
          <w:rFonts w:ascii="Arial" w:hAnsi="Arial" w:cs="Arial"/>
        </w:rPr>
        <w:t xml:space="preserve"> Geral</w:t>
      </w:r>
      <w:r w:rsidR="000F6206">
        <w:rPr>
          <w:rFonts w:ascii="Arial" w:hAnsi="Arial" w:cs="Arial"/>
        </w:rPr>
        <w:t xml:space="preserve"> </w:t>
      </w:r>
      <w:r w:rsidRPr="006E713B">
        <w:rPr>
          <w:rFonts w:ascii="Arial" w:hAnsi="Arial" w:cs="Arial"/>
        </w:rPr>
        <w:t>do Município nos assuntos que lhe forem pertinentes, submetidos à apreciação de referido Órgão.</w:t>
      </w:r>
    </w:p>
    <w:p w:rsidR="006E713B" w:rsidRPr="006E713B" w:rsidRDefault="006E713B" w:rsidP="006E713B">
      <w:pPr>
        <w:spacing w:after="120" w:line="240" w:lineRule="auto"/>
        <w:jc w:val="both"/>
        <w:rPr>
          <w:rFonts w:ascii="Arial" w:hAnsi="Arial" w:cs="Arial"/>
        </w:rPr>
      </w:pPr>
      <w:r w:rsidRPr="006E713B">
        <w:rPr>
          <w:rFonts w:ascii="Arial" w:hAnsi="Arial" w:cs="Arial"/>
        </w:rPr>
        <w:t>Art. 21. Esta Lei entra em vigor na data de sua publicação.</w:t>
      </w:r>
    </w:p>
    <w:p w:rsidR="006E713B" w:rsidRPr="006E713B" w:rsidRDefault="006E713B" w:rsidP="006E713B">
      <w:pPr>
        <w:spacing w:after="0" w:line="240" w:lineRule="auto"/>
        <w:jc w:val="right"/>
        <w:rPr>
          <w:rFonts w:ascii="Arial" w:hAnsi="Arial" w:cs="Arial"/>
        </w:rPr>
      </w:pPr>
      <w:r w:rsidRPr="006E713B">
        <w:rPr>
          <w:rFonts w:ascii="Arial" w:hAnsi="Arial" w:cs="Arial"/>
        </w:rPr>
        <w:t xml:space="preserve">      Arroio do Padre, 29 de janeiro de 2019.</w:t>
      </w:r>
    </w:p>
    <w:p w:rsidR="006E713B" w:rsidRDefault="006E713B" w:rsidP="006E713B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Visto técnico:</w:t>
      </w:r>
    </w:p>
    <w:p w:rsidR="006E713B" w:rsidRPr="006E713B" w:rsidRDefault="006E713B" w:rsidP="006E713B">
      <w:pPr>
        <w:spacing w:after="0" w:line="240" w:lineRule="auto"/>
        <w:rPr>
          <w:rFonts w:ascii="Arial" w:hAnsi="Arial" w:cs="Arial"/>
        </w:rPr>
      </w:pPr>
    </w:p>
    <w:p w:rsidR="006E713B" w:rsidRPr="006E713B" w:rsidRDefault="006E713B" w:rsidP="006E713B">
      <w:pPr>
        <w:spacing w:after="0" w:line="240" w:lineRule="auto"/>
        <w:rPr>
          <w:rFonts w:ascii="Arial" w:hAnsi="Arial" w:cs="Arial"/>
        </w:rPr>
      </w:pPr>
      <w:proofErr w:type="spellStart"/>
      <w:r w:rsidRPr="006E713B">
        <w:rPr>
          <w:rFonts w:ascii="Arial" w:hAnsi="Arial" w:cs="Arial"/>
        </w:rPr>
        <w:t>Loutar</w:t>
      </w:r>
      <w:proofErr w:type="spellEnd"/>
      <w:r w:rsidRPr="006E713B">
        <w:rPr>
          <w:rFonts w:ascii="Arial" w:hAnsi="Arial" w:cs="Arial"/>
        </w:rPr>
        <w:t xml:space="preserve"> </w:t>
      </w:r>
      <w:proofErr w:type="spellStart"/>
      <w:r w:rsidRPr="006E713B">
        <w:rPr>
          <w:rFonts w:ascii="Arial" w:hAnsi="Arial" w:cs="Arial"/>
        </w:rPr>
        <w:t>Prieb</w:t>
      </w:r>
      <w:proofErr w:type="spellEnd"/>
      <w:r w:rsidRPr="006E713B">
        <w:rPr>
          <w:rFonts w:ascii="Arial" w:hAnsi="Arial" w:cs="Arial"/>
        </w:rPr>
        <w:t>.</w:t>
      </w:r>
    </w:p>
    <w:p w:rsidR="006E713B" w:rsidRDefault="006E713B" w:rsidP="006E713B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Secretário de Administração de Planejamento Finanças Gestão e Tributos.</w:t>
      </w:r>
    </w:p>
    <w:p w:rsidR="006E713B" w:rsidRDefault="006E713B" w:rsidP="006E713B">
      <w:pPr>
        <w:spacing w:after="0" w:line="240" w:lineRule="auto"/>
        <w:rPr>
          <w:rFonts w:ascii="Arial" w:hAnsi="Arial" w:cs="Arial"/>
        </w:rPr>
      </w:pPr>
    </w:p>
    <w:p w:rsidR="006E713B" w:rsidRPr="006E713B" w:rsidRDefault="006E713B" w:rsidP="006E713B">
      <w:pPr>
        <w:spacing w:after="0" w:line="240" w:lineRule="auto"/>
        <w:rPr>
          <w:rFonts w:ascii="Arial" w:hAnsi="Arial" w:cs="Arial"/>
        </w:rPr>
      </w:pPr>
    </w:p>
    <w:p w:rsidR="006E713B" w:rsidRDefault="006E713B" w:rsidP="006E713B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Visto legal:</w:t>
      </w:r>
    </w:p>
    <w:p w:rsidR="006E713B" w:rsidRPr="006E713B" w:rsidRDefault="006E713B" w:rsidP="006E713B">
      <w:pPr>
        <w:spacing w:after="0" w:line="240" w:lineRule="auto"/>
        <w:rPr>
          <w:rFonts w:ascii="Arial" w:hAnsi="Arial" w:cs="Arial"/>
        </w:rPr>
      </w:pPr>
    </w:p>
    <w:p w:rsidR="006E713B" w:rsidRPr="006E713B" w:rsidRDefault="006E713B" w:rsidP="006E713B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Valdir dos Santos</w:t>
      </w:r>
    </w:p>
    <w:p w:rsidR="006E713B" w:rsidRPr="006E713B" w:rsidRDefault="006E713B" w:rsidP="006E713B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Assessor Jurídico</w:t>
      </w:r>
    </w:p>
    <w:p w:rsidR="00D71AD5" w:rsidRPr="006E713B" w:rsidRDefault="00D71AD5" w:rsidP="006E713B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Leonir Aldrighi Baschi</w:t>
      </w:r>
    </w:p>
    <w:p w:rsidR="00E72BB0" w:rsidRPr="006E713B" w:rsidRDefault="00D71AD5" w:rsidP="006E713B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sectPr w:rsidR="00E72BB0" w:rsidRPr="006E713B" w:rsidSect="007F44F2">
      <w:headerReference w:type="default" r:id="rId9"/>
      <w:pgSz w:w="11906" w:h="16838"/>
      <w:pgMar w:top="-993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93A" w:rsidRDefault="00DA793A">
      <w:pPr>
        <w:spacing w:after="0" w:line="240" w:lineRule="auto"/>
      </w:pPr>
      <w:r>
        <w:separator/>
      </w:r>
    </w:p>
  </w:endnote>
  <w:endnote w:type="continuationSeparator" w:id="0">
    <w:p w:rsidR="00DA793A" w:rsidRDefault="00DA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93A" w:rsidRDefault="00DA793A">
      <w:pPr>
        <w:spacing w:after="0" w:line="240" w:lineRule="auto"/>
      </w:pPr>
      <w:r>
        <w:separator/>
      </w:r>
    </w:p>
  </w:footnote>
  <w:footnote w:type="continuationSeparator" w:id="0">
    <w:p w:rsidR="00DA793A" w:rsidRDefault="00DA7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15A08"/>
    <w:rsid w:val="0003213B"/>
    <w:rsid w:val="0003276F"/>
    <w:rsid w:val="0003701E"/>
    <w:rsid w:val="000419A2"/>
    <w:rsid w:val="00047351"/>
    <w:rsid w:val="00051771"/>
    <w:rsid w:val="0005480A"/>
    <w:rsid w:val="00057EB6"/>
    <w:rsid w:val="00067B83"/>
    <w:rsid w:val="00071CC8"/>
    <w:rsid w:val="00072593"/>
    <w:rsid w:val="00072F5C"/>
    <w:rsid w:val="00081FB1"/>
    <w:rsid w:val="000823E8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C10"/>
    <w:rsid w:val="000D10F6"/>
    <w:rsid w:val="000D4E0D"/>
    <w:rsid w:val="000F1F8F"/>
    <w:rsid w:val="000F6206"/>
    <w:rsid w:val="00104841"/>
    <w:rsid w:val="00104D63"/>
    <w:rsid w:val="001108C1"/>
    <w:rsid w:val="0011529A"/>
    <w:rsid w:val="0012050E"/>
    <w:rsid w:val="00125C7E"/>
    <w:rsid w:val="001262A1"/>
    <w:rsid w:val="00126D46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D07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1D75"/>
    <w:rsid w:val="001E5D94"/>
    <w:rsid w:val="001F29F2"/>
    <w:rsid w:val="001F570E"/>
    <w:rsid w:val="002047A3"/>
    <w:rsid w:val="00204AA9"/>
    <w:rsid w:val="0021044A"/>
    <w:rsid w:val="002145FF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B5275"/>
    <w:rsid w:val="002B5A03"/>
    <w:rsid w:val="002B6293"/>
    <w:rsid w:val="002C0362"/>
    <w:rsid w:val="002D0BDD"/>
    <w:rsid w:val="002D2D39"/>
    <w:rsid w:val="002D55C3"/>
    <w:rsid w:val="002E5BCF"/>
    <w:rsid w:val="002E60D1"/>
    <w:rsid w:val="002F1CC3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44D81"/>
    <w:rsid w:val="003536A9"/>
    <w:rsid w:val="003543AD"/>
    <w:rsid w:val="00365496"/>
    <w:rsid w:val="003926FE"/>
    <w:rsid w:val="0039541E"/>
    <w:rsid w:val="003A0EE7"/>
    <w:rsid w:val="003A30E8"/>
    <w:rsid w:val="003A6CDF"/>
    <w:rsid w:val="003A6D6A"/>
    <w:rsid w:val="003A737C"/>
    <w:rsid w:val="003B4FBC"/>
    <w:rsid w:val="003C261E"/>
    <w:rsid w:val="003C2B74"/>
    <w:rsid w:val="003D01C1"/>
    <w:rsid w:val="003D6A54"/>
    <w:rsid w:val="003E02CA"/>
    <w:rsid w:val="003E2D0C"/>
    <w:rsid w:val="003E4D84"/>
    <w:rsid w:val="003F1E75"/>
    <w:rsid w:val="003F1F93"/>
    <w:rsid w:val="003F2141"/>
    <w:rsid w:val="0041442D"/>
    <w:rsid w:val="00414D3C"/>
    <w:rsid w:val="00441ADB"/>
    <w:rsid w:val="00442942"/>
    <w:rsid w:val="00454CC3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7C53"/>
    <w:rsid w:val="004D5D60"/>
    <w:rsid w:val="004F38FC"/>
    <w:rsid w:val="004F50E2"/>
    <w:rsid w:val="004F6376"/>
    <w:rsid w:val="005012A0"/>
    <w:rsid w:val="00503835"/>
    <w:rsid w:val="00507AC8"/>
    <w:rsid w:val="00515A9A"/>
    <w:rsid w:val="005235AA"/>
    <w:rsid w:val="0052608E"/>
    <w:rsid w:val="0052751A"/>
    <w:rsid w:val="00527BBE"/>
    <w:rsid w:val="00535BD1"/>
    <w:rsid w:val="0053711B"/>
    <w:rsid w:val="00542724"/>
    <w:rsid w:val="0054360A"/>
    <w:rsid w:val="00543BB8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817E9"/>
    <w:rsid w:val="005827C9"/>
    <w:rsid w:val="00590162"/>
    <w:rsid w:val="00592FD3"/>
    <w:rsid w:val="005A11C5"/>
    <w:rsid w:val="005A1B73"/>
    <w:rsid w:val="005A42DE"/>
    <w:rsid w:val="005A7933"/>
    <w:rsid w:val="005B64E2"/>
    <w:rsid w:val="005C75A8"/>
    <w:rsid w:val="005D1E3F"/>
    <w:rsid w:val="005D36B9"/>
    <w:rsid w:val="005F0DDD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47B9E"/>
    <w:rsid w:val="00656948"/>
    <w:rsid w:val="0066045C"/>
    <w:rsid w:val="00662427"/>
    <w:rsid w:val="00663F79"/>
    <w:rsid w:val="00665883"/>
    <w:rsid w:val="00666BE1"/>
    <w:rsid w:val="006670ED"/>
    <w:rsid w:val="00667F3C"/>
    <w:rsid w:val="00674BE4"/>
    <w:rsid w:val="00676EC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13B"/>
    <w:rsid w:val="006F0172"/>
    <w:rsid w:val="006F5B1A"/>
    <w:rsid w:val="006F6762"/>
    <w:rsid w:val="00700779"/>
    <w:rsid w:val="00722694"/>
    <w:rsid w:val="007279C1"/>
    <w:rsid w:val="00727A09"/>
    <w:rsid w:val="00743879"/>
    <w:rsid w:val="00746900"/>
    <w:rsid w:val="00751472"/>
    <w:rsid w:val="0075222A"/>
    <w:rsid w:val="00755419"/>
    <w:rsid w:val="0075745B"/>
    <w:rsid w:val="007732E3"/>
    <w:rsid w:val="00775318"/>
    <w:rsid w:val="007760EC"/>
    <w:rsid w:val="007823CA"/>
    <w:rsid w:val="00783DE4"/>
    <w:rsid w:val="00784415"/>
    <w:rsid w:val="0078655F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44F2"/>
    <w:rsid w:val="00800CB7"/>
    <w:rsid w:val="0080548B"/>
    <w:rsid w:val="00813E58"/>
    <w:rsid w:val="008153FD"/>
    <w:rsid w:val="00817BED"/>
    <w:rsid w:val="00822EE9"/>
    <w:rsid w:val="00831FC4"/>
    <w:rsid w:val="0083544C"/>
    <w:rsid w:val="00836A19"/>
    <w:rsid w:val="00837252"/>
    <w:rsid w:val="00844113"/>
    <w:rsid w:val="008477C0"/>
    <w:rsid w:val="00861758"/>
    <w:rsid w:val="00863442"/>
    <w:rsid w:val="0086531A"/>
    <w:rsid w:val="00866E54"/>
    <w:rsid w:val="00876A7A"/>
    <w:rsid w:val="00876C77"/>
    <w:rsid w:val="0088113F"/>
    <w:rsid w:val="0088462A"/>
    <w:rsid w:val="008921DC"/>
    <w:rsid w:val="008926C0"/>
    <w:rsid w:val="00892781"/>
    <w:rsid w:val="0089390F"/>
    <w:rsid w:val="00897421"/>
    <w:rsid w:val="008A1135"/>
    <w:rsid w:val="008A1DE0"/>
    <w:rsid w:val="008A2E47"/>
    <w:rsid w:val="008C267D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3487"/>
    <w:rsid w:val="00923E04"/>
    <w:rsid w:val="00924E8B"/>
    <w:rsid w:val="0092778F"/>
    <w:rsid w:val="009337FA"/>
    <w:rsid w:val="00941F5E"/>
    <w:rsid w:val="00952354"/>
    <w:rsid w:val="00955138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522A"/>
    <w:rsid w:val="00A061AD"/>
    <w:rsid w:val="00A112E6"/>
    <w:rsid w:val="00A31E6A"/>
    <w:rsid w:val="00A330C6"/>
    <w:rsid w:val="00A35F29"/>
    <w:rsid w:val="00A406B2"/>
    <w:rsid w:val="00A50E1C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556E5"/>
    <w:rsid w:val="00B61B80"/>
    <w:rsid w:val="00B673D2"/>
    <w:rsid w:val="00B742F8"/>
    <w:rsid w:val="00B8401D"/>
    <w:rsid w:val="00B87133"/>
    <w:rsid w:val="00B922B1"/>
    <w:rsid w:val="00B93B30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41402"/>
    <w:rsid w:val="00C523A4"/>
    <w:rsid w:val="00C52E0C"/>
    <w:rsid w:val="00C54942"/>
    <w:rsid w:val="00C54AC8"/>
    <w:rsid w:val="00C56410"/>
    <w:rsid w:val="00C627D0"/>
    <w:rsid w:val="00C6593B"/>
    <w:rsid w:val="00C674AB"/>
    <w:rsid w:val="00C7074C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13E4"/>
    <w:rsid w:val="00E63B34"/>
    <w:rsid w:val="00E72BB0"/>
    <w:rsid w:val="00E749F0"/>
    <w:rsid w:val="00E75C46"/>
    <w:rsid w:val="00E80744"/>
    <w:rsid w:val="00E86E8F"/>
    <w:rsid w:val="00EA494F"/>
    <w:rsid w:val="00EA681E"/>
    <w:rsid w:val="00EB3FD9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3F77"/>
    <w:rsid w:val="00F26AD6"/>
    <w:rsid w:val="00F27D27"/>
    <w:rsid w:val="00F3158F"/>
    <w:rsid w:val="00F347F4"/>
    <w:rsid w:val="00F348F5"/>
    <w:rsid w:val="00F35E10"/>
    <w:rsid w:val="00F516A9"/>
    <w:rsid w:val="00F54EA7"/>
    <w:rsid w:val="00F61711"/>
    <w:rsid w:val="00F61E78"/>
    <w:rsid w:val="00F63834"/>
    <w:rsid w:val="00F64ABC"/>
    <w:rsid w:val="00F7365A"/>
    <w:rsid w:val="00F73D4A"/>
    <w:rsid w:val="00F83DD2"/>
    <w:rsid w:val="00F85585"/>
    <w:rsid w:val="00F95A2A"/>
    <w:rsid w:val="00FA2338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7AF9-DF29-4939-A25F-0AAC2534A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1863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15</cp:revision>
  <cp:lastPrinted>2017-08-14T11:08:00Z</cp:lastPrinted>
  <dcterms:created xsi:type="dcterms:W3CDTF">2019-02-01T15:35:00Z</dcterms:created>
  <dcterms:modified xsi:type="dcterms:W3CDTF">2019-02-04T11:44:00Z</dcterms:modified>
</cp:coreProperties>
</file>