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858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C9145A" w:rsidRPr="007858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858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258E2">
        <w:rPr>
          <w:rFonts w:ascii="Arial" w:hAnsi="Arial" w:cs="Arial"/>
          <w:b/>
          <w:bCs/>
          <w:color w:val="auto"/>
          <w:u w:val="single"/>
        </w:rPr>
        <w:t>03</w:t>
      </w:r>
      <w:r w:rsidR="00001E7C" w:rsidRPr="007858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858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A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Senhor Presidente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Senhores Vereadores</w:t>
      </w:r>
    </w:p>
    <w:p w:rsidR="00AB1053" w:rsidRPr="0078587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78587C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78587C" w:rsidRPr="00B258E2" w:rsidRDefault="00272CF1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78587C">
        <w:rPr>
          <w:rFonts w:ascii="Arial" w:hAnsi="Arial" w:cs="Arial"/>
        </w:rPr>
        <w:t xml:space="preserve">      </w:t>
      </w:r>
      <w:r w:rsidR="00965568" w:rsidRPr="0078587C">
        <w:rPr>
          <w:rFonts w:ascii="Arial" w:hAnsi="Arial" w:cs="Arial"/>
        </w:rPr>
        <w:t xml:space="preserve">    </w:t>
      </w:r>
      <w:r w:rsidR="0078587C" w:rsidRPr="00B258E2">
        <w:rPr>
          <w:rFonts w:ascii="Arial" w:hAnsi="Arial" w:cs="Arial"/>
        </w:rPr>
        <w:t>Valho-me desta para encaminhar para apreciação desta Casa Legi</w:t>
      </w:r>
      <w:r w:rsidR="00B258E2" w:rsidRPr="00B258E2">
        <w:rPr>
          <w:rFonts w:ascii="Arial" w:hAnsi="Arial" w:cs="Arial"/>
        </w:rPr>
        <w:t>slativa o projeto de lei 03</w:t>
      </w:r>
      <w:r w:rsidR="0078587C" w:rsidRPr="00B258E2">
        <w:rPr>
          <w:rFonts w:ascii="Arial" w:hAnsi="Arial" w:cs="Arial"/>
        </w:rPr>
        <w:t>/2018.</w:t>
      </w:r>
    </w:p>
    <w:p w:rsidR="00B258E2" w:rsidRPr="00B258E2" w:rsidRDefault="0078587C" w:rsidP="00B258E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258E2">
        <w:rPr>
          <w:rFonts w:ascii="Arial" w:hAnsi="Arial" w:cs="Arial"/>
          <w:sz w:val="22"/>
          <w:szCs w:val="22"/>
        </w:rPr>
        <w:t xml:space="preserve">            Quero, após cumprimentá-los, informar que o presente projeto de lei tem por finali</w:t>
      </w:r>
      <w:r w:rsidR="00B258E2" w:rsidRPr="00B258E2">
        <w:rPr>
          <w:rFonts w:ascii="Arial" w:hAnsi="Arial" w:cs="Arial"/>
          <w:sz w:val="22"/>
          <w:szCs w:val="22"/>
        </w:rPr>
        <w:t>dade propor alteração no anexo I – Programas,</w:t>
      </w:r>
      <w:r w:rsidRPr="00B258E2">
        <w:rPr>
          <w:rFonts w:ascii="Arial" w:hAnsi="Arial" w:cs="Arial"/>
          <w:sz w:val="22"/>
          <w:szCs w:val="22"/>
        </w:rPr>
        <w:t xml:space="preserve"> da lei de Diretrizes Orçamentárias para o exercício de 2018, com a inclusão de novas ações (projetos/atividades) que o município precisa executar já a partir das próximas semanas, ou assim que houver autorização de realizar os processos licitatórios em que houver o emprego de recursos financeiros de outros órgãos governamentais através de contrato de repasse de convênio. Entre os novos pro</w:t>
      </w:r>
      <w:r w:rsidR="00B258E2" w:rsidRPr="00B258E2">
        <w:rPr>
          <w:rFonts w:ascii="Arial" w:hAnsi="Arial" w:cs="Arial"/>
          <w:sz w:val="22"/>
          <w:szCs w:val="22"/>
        </w:rPr>
        <w:t xml:space="preserve">jetos/atividades encontram-se a Construção de Palco e Banheiros no Centro de Eventos, Construção de Prédio Para o CRAS, Aquisição de Caminhão Caçamba, Aquisição de Equipamentos Agrícolas, </w:t>
      </w:r>
      <w:r w:rsidR="00B258E2" w:rsidRPr="00B258E2">
        <w:rPr>
          <w:rFonts w:ascii="Arial" w:eastAsia="Calibri" w:hAnsi="Arial" w:cs="Arial"/>
          <w:sz w:val="22"/>
          <w:szCs w:val="22"/>
        </w:rPr>
        <w:t xml:space="preserve">Aquisição de Máquinas e Equipamentos Para a Agricultura Familiar, </w:t>
      </w:r>
      <w:r w:rsidR="00B258E2" w:rsidRPr="00B258E2">
        <w:rPr>
          <w:rFonts w:ascii="Arial" w:hAnsi="Arial" w:cs="Arial"/>
          <w:sz w:val="22"/>
          <w:szCs w:val="22"/>
        </w:rPr>
        <w:t>Aquisição e Distribuição de Calcário:</w:t>
      </w:r>
    </w:p>
    <w:p w:rsidR="0078587C" w:rsidRPr="00B258E2" w:rsidRDefault="0078587C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B258E2">
        <w:rPr>
          <w:rFonts w:ascii="Arial" w:hAnsi="Arial" w:cs="Arial"/>
        </w:rPr>
        <w:t xml:space="preserve">            Vários destes projetos atividades tem cobertura financeira prevista de outros órgãos de governo conforme indicado no próprio projeto de lei, sendo as contrapartidas e os projetos de nível local cobertura com recursos do superávit orçamentaria e financeiro de 2017.</w:t>
      </w:r>
    </w:p>
    <w:p w:rsidR="0078587C" w:rsidRPr="00B258E2" w:rsidRDefault="0078587C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B258E2">
        <w:rPr>
          <w:rFonts w:ascii="Arial" w:hAnsi="Arial" w:cs="Arial"/>
        </w:rPr>
        <w:t xml:space="preserve">            Peço ao presente projeto de lei tramitação de urgência. Justifica-se o pedido tendo em vista que alguns destes projetos/atividades já estavam no orçamento de 2017 e por não terem autorização de licitar, no caso de contratos de repasse, isto deve-se dar nos próximos dias, pelo menos esperamos que assim seja e se autorizado os processos de compra devem ser autorizado os processos de compra devem ser realizados imediatamente.</w:t>
      </w:r>
    </w:p>
    <w:p w:rsidR="0078587C" w:rsidRDefault="0078587C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B258E2">
        <w:rPr>
          <w:rFonts w:ascii="Arial" w:hAnsi="Arial" w:cs="Arial"/>
        </w:rPr>
        <w:tab/>
        <w:t>Nada mais a acrescentar</w:t>
      </w:r>
      <w:r>
        <w:rPr>
          <w:rFonts w:ascii="Arial" w:hAnsi="Arial" w:cs="Arial"/>
        </w:rPr>
        <w:t xml:space="preserve"> no momento.</w:t>
      </w:r>
    </w:p>
    <w:p w:rsidR="00FA2338" w:rsidRPr="0078587C" w:rsidRDefault="0078587C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78587C">
        <w:rPr>
          <w:rFonts w:ascii="Arial" w:hAnsi="Arial" w:cs="Arial"/>
          <w:shd w:val="clear" w:color="auto" w:fill="FFFFFF"/>
        </w:rPr>
        <w:t>Atenciosamente.</w:t>
      </w:r>
    </w:p>
    <w:p w:rsidR="0066045C" w:rsidRPr="007858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8587C">
        <w:rPr>
          <w:rFonts w:ascii="Arial" w:hAnsi="Arial" w:cs="Arial"/>
          <w:bCs/>
          <w:color w:val="auto"/>
        </w:rPr>
        <w:t>A</w:t>
      </w:r>
      <w:r w:rsidR="00214D53" w:rsidRPr="0078587C">
        <w:rPr>
          <w:rFonts w:ascii="Arial" w:hAnsi="Arial" w:cs="Arial"/>
          <w:bCs/>
          <w:color w:val="auto"/>
        </w:rPr>
        <w:t xml:space="preserve">rroio do Padre, </w:t>
      </w:r>
      <w:r w:rsidR="00FD7358">
        <w:rPr>
          <w:rFonts w:ascii="Arial" w:hAnsi="Arial" w:cs="Arial"/>
          <w:bCs/>
          <w:color w:val="auto"/>
        </w:rPr>
        <w:t>12</w:t>
      </w:r>
      <w:r w:rsidR="003E2D0C" w:rsidRPr="0078587C">
        <w:rPr>
          <w:rFonts w:ascii="Arial" w:hAnsi="Arial" w:cs="Arial"/>
          <w:bCs/>
          <w:color w:val="auto"/>
        </w:rPr>
        <w:t xml:space="preserve"> </w:t>
      </w:r>
      <w:r w:rsidR="00DF51E8" w:rsidRPr="0078587C">
        <w:rPr>
          <w:rFonts w:ascii="Arial" w:hAnsi="Arial" w:cs="Arial"/>
          <w:bCs/>
          <w:color w:val="auto"/>
        </w:rPr>
        <w:t xml:space="preserve">de </w:t>
      </w:r>
      <w:r w:rsidR="00214D53" w:rsidRPr="0078587C">
        <w:rPr>
          <w:rFonts w:ascii="Arial" w:hAnsi="Arial" w:cs="Arial"/>
          <w:bCs/>
          <w:color w:val="auto"/>
        </w:rPr>
        <w:t>janeiro</w:t>
      </w:r>
      <w:r w:rsidR="000B2B65" w:rsidRPr="0078587C">
        <w:rPr>
          <w:rFonts w:ascii="Arial" w:hAnsi="Arial" w:cs="Arial"/>
          <w:bCs/>
          <w:color w:val="auto"/>
        </w:rPr>
        <w:t xml:space="preserve"> </w:t>
      </w:r>
      <w:r w:rsidR="00214D53" w:rsidRPr="0078587C">
        <w:rPr>
          <w:rFonts w:ascii="Arial" w:hAnsi="Arial" w:cs="Arial"/>
          <w:bCs/>
          <w:color w:val="auto"/>
        </w:rPr>
        <w:t>de 2018</w:t>
      </w:r>
      <w:r w:rsidR="0066045C" w:rsidRPr="0078587C">
        <w:rPr>
          <w:rFonts w:ascii="Arial" w:hAnsi="Arial" w:cs="Arial"/>
          <w:bCs/>
          <w:color w:val="auto"/>
        </w:rPr>
        <w:t xml:space="preserve">. </w:t>
      </w:r>
    </w:p>
    <w:p w:rsidR="0066045C" w:rsidRPr="007858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7858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858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7858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587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8587C">
        <w:rPr>
          <w:rFonts w:ascii="Arial" w:eastAsia="Calibri" w:hAnsi="Arial" w:cs="Arial"/>
          <w:lang w:eastAsia="en-US"/>
        </w:rPr>
        <w:t>Aldrighi</w:t>
      </w:r>
      <w:proofErr w:type="spellEnd"/>
      <w:r w:rsidRPr="0078587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858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858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587C">
        <w:rPr>
          <w:rFonts w:ascii="Arial" w:eastAsia="Calibri" w:hAnsi="Arial" w:cs="Arial"/>
          <w:lang w:eastAsia="en-US"/>
        </w:rPr>
        <w:t>Prefeito Municipal</w:t>
      </w:r>
    </w:p>
    <w:p w:rsidR="00982327" w:rsidRPr="0078587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858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58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858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858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858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Presidente da Câmara Municipal de</w:t>
      </w:r>
      <w:r w:rsidR="008926C0" w:rsidRPr="0078587C">
        <w:rPr>
          <w:rFonts w:ascii="Arial" w:hAnsi="Arial" w:cs="Arial"/>
          <w:b/>
          <w:i/>
        </w:rPr>
        <w:t xml:space="preserve"> Vereadores</w:t>
      </w:r>
    </w:p>
    <w:p w:rsidR="0086531A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Arroio do Padre/RS</w:t>
      </w:r>
    </w:p>
    <w:p w:rsidR="00C54942" w:rsidRPr="0078587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858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78587C" w:rsidRDefault="00F1460F" w:rsidP="001D24DD">
      <w:pPr>
        <w:spacing w:after="0" w:line="240" w:lineRule="auto"/>
        <w:rPr>
          <w:rFonts w:ascii="Arial" w:hAnsi="Arial" w:cs="Arial"/>
        </w:rPr>
      </w:pPr>
    </w:p>
    <w:p w:rsidR="009A6418" w:rsidRPr="007858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858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8587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58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D864DA" w:rsidRPr="007858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858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E716B">
        <w:rPr>
          <w:rFonts w:ascii="Arial" w:hAnsi="Arial" w:cs="Arial"/>
          <w:b/>
          <w:bCs/>
          <w:color w:val="auto"/>
          <w:u w:val="single"/>
        </w:rPr>
        <w:t>03,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767F6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858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858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JANEIRO</w:t>
      </w:r>
      <w:r w:rsidRPr="0078587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8</w:t>
      </w:r>
      <w:r w:rsidRPr="0078587C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Default="00F3489A" w:rsidP="00391021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novas ações no anexo I – Programas, da Lei Municipal N° 1.894, de 11 de outubro de 2017</w:t>
      </w:r>
      <w:r w:rsidR="00391021">
        <w:rPr>
          <w:rFonts w:ascii="Arial" w:eastAsia="Calibri" w:hAnsi="Arial" w:cs="Arial"/>
          <w:lang w:eastAsia="en-US"/>
        </w:rPr>
        <w:t>, Lei de Diretrizes Orçamentárias</w:t>
      </w:r>
      <w:r>
        <w:rPr>
          <w:rFonts w:ascii="Arial" w:eastAsia="Calibri" w:hAnsi="Arial" w:cs="Arial"/>
          <w:lang w:eastAsia="en-US"/>
        </w:rPr>
        <w:t xml:space="preserve"> de 2018</w:t>
      </w:r>
      <w:r w:rsidR="00391021">
        <w:rPr>
          <w:rFonts w:ascii="Arial" w:eastAsia="Calibri" w:hAnsi="Arial" w:cs="Arial"/>
          <w:lang w:eastAsia="en-US"/>
        </w:rPr>
        <w:t>.</w:t>
      </w:r>
    </w:p>
    <w:p w:rsidR="00391021" w:rsidRDefault="00391021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>° Fica</w:t>
      </w:r>
      <w:r w:rsidR="00F3489A">
        <w:rPr>
          <w:rFonts w:ascii="Arial" w:eastAsia="Calibri" w:hAnsi="Arial" w:cs="Arial"/>
          <w:lang w:eastAsia="en-US"/>
        </w:rPr>
        <w:t>m</w:t>
      </w:r>
      <w:r>
        <w:rPr>
          <w:rFonts w:ascii="Arial" w:eastAsia="Calibri" w:hAnsi="Arial" w:cs="Arial"/>
          <w:lang w:eastAsia="en-US"/>
        </w:rPr>
        <w:t xml:space="preserve"> criado</w:t>
      </w:r>
      <w:r w:rsidR="00F3489A">
        <w:rPr>
          <w:rFonts w:ascii="Arial" w:eastAsia="Calibri" w:hAnsi="Arial" w:cs="Arial"/>
          <w:lang w:eastAsia="en-US"/>
        </w:rPr>
        <w:t>s</w:t>
      </w:r>
      <w:r>
        <w:rPr>
          <w:rFonts w:ascii="Arial" w:eastAsia="Calibri" w:hAnsi="Arial" w:cs="Arial"/>
          <w:lang w:eastAsia="en-US"/>
        </w:rPr>
        <w:t xml:space="preserve"> </w:t>
      </w:r>
      <w:r w:rsidR="00F3489A">
        <w:rPr>
          <w:rFonts w:ascii="Arial" w:eastAsia="Calibri" w:hAnsi="Arial" w:cs="Arial"/>
          <w:lang w:eastAsia="en-US"/>
        </w:rPr>
        <w:t>as novas ações no anexo I – Programas,</w:t>
      </w:r>
      <w:r>
        <w:rPr>
          <w:rFonts w:ascii="Arial" w:eastAsia="Calibri" w:hAnsi="Arial" w:cs="Arial"/>
          <w:lang w:eastAsia="en-US"/>
        </w:rPr>
        <w:t xml:space="preserve"> da Lei Municipal N° </w:t>
      </w:r>
      <w:r w:rsidR="00F3489A">
        <w:rPr>
          <w:rFonts w:ascii="Arial" w:eastAsia="Calibri" w:hAnsi="Arial" w:cs="Arial"/>
          <w:lang w:eastAsia="en-US"/>
        </w:rPr>
        <w:t>1.894, de 11 de outubro de 2017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391021" w:rsidRDefault="00391021" w:rsidP="0039102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 xml:space="preserve">Servirão de cobertura para as despesas decorrentes </w:t>
      </w:r>
      <w:r w:rsidR="00F3489A">
        <w:rPr>
          <w:rFonts w:ascii="Arial" w:hAnsi="Arial" w:cs="Arial"/>
          <w:sz w:val="22"/>
          <w:szCs w:val="22"/>
        </w:rPr>
        <w:t>das</w:t>
      </w:r>
      <w:r w:rsidR="00F24CC6">
        <w:rPr>
          <w:rFonts w:ascii="Arial" w:hAnsi="Arial" w:cs="Arial"/>
          <w:sz w:val="22"/>
          <w:szCs w:val="22"/>
        </w:rPr>
        <w:t xml:space="preserve"> novas</w:t>
      </w:r>
      <w:r w:rsidR="00F3489A">
        <w:rPr>
          <w:rFonts w:ascii="Arial" w:hAnsi="Arial" w:cs="Arial"/>
          <w:sz w:val="22"/>
          <w:szCs w:val="22"/>
        </w:rPr>
        <w:t xml:space="preserve"> ações,</w:t>
      </w:r>
      <w:r>
        <w:rPr>
          <w:rFonts w:ascii="Arial" w:hAnsi="Arial" w:cs="Arial"/>
          <w:sz w:val="22"/>
          <w:szCs w:val="22"/>
        </w:rPr>
        <w:t xml:space="preserve"> recursos financeiros provenientes dos seguintes órgãos e fontes de recursos:</w:t>
      </w:r>
    </w:p>
    <w:p w:rsidR="00391021" w:rsidRDefault="00391021" w:rsidP="003910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Construção de Palco e Banheiros no Centro de Eventos</w:t>
      </w:r>
    </w:p>
    <w:p w:rsidR="00514821" w:rsidRPr="00FD08B0" w:rsidRDefault="00514821" w:rsidP="0051482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Da União, através do Ministério da Cultura (MinC): R$ 250.000,00 (duzentos e cinquenta mil reais)</w:t>
      </w:r>
    </w:p>
    <w:p w:rsidR="00514821" w:rsidRPr="00FD08B0" w:rsidRDefault="00514821" w:rsidP="00514821">
      <w:pPr>
        <w:pStyle w:val="Standard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1072 – MinC</w:t>
      </w:r>
    </w:p>
    <w:p w:rsidR="00514821" w:rsidRPr="00FD08B0" w:rsidRDefault="00514821" w:rsidP="0051482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- Contrapartida do Município: R$ 20.000,00 (vinte mil reais)</w:t>
      </w:r>
    </w:p>
    <w:p w:rsidR="00514821" w:rsidRPr="00FD08B0" w:rsidRDefault="00514821" w:rsidP="0051482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514821" w:rsidRPr="00FD08B0" w:rsidRDefault="00514821" w:rsidP="0051482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Construção de Prédio Para o CRAS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da União, Através do Ministério do Desenvolvimento Social,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>R$ 379.500,00 (trezentos e setenta e nove mil e quinhentos reais)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1073 - MDS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>R$ 500,00 (quinhentos reais)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PargrafodaLista"/>
        <w:numPr>
          <w:ilvl w:val="0"/>
          <w:numId w:val="14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hAnsi="Arial" w:cs="Arial"/>
        </w:rPr>
        <w:t xml:space="preserve"> Aquisição de Caminhão Caçamba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R$ 146.250,00 (cento e quarenta e seis mil, duzentos e cinquenta reais)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1071 - MAPA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179.</w:t>
      </w:r>
      <w:r w:rsidR="00345E36">
        <w:rPr>
          <w:rFonts w:ascii="Arial" w:hAnsi="Arial" w:cs="Arial"/>
          <w:color w:val="1D2129"/>
          <w:sz w:val="22"/>
          <w:szCs w:val="22"/>
          <w:shd w:val="clear" w:color="auto" w:fill="FFFFFF"/>
        </w:rPr>
        <w:t>450,00 (cento e setenta e nove</w:t>
      </w:r>
      <w:r w:rsidR="00345E36" w:rsidRPr="00345E36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 </w:t>
      </w:r>
      <w:r w:rsidR="00345E36">
        <w:rPr>
          <w:rFonts w:ascii="Arial" w:hAnsi="Arial" w:cs="Arial"/>
          <w:color w:val="1D2129"/>
          <w:sz w:val="22"/>
          <w:szCs w:val="22"/>
          <w:shd w:val="clear" w:color="auto" w:fill="FFFFFF"/>
        </w:rPr>
        <w:t>mil, quatrocentos e cinquenta reais</w:t>
      </w:r>
      <w:r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Aquisição de Equipamentos Agrícolas – Emenda Parlamentar: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R$ 97.500,00 (noventa e sete mil e quinhentos reais)</w:t>
      </w:r>
    </w:p>
    <w:p w:rsidR="00514821" w:rsidRPr="00FD08B0" w:rsidRDefault="00514821" w:rsidP="00514821">
      <w:pPr>
        <w:pStyle w:val="Standard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ab/>
        <w:t>Fonte de Recurso: 1071 - MAPA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– Recursos do Municio de Arroio do Padre no valor de R$</w:t>
      </w:r>
      <w:r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 17.650,00 (dezessete mil, seiscentos e cinquenta reais)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PargrafodaLista"/>
        <w:numPr>
          <w:ilvl w:val="0"/>
          <w:numId w:val="14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eastAsia="Calibri" w:hAnsi="Arial" w:cs="Arial"/>
        </w:rPr>
        <w:lastRenderedPageBreak/>
        <w:t>Aquisição de Máquinas e Equipamentos Para a Agricultura Familiar</w:t>
      </w:r>
    </w:p>
    <w:p w:rsidR="00514821" w:rsidRPr="00FD08B0" w:rsidRDefault="00514821" w:rsidP="00514821">
      <w:pPr>
        <w:pStyle w:val="Standard"/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da União, através do Ministério da Agricultura, Pecuária e Abastecimento: R$ 62.107,50 (sessenta e dois mil, cento e sete reais e cinquenta centavos)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514821" w:rsidRPr="00FD08B0" w:rsidRDefault="00514821" w:rsidP="00514821">
      <w:pPr>
        <w:pStyle w:val="Standard"/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– Contrapartida do Município. R$ 1.592,50 (um mil, quinhentos e noventa e dois reais e cinquenta centavos)</w:t>
      </w:r>
    </w:p>
    <w:p w:rsidR="00514821" w:rsidRPr="00FD08B0" w:rsidRDefault="00514821" w:rsidP="00514821">
      <w:pPr>
        <w:pStyle w:val="Standard"/>
        <w:tabs>
          <w:tab w:val="left" w:pos="720"/>
          <w:tab w:val="left" w:pos="851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0001- Livre;</w:t>
      </w:r>
    </w:p>
    <w:p w:rsidR="00514821" w:rsidRPr="00FD08B0" w:rsidRDefault="00514821" w:rsidP="00514821">
      <w:pPr>
        <w:pStyle w:val="Standard"/>
        <w:tabs>
          <w:tab w:val="left" w:pos="720"/>
          <w:tab w:val="left" w:pos="851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514821" w:rsidRPr="00FD08B0" w:rsidRDefault="00514821" w:rsidP="00514821">
      <w:pPr>
        <w:pStyle w:val="PargrafodaLista"/>
        <w:numPr>
          <w:ilvl w:val="0"/>
          <w:numId w:val="14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hAnsi="Arial" w:cs="Arial"/>
        </w:rPr>
        <w:t>Aquisição e Distribuição de Calcário: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- Estado do Rio Grande do Sul, através da Secretaria da Agricultura, Pecuária e Irrigação: R$ 34.952,00 (trinta e quatro mil, novecentos e cinquenta e dois reais).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1070 – SEAPI.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– Contrapartida do Município: R$ 10.286,05 (dez mil, duzentos e oitenta e seis reais e cinco centavos)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III – Contrapartida dos Agricultores: R$ 33.735,00 (trinta e três mil, setecentos e trinta e cinco reais)</w:t>
      </w:r>
    </w:p>
    <w:p w:rsidR="00514821" w:rsidRPr="00FD08B0" w:rsidRDefault="00514821" w:rsidP="0051482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1053 - Contribuição dos Agricultores.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391021" w:rsidRDefault="00391021" w:rsidP="00391021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78587C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78587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514821">
        <w:rPr>
          <w:rFonts w:ascii="Arial" w:hAnsi="Arial" w:cs="Arial"/>
          <w:color w:val="auto"/>
        </w:rPr>
        <w:t>12</w:t>
      </w:r>
      <w:r w:rsidR="006E4C8B" w:rsidRPr="0078587C">
        <w:rPr>
          <w:rFonts w:ascii="Arial" w:hAnsi="Arial" w:cs="Arial"/>
          <w:color w:val="auto"/>
        </w:rPr>
        <w:t xml:space="preserve"> de</w:t>
      </w:r>
      <w:r w:rsidRPr="0078587C">
        <w:rPr>
          <w:rFonts w:ascii="Arial" w:hAnsi="Arial" w:cs="Arial"/>
          <w:color w:val="auto"/>
        </w:rPr>
        <w:t xml:space="preserve"> janeiro </w:t>
      </w:r>
      <w:r w:rsidR="00624C8D" w:rsidRPr="0078587C">
        <w:rPr>
          <w:rFonts w:ascii="Arial" w:hAnsi="Arial" w:cs="Arial"/>
          <w:color w:val="auto"/>
        </w:rPr>
        <w:t>de 201</w:t>
      </w:r>
      <w:r w:rsidRPr="0078587C">
        <w:rPr>
          <w:rFonts w:ascii="Arial" w:hAnsi="Arial" w:cs="Arial"/>
          <w:color w:val="auto"/>
        </w:rPr>
        <w:t>8</w:t>
      </w:r>
      <w:r w:rsidR="00D71AD5" w:rsidRPr="0078587C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 w:rsidR="00661921">
        <w:rPr>
          <w:rFonts w:ascii="Arial" w:hAnsi="Arial" w:cs="Arial"/>
          <w:color w:val="auto"/>
        </w:rPr>
        <w:t>:</w:t>
      </w:r>
    </w:p>
    <w:p w:rsidR="00661921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78587C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D71AD5" w:rsidRPr="0078587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78587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965A4F" w:rsidRDefault="009569C3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65A4F">
        <w:rPr>
          <w:rFonts w:ascii="Arial" w:eastAsia="Calibri" w:hAnsi="Arial" w:cs="Arial"/>
          <w:b/>
          <w:lang w:eastAsia="en-US"/>
        </w:rPr>
        <w:lastRenderedPageBreak/>
        <w:t>ANEXO I – PROJETO DE LEI 0</w:t>
      </w:r>
      <w:r>
        <w:rPr>
          <w:rFonts w:ascii="Arial" w:eastAsia="Calibri" w:hAnsi="Arial" w:cs="Arial"/>
          <w:b/>
          <w:lang w:eastAsia="en-US"/>
        </w:rPr>
        <w:t>3</w:t>
      </w:r>
      <w:r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9984" w:type="dxa"/>
        <w:tblInd w:w="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809"/>
        <w:gridCol w:w="1265"/>
        <w:gridCol w:w="1124"/>
        <w:gridCol w:w="1579"/>
      </w:tblGrid>
      <w:tr w:rsidR="009569C3" w:rsidRPr="00AA7824" w:rsidTr="009569C3">
        <w:trPr>
          <w:trHeight w:val="25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7824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7824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9569C3" w:rsidRPr="00AA7824" w:rsidTr="009569C3">
        <w:trPr>
          <w:trHeight w:val="245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7824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AA7824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AA7824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9569C3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r w:rsidR="00AA7824"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9569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7824" w:rsidRPr="00AA7824" w:rsidRDefault="00AA7824" w:rsidP="00AA78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A7824" w:rsidRPr="00AA7824" w:rsidRDefault="00AA7824" w:rsidP="00AA78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8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8E3076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1.613 - Aquisição de Caminhão Caçamba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Caminhão Adquirido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R$ 325.700</w:t>
            </w: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8E3076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7824">
              <w:rPr>
                <w:rFonts w:ascii="Arial" w:hAnsi="Arial" w:cs="Arial"/>
                <w:sz w:val="20"/>
                <w:szCs w:val="20"/>
              </w:rPr>
              <w:t>1.614 - Aquisição de Implementos Agrícolas - Emenda Parlamentar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Implemento adquirido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R$ 115.150</w:t>
            </w: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8E3076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7824">
              <w:rPr>
                <w:rFonts w:ascii="Arial" w:hAnsi="Arial" w:cs="Arial"/>
                <w:sz w:val="20"/>
                <w:szCs w:val="20"/>
              </w:rPr>
              <w:t>1.615 - Aquisição de Máquinas e Equipamentos Para a Agricultura Familiar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R$ 63.700</w:t>
            </w:r>
          </w:p>
        </w:tc>
      </w:tr>
      <w:tr w:rsidR="009569C3" w:rsidRPr="009569C3" w:rsidTr="009569C3">
        <w:trPr>
          <w:trHeight w:val="25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8E3076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7824">
              <w:rPr>
                <w:rFonts w:ascii="Arial" w:hAnsi="Arial" w:cs="Arial"/>
                <w:sz w:val="20"/>
                <w:szCs w:val="20"/>
              </w:rPr>
              <w:t>1.616 - Aquisição e Distribuição de Calcário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Prod.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9569C3" w:rsidRPr="009569C3" w:rsidTr="009569C3">
        <w:trPr>
          <w:trHeight w:val="267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 xml:space="preserve">Produtores </w:t>
            </w:r>
            <w:r w:rsidR="008850C6" w:rsidRPr="009569C3">
              <w:rPr>
                <w:rFonts w:ascii="Arial" w:hAnsi="Arial" w:cs="Arial"/>
                <w:sz w:val="18"/>
                <w:szCs w:val="18"/>
              </w:rPr>
              <w:t>Beneficiados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82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24" w:rsidRPr="00AA7824" w:rsidRDefault="00AA7824" w:rsidP="008850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824">
              <w:rPr>
                <w:rFonts w:ascii="Arial" w:hAnsi="Arial" w:cs="Arial"/>
                <w:sz w:val="18"/>
                <w:szCs w:val="18"/>
              </w:rPr>
              <w:t>R$ 78.973</w:t>
            </w:r>
            <w:r w:rsidR="00942773">
              <w:rPr>
                <w:rFonts w:ascii="Arial" w:hAnsi="Arial" w:cs="Arial"/>
                <w:sz w:val="18"/>
                <w:szCs w:val="18"/>
              </w:rPr>
              <w:t>,05</w:t>
            </w:r>
          </w:p>
        </w:tc>
      </w:tr>
    </w:tbl>
    <w:p w:rsidR="00AA7824" w:rsidRPr="009569C3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tbl>
      <w:tblPr>
        <w:tblW w:w="1008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4910"/>
        <w:gridCol w:w="1278"/>
        <w:gridCol w:w="1135"/>
        <w:gridCol w:w="1547"/>
      </w:tblGrid>
      <w:tr w:rsidR="009569C3" w:rsidRPr="00896832" w:rsidTr="006F3240">
        <w:trPr>
          <w:trHeight w:val="291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683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0504 - Gestão da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 Social</w:t>
            </w:r>
          </w:p>
        </w:tc>
      </w:tr>
      <w:tr w:rsidR="009569C3" w:rsidRPr="00896832" w:rsidTr="006F3240">
        <w:trPr>
          <w:trHeight w:val="27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683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Gerir e controlar os programas e ações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finalísticas</w:t>
            </w: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 da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 social, no que tange à sua organização, controle e avaliação dos resultados na prestação de serviços, programas, projetos, capacitações, cursos e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benefícios</w:t>
            </w:r>
            <w:r w:rsidRPr="0089683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569C3">
              <w:rPr>
                <w:rFonts w:cs="Calibri"/>
                <w:b/>
                <w:bCs/>
                <w:sz w:val="20"/>
                <w:szCs w:val="20"/>
              </w:rPr>
              <w:t>sócio assistenciais</w:t>
            </w:r>
            <w:r w:rsidRPr="00896832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</w:tr>
      <w:tr w:rsidR="009569C3" w:rsidRPr="009569C3" w:rsidTr="006F3240">
        <w:trPr>
          <w:trHeight w:val="291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9C3" w:rsidRPr="009569C3" w:rsidTr="006F3240">
        <w:trPr>
          <w:trHeight w:val="69"/>
        </w:trPr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69C3" w:rsidRPr="009569C3" w:rsidTr="006F3240">
        <w:trPr>
          <w:trHeight w:val="68"/>
        </w:trPr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9569C3" w:rsidRPr="009569C3" w:rsidTr="006F3240">
        <w:trPr>
          <w:trHeight w:val="68"/>
        </w:trPr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8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69C3" w:rsidRPr="009569C3" w:rsidTr="006F3240">
        <w:trPr>
          <w:trHeight w:val="291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32" w:rsidRPr="00896832" w:rsidRDefault="00040745" w:rsidP="008968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9C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32">
              <w:rPr>
                <w:rFonts w:ascii="Arial" w:hAnsi="Arial" w:cs="Arial"/>
                <w:sz w:val="18"/>
                <w:szCs w:val="18"/>
              </w:rPr>
              <w:t>1.525 - Construção de Prédio Para o CRAS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83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8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9C3" w:rsidRPr="009569C3" w:rsidTr="006F3240">
        <w:trPr>
          <w:trHeight w:val="291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32">
              <w:rPr>
                <w:rFonts w:ascii="Arial" w:hAnsi="Arial" w:cs="Arial"/>
                <w:sz w:val="18"/>
                <w:szCs w:val="18"/>
              </w:rPr>
              <w:t>Prédio Construído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832" w:rsidRPr="00896832" w:rsidRDefault="00896832" w:rsidP="008968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32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832" w:rsidRPr="00896832" w:rsidRDefault="00896832" w:rsidP="008968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832">
              <w:rPr>
                <w:rFonts w:ascii="Arial" w:hAnsi="Arial" w:cs="Arial"/>
                <w:sz w:val="18"/>
                <w:szCs w:val="18"/>
              </w:rPr>
              <w:t>R$ 380</w:t>
            </w:r>
            <w:r w:rsidR="00E91A7A">
              <w:rPr>
                <w:rFonts w:ascii="Arial" w:hAnsi="Arial" w:cs="Arial"/>
                <w:sz w:val="18"/>
                <w:szCs w:val="18"/>
              </w:rPr>
              <w:t>.000</w:t>
            </w:r>
            <w:bookmarkStart w:id="0" w:name="_GoBack"/>
            <w:bookmarkEnd w:id="0"/>
          </w:p>
        </w:tc>
      </w:tr>
    </w:tbl>
    <w:p w:rsidR="0087502C" w:rsidRPr="009569C3" w:rsidRDefault="0087502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tbl>
      <w:tblPr>
        <w:tblW w:w="1003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5000"/>
        <w:gridCol w:w="1266"/>
        <w:gridCol w:w="982"/>
        <w:gridCol w:w="1575"/>
      </w:tblGrid>
      <w:tr w:rsidR="009569C3" w:rsidRPr="0087502C" w:rsidTr="0087502C">
        <w:trPr>
          <w:trHeight w:val="239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502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502C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9569C3" w:rsidRPr="0087502C" w:rsidTr="0087502C">
        <w:trPr>
          <w:trHeight w:val="1284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502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502C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057516" w:rsidRPr="0087502C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87502C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9569C3" w:rsidRPr="0087502C" w:rsidTr="0087502C">
        <w:trPr>
          <w:trHeight w:val="254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9C3" w:rsidRPr="009569C3" w:rsidTr="0087502C">
        <w:trPr>
          <w:trHeight w:val="239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569C3" w:rsidRPr="009569C3" w:rsidTr="00F76B46">
        <w:trPr>
          <w:trHeight w:val="6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9569C3" w:rsidRPr="009569C3" w:rsidTr="0087502C">
        <w:trPr>
          <w:trHeight w:val="6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0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69C3" w:rsidRPr="009569C3" w:rsidTr="0087502C">
        <w:trPr>
          <w:trHeight w:val="53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9C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2C" w:rsidRPr="0087502C" w:rsidRDefault="0087502C" w:rsidP="007674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02C">
              <w:rPr>
                <w:rFonts w:cs="Calibri"/>
                <w:sz w:val="20"/>
                <w:szCs w:val="20"/>
              </w:rPr>
              <w:t>1.421 - Construção de Palco e Banheiros no Centro de Eventos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02C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569C3" w:rsidRPr="009569C3" w:rsidTr="0087502C">
        <w:trPr>
          <w:trHeight w:val="254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02C" w:rsidRPr="0087502C" w:rsidRDefault="0087502C" w:rsidP="007674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502C">
              <w:rPr>
                <w:rFonts w:ascii="Arial" w:hAnsi="Arial" w:cs="Arial"/>
                <w:sz w:val="18"/>
                <w:szCs w:val="18"/>
              </w:rPr>
              <w:t xml:space="preserve">Edificação </w:t>
            </w:r>
            <w:r w:rsidRPr="009569C3">
              <w:rPr>
                <w:rFonts w:ascii="Arial" w:hAnsi="Arial" w:cs="Arial"/>
                <w:sz w:val="18"/>
                <w:szCs w:val="18"/>
              </w:rPr>
              <w:t>Concluída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502C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02C" w:rsidRPr="0087502C" w:rsidRDefault="0087502C" w:rsidP="008750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502C">
              <w:rPr>
                <w:rFonts w:ascii="Arial" w:hAnsi="Arial" w:cs="Arial"/>
                <w:sz w:val="18"/>
                <w:szCs w:val="18"/>
              </w:rPr>
              <w:t>R$ 270.000</w:t>
            </w:r>
          </w:p>
        </w:tc>
      </w:tr>
    </w:tbl>
    <w:p w:rsidR="00896832" w:rsidRPr="009569C3" w:rsidRDefault="0089683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  <w:r w:rsidRPr="009569C3">
        <w:rPr>
          <w:rFonts w:ascii="Arial" w:eastAsia="Calibri" w:hAnsi="Arial" w:cs="Arial"/>
          <w:lang w:eastAsia="en-US"/>
        </w:rPr>
        <w:t xml:space="preserve"> </w:t>
      </w:r>
    </w:p>
    <w:sectPr w:rsidR="00896832" w:rsidRPr="009569C3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F5" w:rsidRDefault="008E67F5">
      <w:pPr>
        <w:spacing w:after="0" w:line="240" w:lineRule="auto"/>
      </w:pPr>
      <w:r>
        <w:separator/>
      </w:r>
    </w:p>
  </w:endnote>
  <w:endnote w:type="continuationSeparator" w:id="0">
    <w:p w:rsidR="008E67F5" w:rsidRDefault="008E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F5" w:rsidRDefault="008E67F5">
      <w:pPr>
        <w:spacing w:after="0" w:line="240" w:lineRule="auto"/>
      </w:pPr>
      <w:r>
        <w:separator/>
      </w:r>
    </w:p>
  </w:footnote>
  <w:footnote w:type="continuationSeparator" w:id="0">
    <w:p w:rsidR="008E67F5" w:rsidRDefault="008E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7B83"/>
    <w:rsid w:val="00071CC8"/>
    <w:rsid w:val="00072593"/>
    <w:rsid w:val="00081FB1"/>
    <w:rsid w:val="000848F7"/>
    <w:rsid w:val="00085F6D"/>
    <w:rsid w:val="00086281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0005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65496"/>
    <w:rsid w:val="00391021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D1E3F"/>
    <w:rsid w:val="005D36B9"/>
    <w:rsid w:val="005F49EE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4C8B"/>
    <w:rsid w:val="006F0172"/>
    <w:rsid w:val="006F3240"/>
    <w:rsid w:val="006F5B1A"/>
    <w:rsid w:val="00700779"/>
    <w:rsid w:val="00722694"/>
    <w:rsid w:val="007279C1"/>
    <w:rsid w:val="00727A09"/>
    <w:rsid w:val="00743879"/>
    <w:rsid w:val="00751472"/>
    <w:rsid w:val="0075222A"/>
    <w:rsid w:val="0076743F"/>
    <w:rsid w:val="00775318"/>
    <w:rsid w:val="007760EC"/>
    <w:rsid w:val="007823CA"/>
    <w:rsid w:val="00783DE4"/>
    <w:rsid w:val="0078587C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BCA"/>
    <w:rsid w:val="007E53ED"/>
    <w:rsid w:val="007E7AE4"/>
    <w:rsid w:val="00800CB7"/>
    <w:rsid w:val="008153FD"/>
    <w:rsid w:val="00817BED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824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2398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91A7A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1460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95A2A"/>
    <w:rsid w:val="00FA2338"/>
    <w:rsid w:val="00FD2A35"/>
    <w:rsid w:val="00FD6052"/>
    <w:rsid w:val="00FD7358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05F9-E8E6-4E81-A1AA-6EEF4CC9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35</cp:revision>
  <cp:lastPrinted>2017-08-14T11:08:00Z</cp:lastPrinted>
  <dcterms:created xsi:type="dcterms:W3CDTF">2018-01-05T16:57:00Z</dcterms:created>
  <dcterms:modified xsi:type="dcterms:W3CDTF">2018-01-12T12:02:00Z</dcterms:modified>
</cp:coreProperties>
</file>