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CF4A0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CF4A0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ESTADO DO RIO GRANDE DO SUL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MUNICÍPIO DE ARROIO DO PADRE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GABINETE DO PREFEITO</w:t>
      </w:r>
    </w:p>
    <w:p w:rsidR="00DC2C8A" w:rsidRPr="00CF4A0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CF4A0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CF4A00">
        <w:rPr>
          <w:rFonts w:ascii="Arial" w:hAnsi="Arial" w:cs="Arial"/>
          <w:b/>
          <w:i/>
        </w:rPr>
        <w:t>A</w:t>
      </w:r>
      <w:r w:rsidR="00644484" w:rsidRPr="00CF4A0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CF4A00">
        <w:rPr>
          <w:rFonts w:ascii="Arial" w:hAnsi="Arial" w:cs="Arial"/>
          <w:b/>
          <w:i/>
        </w:rPr>
        <w:t xml:space="preserve">                              </w:t>
      </w:r>
      <w:r w:rsidR="00B01AC2" w:rsidRPr="00CF4A00">
        <w:rPr>
          <w:rFonts w:ascii="Arial" w:hAnsi="Arial" w:cs="Arial"/>
          <w:b/>
          <w:i/>
        </w:rPr>
        <w:t xml:space="preserve">    </w:t>
      </w:r>
      <w:r w:rsidR="00644484" w:rsidRPr="00CF4A00">
        <w:rPr>
          <w:rFonts w:ascii="Arial" w:hAnsi="Arial" w:cs="Arial"/>
          <w:b/>
          <w:i/>
        </w:rPr>
        <w:t xml:space="preserve">  </w:t>
      </w:r>
      <w:r w:rsidR="00BA0912" w:rsidRPr="00CF4A00">
        <w:rPr>
          <w:rFonts w:ascii="Arial" w:hAnsi="Arial" w:cs="Arial"/>
          <w:b/>
          <w:i/>
        </w:rPr>
        <w:t xml:space="preserve">          </w:t>
      </w:r>
      <w:r w:rsidR="008D348C" w:rsidRPr="00CF4A00">
        <w:rPr>
          <w:rFonts w:ascii="Arial" w:hAnsi="Arial" w:cs="Arial"/>
          <w:b/>
          <w:u w:val="single"/>
        </w:rPr>
        <w:t xml:space="preserve">Mensagem </w:t>
      </w:r>
      <w:r w:rsidR="00B232CD">
        <w:rPr>
          <w:rFonts w:ascii="Arial" w:hAnsi="Arial" w:cs="Arial"/>
          <w:b/>
          <w:u w:val="single"/>
        </w:rPr>
        <w:t>1</w:t>
      </w:r>
      <w:r w:rsidR="00503AE5">
        <w:rPr>
          <w:rFonts w:ascii="Arial" w:hAnsi="Arial" w:cs="Arial"/>
          <w:b/>
          <w:u w:val="single"/>
        </w:rPr>
        <w:t>0/2016</w:t>
      </w:r>
      <w:r w:rsidR="008D348C" w:rsidRPr="00CF4A00">
        <w:rPr>
          <w:rFonts w:ascii="Arial" w:hAnsi="Arial" w:cs="Arial"/>
          <w:b/>
          <w:u w:val="single"/>
        </w:rPr>
        <w:t>.</w:t>
      </w:r>
    </w:p>
    <w:p w:rsidR="00644484" w:rsidRPr="00CF4A0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CF4A0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CF4A0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CF4A0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A01BCF" w:rsidRDefault="00A01BCF" w:rsidP="00A01BCF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 xml:space="preserve">Com o ensejo de constituir no Município de Arroio do </w:t>
      </w:r>
      <w:r w:rsidR="002401D3">
        <w:rPr>
          <w:rFonts w:ascii="Arial" w:hAnsi="Arial"/>
          <w:iCs/>
          <w:sz w:val="21"/>
          <w:szCs w:val="21"/>
        </w:rPr>
        <w:t>Padre o Conselho Municipal da Mu</w:t>
      </w:r>
      <w:r>
        <w:rPr>
          <w:rFonts w:ascii="Arial" w:hAnsi="Arial"/>
          <w:iCs/>
          <w:sz w:val="21"/>
          <w:szCs w:val="21"/>
        </w:rPr>
        <w:t>lher encaminho-lhes o projeto de lei</w:t>
      </w:r>
      <w:r w:rsidR="00B232CD">
        <w:rPr>
          <w:rFonts w:ascii="Arial" w:hAnsi="Arial"/>
          <w:iCs/>
          <w:sz w:val="21"/>
          <w:szCs w:val="21"/>
        </w:rPr>
        <w:t xml:space="preserve"> 10</w:t>
      </w:r>
      <w:r>
        <w:rPr>
          <w:rFonts w:ascii="Arial" w:hAnsi="Arial"/>
          <w:iCs/>
          <w:sz w:val="21"/>
          <w:szCs w:val="21"/>
        </w:rPr>
        <w:t>/2016, e após cumprimentá-los passo a fazer algumas considerações em relação ao assunto.</w:t>
      </w:r>
    </w:p>
    <w:p w:rsidR="00A01BCF" w:rsidRDefault="00A01BCF" w:rsidP="00A01BCF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Temos como muito importante a criação do Conselho proposto, ampliando assim a organização e participação das mulheres na formulação e promoção de políticas voltadas a elas buscando eliminar toda e qualquer forma de discriminação objetivando o pleno exercício da cidadania.</w:t>
      </w:r>
    </w:p>
    <w:p w:rsidR="00A01BCF" w:rsidRDefault="00A01BCF" w:rsidP="00A01BCF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 xml:space="preserve">O projeto </w:t>
      </w:r>
      <w:r w:rsidR="00931276">
        <w:rPr>
          <w:rFonts w:ascii="Arial" w:hAnsi="Arial"/>
          <w:iCs/>
          <w:sz w:val="21"/>
          <w:szCs w:val="21"/>
        </w:rPr>
        <w:t>de lei em comento traz em seu bo</w:t>
      </w:r>
      <w:r>
        <w:rPr>
          <w:rFonts w:ascii="Arial" w:hAnsi="Arial"/>
          <w:iCs/>
          <w:sz w:val="21"/>
          <w:szCs w:val="21"/>
        </w:rPr>
        <w:t>jo as principais diretrizes que contribuem com o objetivo do pro</w:t>
      </w:r>
      <w:r w:rsidR="00931276">
        <w:rPr>
          <w:rFonts w:ascii="Arial" w:hAnsi="Arial"/>
          <w:iCs/>
          <w:sz w:val="21"/>
          <w:szCs w:val="21"/>
        </w:rPr>
        <w:t>posto assim como a forma de constituição</w:t>
      </w:r>
      <w:r>
        <w:rPr>
          <w:rFonts w:ascii="Arial" w:hAnsi="Arial"/>
          <w:iCs/>
          <w:sz w:val="21"/>
          <w:szCs w:val="21"/>
        </w:rPr>
        <w:t xml:space="preserve"> do próprio Conselho.</w:t>
      </w:r>
    </w:p>
    <w:p w:rsidR="00A01BCF" w:rsidRDefault="00A01BCF" w:rsidP="00A01BCF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Deste modo, considerando a importância da formação do Conselho Municipal da Mulher, peço aos Senhores que em breve apreciem o presente projeto de lei assim como</w:t>
      </w:r>
      <w:r w:rsidR="00190BD2">
        <w:rPr>
          <w:rFonts w:ascii="Arial" w:hAnsi="Arial"/>
          <w:iCs/>
          <w:sz w:val="21"/>
          <w:szCs w:val="21"/>
        </w:rPr>
        <w:t>,</w:t>
      </w:r>
      <w:r>
        <w:rPr>
          <w:rFonts w:ascii="Arial" w:hAnsi="Arial"/>
          <w:iCs/>
          <w:sz w:val="21"/>
          <w:szCs w:val="21"/>
        </w:rPr>
        <w:t xml:space="preserve"> aguardando a sua aprovação.</w:t>
      </w:r>
    </w:p>
    <w:p w:rsidR="00A01BCF" w:rsidRDefault="00A01BCF" w:rsidP="00A01BCF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Nada mais para o momento.</w:t>
      </w:r>
    </w:p>
    <w:p w:rsidR="007165B9" w:rsidRDefault="00503AE5" w:rsidP="00A01BCF">
      <w:pPr>
        <w:pStyle w:val="Standard"/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Atenciosamente.</w:t>
      </w:r>
    </w:p>
    <w:p w:rsidR="000B2B40" w:rsidRPr="00CF4A0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iCs/>
        </w:rPr>
        <w:tab/>
      </w:r>
      <w:r w:rsidR="008B7F6F">
        <w:rPr>
          <w:rFonts w:ascii="Arial" w:hAnsi="Arial" w:cs="Arial"/>
          <w:sz w:val="22"/>
          <w:szCs w:val="22"/>
        </w:rPr>
        <w:t xml:space="preserve">Arroio do Padre, </w:t>
      </w:r>
      <w:r w:rsidR="006A049C">
        <w:rPr>
          <w:rFonts w:ascii="Arial" w:hAnsi="Arial" w:cs="Arial"/>
          <w:sz w:val="22"/>
          <w:szCs w:val="22"/>
        </w:rPr>
        <w:t>28</w:t>
      </w:r>
      <w:r w:rsidR="00F610BB" w:rsidRPr="00CF4A00">
        <w:rPr>
          <w:rFonts w:ascii="Arial" w:hAnsi="Arial" w:cs="Arial"/>
          <w:sz w:val="22"/>
          <w:szCs w:val="22"/>
        </w:rPr>
        <w:t xml:space="preserve"> de</w:t>
      </w:r>
      <w:r w:rsidR="00D016B9">
        <w:rPr>
          <w:rFonts w:ascii="Arial" w:hAnsi="Arial" w:cs="Arial"/>
          <w:sz w:val="22"/>
          <w:szCs w:val="22"/>
        </w:rPr>
        <w:t xml:space="preserve"> </w:t>
      </w:r>
      <w:r w:rsidR="002A2B1D">
        <w:rPr>
          <w:rFonts w:ascii="Arial" w:hAnsi="Arial" w:cs="Arial"/>
          <w:sz w:val="22"/>
          <w:szCs w:val="22"/>
        </w:rPr>
        <w:t>janeiro</w:t>
      </w:r>
      <w:r w:rsidR="008B7F6F">
        <w:rPr>
          <w:rFonts w:ascii="Arial" w:hAnsi="Arial" w:cs="Arial"/>
          <w:sz w:val="22"/>
          <w:szCs w:val="22"/>
        </w:rPr>
        <w:t xml:space="preserve"> de 2016</w:t>
      </w:r>
      <w:r w:rsidR="000B2B40" w:rsidRPr="00CF4A00">
        <w:rPr>
          <w:rFonts w:ascii="Arial" w:hAnsi="Arial" w:cs="Arial"/>
          <w:sz w:val="22"/>
          <w:szCs w:val="22"/>
        </w:rPr>
        <w:t>.</w:t>
      </w:r>
    </w:p>
    <w:p w:rsidR="00543BB8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</w:p>
    <w:p w:rsidR="00CF4A0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CF4A0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CF4A0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CF4A00">
        <w:rPr>
          <w:rFonts w:ascii="Arial" w:hAnsi="Arial" w:cs="Arial"/>
        </w:rPr>
        <w:t xml:space="preserve">Leonir </w:t>
      </w:r>
      <w:proofErr w:type="spellStart"/>
      <w:r w:rsidRPr="00CF4A00">
        <w:rPr>
          <w:rFonts w:ascii="Arial" w:hAnsi="Arial" w:cs="Arial"/>
        </w:rPr>
        <w:t>Aldrighi</w:t>
      </w:r>
      <w:proofErr w:type="spellEnd"/>
      <w:r w:rsidRPr="00CF4A00">
        <w:rPr>
          <w:rFonts w:ascii="Arial" w:hAnsi="Arial" w:cs="Arial"/>
        </w:rPr>
        <w:t xml:space="preserve"> </w:t>
      </w:r>
      <w:proofErr w:type="spellStart"/>
      <w:r w:rsidRPr="00CF4A00">
        <w:rPr>
          <w:rFonts w:ascii="Arial" w:hAnsi="Arial" w:cs="Arial"/>
        </w:rPr>
        <w:t>Baschi</w:t>
      </w:r>
      <w:proofErr w:type="spellEnd"/>
      <w:r w:rsidRPr="00CF4A0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CF4A0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CF4A0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CF4A0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CF4A00">
        <w:rPr>
          <w:rFonts w:ascii="Arial" w:hAnsi="Arial" w:cs="Arial"/>
          <w:b/>
          <w:i/>
        </w:rPr>
        <w:t>I</w:t>
      </w:r>
      <w:r w:rsidR="005A7933" w:rsidRPr="00CF4A00">
        <w:rPr>
          <w:rFonts w:ascii="Arial" w:hAnsi="Arial" w:cs="Arial"/>
          <w:b/>
          <w:i/>
        </w:rPr>
        <w:t xml:space="preserve">mo. </w:t>
      </w:r>
      <w:r w:rsidR="00644484" w:rsidRPr="00CF4A0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>
        <w:rPr>
          <w:rFonts w:ascii="Arial" w:hAnsi="Arial" w:cs="Arial"/>
          <w:b/>
          <w:i/>
        </w:rPr>
        <w:t xml:space="preserve">Roni </w:t>
      </w:r>
      <w:proofErr w:type="spellStart"/>
      <w:r w:rsidR="00B725E0">
        <w:rPr>
          <w:rFonts w:ascii="Arial" w:hAnsi="Arial" w:cs="Arial"/>
          <w:b/>
          <w:i/>
        </w:rPr>
        <w:t>Rutz</w:t>
      </w:r>
      <w:proofErr w:type="spellEnd"/>
      <w:r w:rsidR="00B725E0">
        <w:rPr>
          <w:rFonts w:ascii="Arial" w:hAnsi="Arial" w:cs="Arial"/>
          <w:b/>
          <w:i/>
        </w:rPr>
        <w:t xml:space="preserve"> </w:t>
      </w:r>
      <w:proofErr w:type="spellStart"/>
      <w:r w:rsidR="00B725E0">
        <w:rPr>
          <w:rFonts w:ascii="Arial" w:hAnsi="Arial" w:cs="Arial"/>
          <w:b/>
          <w:i/>
        </w:rPr>
        <w:t>Buchveitz</w:t>
      </w:r>
      <w:proofErr w:type="spellEnd"/>
    </w:p>
    <w:p w:rsidR="00E52C05" w:rsidRDefault="005A7933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  <w:b/>
          <w:i/>
        </w:rPr>
        <w:t>Presidente da</w:t>
      </w:r>
      <w:r w:rsidR="00644484" w:rsidRPr="00CF4A0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CF4A00">
        <w:rPr>
          <w:rFonts w:ascii="Arial" w:hAnsi="Arial" w:cs="Arial"/>
        </w:rPr>
        <w:t xml:space="preserve">    </w:t>
      </w: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061DBD" w:rsidRDefault="00061DBD" w:rsidP="00434E9D">
      <w:pPr>
        <w:spacing w:after="0" w:line="240" w:lineRule="auto"/>
        <w:rPr>
          <w:rFonts w:ascii="Arial" w:hAnsi="Arial" w:cs="Arial"/>
        </w:rPr>
      </w:pPr>
    </w:p>
    <w:p w:rsidR="00061DBD" w:rsidRDefault="00061DBD" w:rsidP="00434E9D">
      <w:pPr>
        <w:spacing w:after="0" w:line="240" w:lineRule="auto"/>
        <w:rPr>
          <w:rFonts w:ascii="Arial" w:hAnsi="Arial" w:cs="Arial"/>
        </w:rPr>
      </w:pPr>
    </w:p>
    <w:p w:rsidR="00061DBD" w:rsidRDefault="00061DBD" w:rsidP="00434E9D">
      <w:pPr>
        <w:spacing w:after="0" w:line="240" w:lineRule="auto"/>
        <w:rPr>
          <w:rFonts w:ascii="Arial" w:hAnsi="Arial" w:cs="Arial"/>
        </w:rPr>
      </w:pPr>
    </w:p>
    <w:p w:rsidR="00061DBD" w:rsidRDefault="00061DBD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Default="00E63EB6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  <w:noProof/>
        </w:rPr>
        <w:lastRenderedPageBreak/>
        <w:drawing>
          <wp:anchor distT="0" distB="0" distL="0" distR="0" simplePos="0" relativeHeight="251657728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CF4A00" w:rsidRDefault="00644484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</w:rPr>
        <w:t xml:space="preserve">        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ESTADO DO RIO GRANDE DO SUL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MUNICÍPIO DE ARROIO DO PADRE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GABINETE DO PREFEITO</w:t>
      </w:r>
    </w:p>
    <w:p w:rsidR="00B01AC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CF4A0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CF4A00">
        <w:rPr>
          <w:rFonts w:ascii="Arial" w:hAnsi="Arial" w:cs="Arial"/>
          <w:b/>
          <w:bCs/>
          <w:u w:val="single"/>
        </w:rPr>
        <w:t xml:space="preserve">PROJETO DE LEI Nº </w:t>
      </w:r>
      <w:r w:rsidR="00725B94">
        <w:rPr>
          <w:rFonts w:ascii="Arial" w:hAnsi="Arial" w:cs="Arial"/>
          <w:b/>
          <w:bCs/>
          <w:u w:val="single"/>
        </w:rPr>
        <w:t>10</w:t>
      </w:r>
      <w:r w:rsidRPr="00CF4A00">
        <w:rPr>
          <w:rFonts w:ascii="Arial" w:hAnsi="Arial" w:cs="Arial"/>
          <w:b/>
          <w:bCs/>
          <w:u w:val="single"/>
        </w:rPr>
        <w:t xml:space="preserve"> DE </w:t>
      </w:r>
      <w:r w:rsidR="00725B94">
        <w:rPr>
          <w:rFonts w:ascii="Arial" w:hAnsi="Arial" w:cs="Arial"/>
          <w:b/>
          <w:bCs/>
          <w:u w:val="single"/>
        </w:rPr>
        <w:t>28</w:t>
      </w:r>
      <w:r w:rsidR="00B725E0">
        <w:rPr>
          <w:rFonts w:ascii="Arial" w:hAnsi="Arial" w:cs="Arial"/>
          <w:b/>
          <w:bCs/>
          <w:u w:val="single"/>
        </w:rPr>
        <w:t xml:space="preserve"> </w:t>
      </w:r>
      <w:r w:rsidR="001E5D94" w:rsidRPr="00CF4A00">
        <w:rPr>
          <w:rFonts w:ascii="Arial" w:hAnsi="Arial" w:cs="Arial"/>
          <w:b/>
          <w:bCs/>
          <w:u w:val="single"/>
        </w:rPr>
        <w:t xml:space="preserve">DE </w:t>
      </w:r>
      <w:r w:rsidR="002A2B1D">
        <w:rPr>
          <w:rFonts w:ascii="Arial" w:hAnsi="Arial" w:cs="Arial"/>
          <w:b/>
          <w:bCs/>
          <w:u w:val="single"/>
        </w:rPr>
        <w:t>JANEIRO</w:t>
      </w:r>
      <w:r w:rsidRPr="00CF4A00">
        <w:rPr>
          <w:rFonts w:ascii="Arial" w:hAnsi="Arial" w:cs="Arial"/>
          <w:b/>
          <w:bCs/>
          <w:u w:val="single"/>
        </w:rPr>
        <w:t xml:space="preserve"> DE 201</w:t>
      </w:r>
      <w:r w:rsidR="00B725E0">
        <w:rPr>
          <w:rFonts w:ascii="Arial" w:hAnsi="Arial" w:cs="Arial"/>
          <w:b/>
          <w:bCs/>
          <w:u w:val="single"/>
        </w:rPr>
        <w:t>6</w:t>
      </w:r>
      <w:r w:rsidR="00AA7F4C" w:rsidRPr="00CF4A00">
        <w:rPr>
          <w:rFonts w:ascii="Arial" w:hAnsi="Arial" w:cs="Arial"/>
          <w:b/>
          <w:bCs/>
          <w:u w:val="single"/>
        </w:rPr>
        <w:t>.</w:t>
      </w:r>
    </w:p>
    <w:p w:rsidR="00B232CD" w:rsidRDefault="00B232CD" w:rsidP="00B232CD">
      <w:pPr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Dispõe sobre a criação do Conselho Municipal da Mulher. </w:t>
      </w:r>
    </w:p>
    <w:p w:rsidR="00B232CD" w:rsidRDefault="00B232CD" w:rsidP="00725B9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Art. 1</w:t>
      </w:r>
      <w:r>
        <w:rPr>
          <w:rFonts w:ascii="Arial" w:eastAsia="Calibri" w:hAnsi="Arial" w:cs="Arial"/>
          <w:color w:val="000000"/>
          <w:sz w:val="24"/>
          <w:szCs w:val="24"/>
        </w:rPr>
        <w:t>º A presente Lei cria e institui o Conselho Municipal da Mulher, órgão propositivo, consultivo, deliberativo e fiscalizador quanto a políticas governamentais, medidas e ações para a garantia dos direitos da mulher no âmbito d</w:t>
      </w:r>
      <w:r w:rsidR="00725B94">
        <w:rPr>
          <w:rFonts w:ascii="Arial" w:eastAsia="Calibri" w:hAnsi="Arial" w:cs="Arial"/>
          <w:color w:val="000000"/>
          <w:sz w:val="24"/>
          <w:szCs w:val="24"/>
        </w:rPr>
        <w:t>o Município de Arroio do Padre.</w:t>
      </w:r>
    </w:p>
    <w:p w:rsidR="00725B94" w:rsidRDefault="00725B94" w:rsidP="00725B9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B232CD" w:rsidRDefault="00B232CD" w:rsidP="00B232CD">
      <w:pPr>
        <w:spacing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2º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São atribuições do Conselho Municipal da Mulher: </w:t>
      </w:r>
    </w:p>
    <w:p w:rsidR="00B232CD" w:rsidRDefault="00B232CD" w:rsidP="00725B94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</w:rPr>
        <w:t>Elaborar o seu regimento interno</w:t>
      </w:r>
      <w:r w:rsidR="00E7698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Formular diretrizes e promover políticas, em todos os níveis da Administração Pública Municipal, visando eliminar eventuais discriminações que possam atingir a mulher, bem como, buscar a plena inserção desta população na vida socioeconômica, política e cultural do Município, Estado e País.  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Estimular, apoiar, desenvolver estudos, projetos e debates relativos a condição da mulher, bem como, propor medidas ao governo objetivando eliminar toda e qualquer forma de discriminação. 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Colaborar e orientar os demais órgãos e entidades da Administração Municipal no que se refere ao planejamento de medidas que visam assegurar e ampliar os direitos de cidadania da mulher. 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Incorporar preocupações e sugestões manifestada</w:t>
      </w:r>
      <w:r w:rsidR="00E76988">
        <w:rPr>
          <w:rFonts w:ascii="Arial" w:eastAsia="Calibri" w:hAnsi="Arial" w:cs="Arial"/>
          <w:color w:val="000000"/>
          <w:sz w:val="24"/>
          <w:szCs w:val="24"/>
        </w:rPr>
        <w:t>s pela sociedade, encaminhando-as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se necessário, aos órgãos competentes. 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Promover intercâmbios e convênios com instituições e organismos municipais, estaduais e nacionais de interesse público ou privado, com objetivo de implementar políticas objeto do Conselho.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Garantir a participação da mulher em todos os níveis e setores de atividade, a fim de ampliar as alternativas de emprego e entendimentos e intercâmbios com organizações governamentais ou civis.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Acompanhar o funcionamento dos programas voltados para as mulheres, sejam estes da área de educação, cultura ou saúde.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Acompanhar o cumprimento da legislação e convenções que assegurem e protejam os direitos da mulher.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Realizar campanhas educativas de conscientização sobre os direitos da mulher.</w:t>
      </w:r>
    </w:p>
    <w:p w:rsidR="00B232CD" w:rsidRDefault="00B232CD" w:rsidP="00E76988">
      <w:pPr>
        <w:pStyle w:val="PargrafodaLista"/>
        <w:numPr>
          <w:ilvl w:val="0"/>
          <w:numId w:val="2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Garantir o desenvolvimento de programas dirigidos ás mulheres especialmente nas áreas de: </w:t>
      </w:r>
    </w:p>
    <w:p w:rsidR="00B232CD" w:rsidRDefault="00B232CD" w:rsidP="00E76988">
      <w:pPr>
        <w:pStyle w:val="PargrafodaLista"/>
        <w:numPr>
          <w:ilvl w:val="0"/>
          <w:numId w:val="3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Atenção integral a saúde da mulher;</w:t>
      </w:r>
    </w:p>
    <w:p w:rsidR="00B232CD" w:rsidRDefault="00B232CD" w:rsidP="00E76988">
      <w:pPr>
        <w:pStyle w:val="PargrafodaLista"/>
        <w:numPr>
          <w:ilvl w:val="0"/>
          <w:numId w:val="3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De violência por discriminação a mulher;</w:t>
      </w:r>
    </w:p>
    <w:p w:rsidR="00B232CD" w:rsidRDefault="00B232CD" w:rsidP="00E76988">
      <w:pPr>
        <w:pStyle w:val="PargrafodaLista"/>
        <w:numPr>
          <w:ilvl w:val="0"/>
          <w:numId w:val="3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Educação;</w:t>
      </w:r>
    </w:p>
    <w:p w:rsidR="00B232CD" w:rsidRDefault="00B232CD" w:rsidP="00E76988">
      <w:pPr>
        <w:pStyle w:val="PargrafodaLista"/>
        <w:numPr>
          <w:ilvl w:val="0"/>
          <w:numId w:val="3"/>
        </w:numPr>
        <w:tabs>
          <w:tab w:val="left" w:pos="708"/>
        </w:tabs>
        <w:suppressAutoHyphens/>
        <w:spacing w:after="12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Cultura e lazer</w:t>
      </w:r>
      <w:r w:rsidR="00E76988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B232CD" w:rsidRDefault="00B232CD" w:rsidP="00E76988">
      <w:pPr>
        <w:pStyle w:val="PargrafodaLista"/>
        <w:numPr>
          <w:ilvl w:val="0"/>
          <w:numId w:val="3"/>
        </w:numPr>
        <w:tabs>
          <w:tab w:val="left" w:pos="708"/>
        </w:tabs>
        <w:suppressAutoHyphens/>
        <w:spacing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Participação nas instâncias de poder e decisão</w:t>
      </w:r>
      <w:r w:rsidR="00E76988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B232CD" w:rsidRDefault="00B232CD" w:rsidP="00E76988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Conselho Municipal da Mulher será composto por oito (8) Conselheiros (as) sendo 50% (cinquenta por cento) representantes da sociedade civil e 50% (cinquenta por cento) do Poder Executivo Municipal. </w:t>
      </w:r>
    </w:p>
    <w:p w:rsidR="00B232CD" w:rsidRDefault="00B232CD" w:rsidP="00E76988">
      <w:pPr>
        <w:pStyle w:val="PargrafodaLista"/>
        <w:numPr>
          <w:ilvl w:val="0"/>
          <w:numId w:val="4"/>
        </w:numPr>
        <w:tabs>
          <w:tab w:val="left" w:pos="851"/>
        </w:tabs>
        <w:suppressAutoHyphens/>
        <w:spacing w:after="120" w:line="240" w:lineRule="auto"/>
        <w:ind w:left="850" w:hanging="493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As representantes da sociedade civil poderão ser organizações religiosas, sindicais e culturais com atuação no município de Arroio do Padre.</w:t>
      </w:r>
    </w:p>
    <w:p w:rsidR="00B232CD" w:rsidRDefault="00B232CD" w:rsidP="00E76988">
      <w:pPr>
        <w:pStyle w:val="PargrafodaLista"/>
        <w:numPr>
          <w:ilvl w:val="0"/>
          <w:numId w:val="4"/>
        </w:numPr>
        <w:tabs>
          <w:tab w:val="left" w:pos="851"/>
        </w:tabs>
        <w:suppressAutoHyphens/>
        <w:spacing w:after="120" w:line="240" w:lineRule="auto"/>
        <w:ind w:left="850" w:hanging="493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Para cada representante titular haverá um suplente do mesmo segmento.</w:t>
      </w:r>
    </w:p>
    <w:p w:rsidR="00B232CD" w:rsidRDefault="00B232CD" w:rsidP="00E76988">
      <w:pPr>
        <w:pStyle w:val="PargrafodaLista"/>
        <w:numPr>
          <w:ilvl w:val="0"/>
          <w:numId w:val="4"/>
        </w:numPr>
        <w:tabs>
          <w:tab w:val="left" w:pos="851"/>
        </w:tabs>
        <w:suppressAutoHyphens/>
        <w:spacing w:after="120" w:line="240" w:lineRule="auto"/>
        <w:ind w:left="850" w:hanging="493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Para participar ou indicar conselheiro ao Conselho Municipal da Mulher a entidade da sociedade civil deverá estar legalmente constituída e em funcionamento.</w:t>
      </w:r>
    </w:p>
    <w:p w:rsidR="00B232CD" w:rsidRDefault="00B232CD" w:rsidP="00E76988">
      <w:pPr>
        <w:pStyle w:val="PargrafodaLista"/>
        <w:numPr>
          <w:ilvl w:val="0"/>
          <w:numId w:val="4"/>
        </w:numPr>
        <w:tabs>
          <w:tab w:val="left" w:pos="851"/>
        </w:tabs>
        <w:suppressAutoHyphens/>
        <w:spacing w:after="120" w:line="240" w:lineRule="auto"/>
        <w:ind w:left="850" w:hanging="493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Os representantes do Governo Municipal serão de livre escolha do Chefe do Poder Executivo Municipal.</w:t>
      </w:r>
    </w:p>
    <w:p w:rsidR="00B232CD" w:rsidRDefault="00B232CD" w:rsidP="00E76988">
      <w:pPr>
        <w:pStyle w:val="PargrafodaLista"/>
        <w:numPr>
          <w:ilvl w:val="0"/>
          <w:numId w:val="4"/>
        </w:numPr>
        <w:tabs>
          <w:tab w:val="left" w:pos="851"/>
        </w:tabs>
        <w:suppressAutoHyphens/>
        <w:spacing w:after="120" w:line="240" w:lineRule="auto"/>
        <w:ind w:left="850" w:hanging="493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Os membros do Conselho poderão ser substituídos a qualquer tempo mediante comunicação prévia a este Conselho.</w:t>
      </w:r>
    </w:p>
    <w:p w:rsidR="00B232CD" w:rsidRDefault="00B232CD" w:rsidP="00E76988">
      <w:pPr>
        <w:pStyle w:val="PargrafodaLista"/>
        <w:numPr>
          <w:ilvl w:val="0"/>
          <w:numId w:val="4"/>
        </w:numPr>
        <w:tabs>
          <w:tab w:val="left" w:pos="851"/>
        </w:tabs>
        <w:suppressAutoHyphens/>
        <w:spacing w:line="240" w:lineRule="auto"/>
        <w:ind w:left="851" w:hanging="491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Os membros efetivos e suplentes do Conselho Municipal da Mulher, serão nomeados, por Decreto pelo Prefeito Municipal, mediante indicação prévia das respectivas bases.</w:t>
      </w:r>
    </w:p>
    <w:p w:rsidR="00B232CD" w:rsidRDefault="00B232CD" w:rsidP="00E76988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Conselho Municipal da Mulher elegerá uma Comissão Executiva composta de 04 04 (quatro) membros a seguir referidos: </w:t>
      </w:r>
    </w:p>
    <w:p w:rsidR="00B232CD" w:rsidRDefault="00B232CD" w:rsidP="00E76988">
      <w:pPr>
        <w:pStyle w:val="PargrafodaLista"/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Presidente</w:t>
      </w:r>
      <w:bookmarkStart w:id="0" w:name="_GoBack"/>
      <w:bookmarkEnd w:id="0"/>
    </w:p>
    <w:p w:rsidR="00B232CD" w:rsidRDefault="00B232CD" w:rsidP="00E76988">
      <w:pPr>
        <w:pStyle w:val="PargrafodaLista"/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Vice-presidente</w:t>
      </w:r>
    </w:p>
    <w:p w:rsidR="00B232CD" w:rsidRDefault="00B232CD" w:rsidP="00E76988">
      <w:pPr>
        <w:pStyle w:val="PargrafodaLista"/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Secretaria Geral</w:t>
      </w:r>
    </w:p>
    <w:p w:rsidR="00B232CD" w:rsidRDefault="00B232CD" w:rsidP="00E76988">
      <w:pPr>
        <w:pStyle w:val="PargrafodaLista"/>
        <w:numPr>
          <w:ilvl w:val="0"/>
          <w:numId w:val="5"/>
        </w:numPr>
        <w:tabs>
          <w:tab w:val="left" w:pos="708"/>
        </w:tabs>
        <w:suppressAutoHyphens/>
        <w:spacing w:line="240" w:lineRule="auto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Tesoureira</w:t>
      </w:r>
    </w:p>
    <w:p w:rsidR="00B232CD" w:rsidRDefault="00B232CD" w:rsidP="00E76988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 mandato dos membros do Conselho Municipal da Mulher será de 02 (dois) anos, permitida uma única recondução. </w:t>
      </w:r>
    </w:p>
    <w:p w:rsidR="00B232CD" w:rsidRDefault="00B232CD" w:rsidP="00E76988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Art. 6º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É de responsabilidade do Poder Executivo Municipal prover toda a estrutura necessária para as atividades do Conselho definindo um local para as </w:t>
      </w:r>
      <w:r w:rsidR="00E76988">
        <w:rPr>
          <w:rFonts w:ascii="Arial" w:eastAsia="Calibri" w:hAnsi="Arial" w:cs="Arial"/>
          <w:color w:val="000000"/>
          <w:sz w:val="24"/>
          <w:szCs w:val="24"/>
        </w:rPr>
        <w:t>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uas reuniões e toda logística para o seu pleno funcionamento. </w:t>
      </w:r>
    </w:p>
    <w:p w:rsidR="00B232CD" w:rsidRDefault="00B232CD" w:rsidP="00E76988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Art. 7º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Compete ao Conselho Municipal da Mulher atuar na formulação e no controle da execução das políticas voltadas a mulher inclusive nos seus aspectos econômicos, financeiros e nas estratégias para a sua aplicação aos setores públicos e privados. </w:t>
      </w:r>
    </w:p>
    <w:p w:rsidR="00B232CD" w:rsidRDefault="00B232CD" w:rsidP="00E76988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Art. 8º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As despesas decorrentes da aplicação prática desta Lei correrão por dotações orçamentárias consignadas ao orçamento municipal vigente. </w:t>
      </w:r>
    </w:p>
    <w:p w:rsidR="00E662AA" w:rsidRDefault="00B232CD" w:rsidP="00E76988">
      <w:pPr>
        <w:pStyle w:val="Standard"/>
        <w:spacing w:before="120" w:after="12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Art. 9º </w:t>
      </w:r>
      <w:r>
        <w:rPr>
          <w:rFonts w:ascii="Arial" w:eastAsia="Calibri" w:hAnsi="Arial" w:cs="Arial"/>
          <w:color w:val="000000"/>
        </w:rPr>
        <w:t>Esta Lei entra em vigor na data de sua publicação.</w:t>
      </w:r>
    </w:p>
    <w:p w:rsidR="00E76988" w:rsidRPr="00CF4A00" w:rsidRDefault="00E76988" w:rsidP="00E76988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769DB" w:rsidRPr="00CF4A00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F4A00">
        <w:rPr>
          <w:rFonts w:ascii="Arial" w:hAnsi="Arial" w:cs="Arial"/>
          <w:sz w:val="22"/>
          <w:szCs w:val="22"/>
        </w:rPr>
        <w:t xml:space="preserve">Arroio do Padre, </w:t>
      </w:r>
      <w:r w:rsidR="00725B94">
        <w:rPr>
          <w:rFonts w:ascii="Arial" w:hAnsi="Arial" w:cs="Arial"/>
          <w:sz w:val="22"/>
          <w:szCs w:val="22"/>
        </w:rPr>
        <w:t>28</w:t>
      </w:r>
      <w:r w:rsidR="00D016B9">
        <w:rPr>
          <w:rFonts w:ascii="Arial" w:hAnsi="Arial" w:cs="Arial"/>
          <w:sz w:val="22"/>
          <w:szCs w:val="22"/>
        </w:rPr>
        <w:t xml:space="preserve"> </w:t>
      </w:r>
      <w:r w:rsidR="00F610BB" w:rsidRPr="00CF4A00">
        <w:rPr>
          <w:rFonts w:ascii="Arial" w:hAnsi="Arial" w:cs="Arial"/>
          <w:sz w:val="22"/>
          <w:szCs w:val="22"/>
        </w:rPr>
        <w:t xml:space="preserve">de </w:t>
      </w:r>
      <w:r w:rsidR="002A2B1D">
        <w:rPr>
          <w:rFonts w:ascii="Arial" w:hAnsi="Arial" w:cs="Arial"/>
          <w:sz w:val="22"/>
          <w:szCs w:val="22"/>
        </w:rPr>
        <w:t>janeiro de 2015</w:t>
      </w:r>
      <w:r w:rsidR="005769DB" w:rsidRPr="00CF4A00">
        <w:rPr>
          <w:rFonts w:ascii="Arial" w:hAnsi="Arial" w:cs="Arial"/>
          <w:sz w:val="22"/>
          <w:szCs w:val="22"/>
        </w:rPr>
        <w:t>.</w:t>
      </w:r>
    </w:p>
    <w:p w:rsidR="009821D3" w:rsidRPr="00CF4A00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Visto Técnico:</w:t>
      </w:r>
    </w:p>
    <w:p w:rsidR="009821D3" w:rsidRPr="00CF4A00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CF4A0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F4A00">
        <w:rPr>
          <w:rFonts w:ascii="Arial" w:eastAsia="Calibri" w:hAnsi="Arial" w:cs="Arial"/>
          <w:lang w:eastAsia="en-US"/>
        </w:rPr>
        <w:t>Loutar</w:t>
      </w:r>
      <w:proofErr w:type="spellEnd"/>
      <w:r w:rsidRPr="00CF4A0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F4A00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CF4A0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Secretário de Administração, Planejamento,</w:t>
      </w:r>
    </w:p>
    <w:p w:rsidR="00E52C05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Finanças, Gestão e Tributos</w:t>
      </w:r>
      <w:r w:rsidR="000A478A">
        <w:rPr>
          <w:rFonts w:ascii="Arial" w:eastAsia="Calibri" w:hAnsi="Arial" w:cs="Arial"/>
          <w:lang w:eastAsia="en-US"/>
        </w:rPr>
        <w:t xml:space="preserve">                                    </w:t>
      </w:r>
      <w:r w:rsidR="00191B86" w:rsidRPr="00CF4A0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="00191B86" w:rsidRPr="00CF4A00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CF4A0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CF4A00" w:rsidRDefault="000A478A" w:rsidP="00E52C05">
      <w:pPr>
        <w:spacing w:after="0" w:line="240" w:lineRule="auto"/>
        <w:ind w:left="1843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191B86" w:rsidRPr="00CF4A00">
        <w:rPr>
          <w:rFonts w:ascii="Arial" w:eastAsia="Calibri" w:hAnsi="Arial" w:cs="Arial"/>
          <w:lang w:eastAsia="en-US"/>
        </w:rPr>
        <w:t>Prefeito Municipal</w:t>
      </w:r>
    </w:p>
    <w:sectPr w:rsidR="00B01AC2" w:rsidRPr="00CF4A00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8D" w:rsidRDefault="00BB1B8D">
      <w:pPr>
        <w:spacing w:after="0" w:line="240" w:lineRule="auto"/>
      </w:pPr>
      <w:r>
        <w:separator/>
      </w:r>
    </w:p>
  </w:endnote>
  <w:endnote w:type="continuationSeparator" w:id="0">
    <w:p w:rsidR="00BB1B8D" w:rsidRDefault="00BB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8D" w:rsidRDefault="00BB1B8D">
      <w:pPr>
        <w:spacing w:after="0" w:line="240" w:lineRule="auto"/>
      </w:pPr>
      <w:r>
        <w:separator/>
      </w:r>
    </w:p>
  </w:footnote>
  <w:footnote w:type="continuationSeparator" w:id="0">
    <w:p w:rsidR="00BB1B8D" w:rsidRDefault="00BB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277D"/>
    <w:multiLevelType w:val="hybridMultilevel"/>
    <w:tmpl w:val="26120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5128B"/>
    <w:multiLevelType w:val="hybridMultilevel"/>
    <w:tmpl w:val="7D0E1D1E"/>
    <w:lvl w:ilvl="0" w:tplc="07BAB20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229A4"/>
    <w:multiLevelType w:val="hybridMultilevel"/>
    <w:tmpl w:val="C2D6FFBC"/>
    <w:lvl w:ilvl="0" w:tplc="6C22D090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1C563D1"/>
    <w:multiLevelType w:val="hybridMultilevel"/>
    <w:tmpl w:val="2AE29DA6"/>
    <w:lvl w:ilvl="0" w:tplc="7BC817B0">
      <w:start w:val="1"/>
      <w:numFmt w:val="upperRoman"/>
      <w:lvlText w:val="%1-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8D7"/>
    <w:rsid w:val="00012595"/>
    <w:rsid w:val="00016FD8"/>
    <w:rsid w:val="00061DBD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104841"/>
    <w:rsid w:val="001049E0"/>
    <w:rsid w:val="00123A3D"/>
    <w:rsid w:val="00126D46"/>
    <w:rsid w:val="001446A9"/>
    <w:rsid w:val="001525AE"/>
    <w:rsid w:val="00190BD2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401D3"/>
    <w:rsid w:val="00260C0B"/>
    <w:rsid w:val="002700A8"/>
    <w:rsid w:val="00271D7F"/>
    <w:rsid w:val="00291D12"/>
    <w:rsid w:val="002A2B1D"/>
    <w:rsid w:val="002B36CD"/>
    <w:rsid w:val="002B6293"/>
    <w:rsid w:val="002C62BA"/>
    <w:rsid w:val="002D0BDD"/>
    <w:rsid w:val="002E6E60"/>
    <w:rsid w:val="003022C8"/>
    <w:rsid w:val="003057E5"/>
    <w:rsid w:val="00307605"/>
    <w:rsid w:val="00330FDD"/>
    <w:rsid w:val="00366A2C"/>
    <w:rsid w:val="003A0EE7"/>
    <w:rsid w:val="003A59EB"/>
    <w:rsid w:val="003A6D6A"/>
    <w:rsid w:val="003B4D62"/>
    <w:rsid w:val="003D40C3"/>
    <w:rsid w:val="0041543F"/>
    <w:rsid w:val="00416653"/>
    <w:rsid w:val="00424ED0"/>
    <w:rsid w:val="004262D1"/>
    <w:rsid w:val="00434E9D"/>
    <w:rsid w:val="004374B3"/>
    <w:rsid w:val="00454CC3"/>
    <w:rsid w:val="004828A9"/>
    <w:rsid w:val="00484102"/>
    <w:rsid w:val="00492B16"/>
    <w:rsid w:val="00494D84"/>
    <w:rsid w:val="004B22FE"/>
    <w:rsid w:val="004B2788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966E1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97CD6"/>
    <w:rsid w:val="006A049C"/>
    <w:rsid w:val="006C2AD6"/>
    <w:rsid w:val="006C6C94"/>
    <w:rsid w:val="006E18FA"/>
    <w:rsid w:val="006F1803"/>
    <w:rsid w:val="007165B9"/>
    <w:rsid w:val="00725B94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F0F3F"/>
    <w:rsid w:val="00800CB7"/>
    <w:rsid w:val="00801098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31276"/>
    <w:rsid w:val="009455CA"/>
    <w:rsid w:val="00952354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CF"/>
    <w:rsid w:val="00A01BDB"/>
    <w:rsid w:val="00A01F06"/>
    <w:rsid w:val="00A02857"/>
    <w:rsid w:val="00A02980"/>
    <w:rsid w:val="00A50E1C"/>
    <w:rsid w:val="00A8034C"/>
    <w:rsid w:val="00A8438A"/>
    <w:rsid w:val="00A87EEE"/>
    <w:rsid w:val="00A92CA7"/>
    <w:rsid w:val="00AA7F4C"/>
    <w:rsid w:val="00AD53F4"/>
    <w:rsid w:val="00AF4BAF"/>
    <w:rsid w:val="00B01AC2"/>
    <w:rsid w:val="00B027C7"/>
    <w:rsid w:val="00B03085"/>
    <w:rsid w:val="00B0414D"/>
    <w:rsid w:val="00B215C1"/>
    <w:rsid w:val="00B232CD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1B8D"/>
    <w:rsid w:val="00BB5610"/>
    <w:rsid w:val="00BB6CBC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02AC"/>
    <w:rsid w:val="00E52C05"/>
    <w:rsid w:val="00E5377A"/>
    <w:rsid w:val="00E56979"/>
    <w:rsid w:val="00E57419"/>
    <w:rsid w:val="00E63EB6"/>
    <w:rsid w:val="00E662AA"/>
    <w:rsid w:val="00E70E55"/>
    <w:rsid w:val="00E76988"/>
    <w:rsid w:val="00E86E8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1608-18F9-4917-B9BD-8C30AAFB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16</cp:revision>
  <cp:lastPrinted>2015-01-02T12:48:00Z</cp:lastPrinted>
  <dcterms:created xsi:type="dcterms:W3CDTF">2016-01-29T11:29:00Z</dcterms:created>
  <dcterms:modified xsi:type="dcterms:W3CDTF">2016-02-01T13:03:00Z</dcterms:modified>
</cp:coreProperties>
</file>