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621A8B54" w14:textId="6FF63EA7" w:rsidR="00C9145A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C4A8A9E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F5661">
        <w:rPr>
          <w:rFonts w:ascii="Arial" w:hAnsi="Arial" w:cs="Arial"/>
          <w:b/>
          <w:bCs/>
          <w:color w:val="auto"/>
          <w:u w:val="single"/>
        </w:rPr>
        <w:t>1</w:t>
      </w:r>
      <w:r w:rsidR="004B348A">
        <w:rPr>
          <w:rFonts w:ascii="Arial" w:hAnsi="Arial" w:cs="Arial"/>
          <w:b/>
          <w:bCs/>
          <w:color w:val="auto"/>
          <w:u w:val="single"/>
        </w:rPr>
        <w:t>4</w:t>
      </w:r>
      <w:r w:rsidR="00607830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86C20A3" w14:textId="77777777" w:rsidR="00F212E7" w:rsidRDefault="00F212E7" w:rsidP="002D5D51">
      <w:pPr>
        <w:pStyle w:val="Standard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2E8D90C" w14:textId="77777777" w:rsidR="00F212E7" w:rsidRPr="00607830" w:rsidRDefault="00F212E7" w:rsidP="00607830">
      <w:pPr>
        <w:pStyle w:val="Standard"/>
        <w:spacing w:after="12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DE8D3D4" w14:textId="5521BA78" w:rsidR="00607830" w:rsidRPr="00607830" w:rsidRDefault="00607830" w:rsidP="00607830">
      <w:pPr>
        <w:pStyle w:val="Corpodetexto"/>
        <w:tabs>
          <w:tab w:val="left" w:pos="7130"/>
        </w:tabs>
        <w:spacing w:line="240" w:lineRule="auto"/>
        <w:jc w:val="both"/>
        <w:rPr>
          <w:rFonts w:ascii="Arial" w:hAnsi="Arial" w:cs="Arial"/>
          <w:color w:val="auto"/>
        </w:rPr>
      </w:pPr>
      <w:r w:rsidRPr="00607830">
        <w:rPr>
          <w:rFonts w:ascii="Arial" w:hAnsi="Arial" w:cs="Arial"/>
          <w:color w:val="auto"/>
        </w:rPr>
        <w:tab/>
        <w:t>Quero cumprimentar a todos nesta oportunidade em que lhes encaminho o projeto de Lei Complementar</w:t>
      </w:r>
      <w:r>
        <w:rPr>
          <w:rFonts w:ascii="Arial" w:hAnsi="Arial" w:cs="Arial"/>
          <w:color w:val="auto"/>
        </w:rPr>
        <w:t xml:space="preserve"> nº 01</w:t>
      </w:r>
      <w:r w:rsidRPr="00607830">
        <w:rPr>
          <w:rFonts w:ascii="Arial" w:hAnsi="Arial" w:cs="Arial"/>
          <w:color w:val="auto"/>
        </w:rPr>
        <w:t>/2022.</w:t>
      </w:r>
    </w:p>
    <w:p w14:paraId="08133C58" w14:textId="07C2334A" w:rsidR="00607830" w:rsidRPr="00607830" w:rsidRDefault="00607830" w:rsidP="00607830">
      <w:pPr>
        <w:pStyle w:val="Corpodetexto"/>
        <w:tabs>
          <w:tab w:val="left" w:pos="7130"/>
        </w:tabs>
        <w:spacing w:line="240" w:lineRule="auto"/>
        <w:jc w:val="both"/>
        <w:rPr>
          <w:rFonts w:ascii="Arial" w:hAnsi="Arial" w:cs="Arial"/>
          <w:color w:val="auto"/>
        </w:rPr>
      </w:pPr>
      <w:r w:rsidRPr="00607830">
        <w:rPr>
          <w:rFonts w:ascii="Arial" w:hAnsi="Arial" w:cs="Arial"/>
          <w:color w:val="auto"/>
        </w:rPr>
        <w:t xml:space="preserve">             O projeto Lei Complementar nº </w:t>
      </w:r>
      <w:r>
        <w:rPr>
          <w:rFonts w:ascii="Arial" w:hAnsi="Arial" w:cs="Arial"/>
          <w:color w:val="auto"/>
        </w:rPr>
        <w:t>01</w:t>
      </w:r>
      <w:r w:rsidRPr="00607830">
        <w:rPr>
          <w:rFonts w:ascii="Arial" w:hAnsi="Arial" w:cs="Arial"/>
          <w:color w:val="auto"/>
        </w:rPr>
        <w:t xml:space="preserve">/2022 tem por finalidade alterar a Lei Complementar </w:t>
      </w:r>
      <w:r w:rsidR="005B454D">
        <w:rPr>
          <w:rFonts w:ascii="Arial" w:hAnsi="Arial" w:cs="Arial"/>
          <w:color w:val="auto"/>
        </w:rPr>
        <w:t xml:space="preserve">nº </w:t>
      </w:r>
      <w:r w:rsidRPr="00607830">
        <w:rPr>
          <w:rFonts w:ascii="Arial" w:hAnsi="Arial" w:cs="Arial"/>
          <w:color w:val="auto"/>
        </w:rPr>
        <w:t>12 de 19 de novembro de 2009, que dispõe sobre o regime jurídico dos Servidores Públicos de Arroio do Padre, incluindo nesta o seu art. 53</w:t>
      </w:r>
      <w:r w:rsidR="005658D6">
        <w:rPr>
          <w:rFonts w:ascii="Arial" w:hAnsi="Arial" w:cs="Arial"/>
          <w:color w:val="auto"/>
        </w:rPr>
        <w:t>A</w:t>
      </w:r>
      <w:r w:rsidRPr="00607830">
        <w:rPr>
          <w:rFonts w:ascii="Arial" w:hAnsi="Arial" w:cs="Arial"/>
          <w:color w:val="auto"/>
        </w:rPr>
        <w:t xml:space="preserve"> e respectivos parágrafos.</w:t>
      </w:r>
    </w:p>
    <w:p w14:paraId="64FEA4A7" w14:textId="4FA19180" w:rsidR="00607830" w:rsidRPr="00607830" w:rsidRDefault="00607830" w:rsidP="00607830">
      <w:pPr>
        <w:pStyle w:val="Corpodetexto"/>
        <w:tabs>
          <w:tab w:val="left" w:pos="7130"/>
        </w:tabs>
        <w:spacing w:line="240" w:lineRule="auto"/>
        <w:jc w:val="both"/>
        <w:rPr>
          <w:rFonts w:ascii="Arial" w:hAnsi="Arial" w:cs="Arial"/>
          <w:color w:val="auto"/>
        </w:rPr>
      </w:pPr>
      <w:r w:rsidRPr="00607830">
        <w:rPr>
          <w:rFonts w:ascii="Arial" w:hAnsi="Arial" w:cs="Arial"/>
          <w:color w:val="auto"/>
        </w:rPr>
        <w:t xml:space="preserve">            A presente proposta legislativa tem como objetivo regulamentar uma situação que em alguns setores vem acontecendo que é o serviço prestado no sistema doze horas e descansa trinta e seis. </w:t>
      </w:r>
    </w:p>
    <w:p w14:paraId="17FF8CB6" w14:textId="320B90D7" w:rsidR="00607830" w:rsidRPr="00607830" w:rsidRDefault="00607830" w:rsidP="00607830">
      <w:pPr>
        <w:pStyle w:val="Corpodetexto"/>
        <w:tabs>
          <w:tab w:val="left" w:pos="7130"/>
        </w:tabs>
        <w:spacing w:line="240" w:lineRule="auto"/>
        <w:jc w:val="both"/>
        <w:rPr>
          <w:rFonts w:ascii="Arial" w:hAnsi="Arial" w:cs="Arial"/>
          <w:color w:val="auto"/>
        </w:rPr>
      </w:pPr>
      <w:r w:rsidRPr="00607830">
        <w:rPr>
          <w:rFonts w:ascii="Arial" w:hAnsi="Arial" w:cs="Arial"/>
          <w:color w:val="auto"/>
        </w:rPr>
        <w:tab/>
        <w:t xml:space="preserve">Esta situação não possui até o momento regulamentação clara </w:t>
      </w:r>
      <w:r w:rsidR="00DD535B">
        <w:rPr>
          <w:rFonts w:ascii="Arial" w:hAnsi="Arial" w:cs="Arial"/>
          <w:color w:val="auto"/>
        </w:rPr>
        <w:t xml:space="preserve">e </w:t>
      </w:r>
      <w:r w:rsidRPr="00607830">
        <w:rPr>
          <w:rFonts w:ascii="Arial" w:hAnsi="Arial" w:cs="Arial"/>
          <w:color w:val="auto"/>
        </w:rPr>
        <w:t>é neste sentido que o presente projeto de Lei Complementar foi elaborado e vem a esta casa para ser apreciado.</w:t>
      </w:r>
    </w:p>
    <w:p w14:paraId="41C5E720" w14:textId="77777777" w:rsidR="00607830" w:rsidRPr="00607830" w:rsidRDefault="00607830" w:rsidP="00607830">
      <w:pPr>
        <w:pStyle w:val="Corpodetexto"/>
        <w:tabs>
          <w:tab w:val="left" w:pos="7130"/>
        </w:tabs>
        <w:spacing w:line="240" w:lineRule="auto"/>
        <w:jc w:val="both"/>
        <w:rPr>
          <w:rFonts w:ascii="Arial" w:hAnsi="Arial" w:cs="Arial"/>
          <w:color w:val="auto"/>
        </w:rPr>
      </w:pPr>
      <w:r w:rsidRPr="00607830">
        <w:rPr>
          <w:rFonts w:ascii="Arial" w:hAnsi="Arial" w:cs="Arial"/>
          <w:color w:val="auto"/>
        </w:rPr>
        <w:tab/>
        <w:t>E muito importante ter a questão regulamentada pois isso aguarda-se acolhida a proposta assim com a sua aprovação com a maior brevidade possível.</w:t>
      </w:r>
    </w:p>
    <w:p w14:paraId="0B85BF05" w14:textId="423F5BBF" w:rsidR="00F212E7" w:rsidRPr="00607830" w:rsidRDefault="00607830" w:rsidP="00607830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07830">
        <w:rPr>
          <w:rFonts w:ascii="Arial" w:hAnsi="Arial" w:cs="Arial"/>
          <w:sz w:val="22"/>
          <w:szCs w:val="22"/>
        </w:rPr>
        <w:t>Nada mais para o momento</w:t>
      </w:r>
    </w:p>
    <w:p w14:paraId="7BE4112C" w14:textId="19F94982" w:rsidR="00CC32F4" w:rsidRPr="00441484" w:rsidRDefault="001A1625" w:rsidP="0060783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07830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441484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3A4EFEB1" w:rsidR="00CC32F4" w:rsidRPr="0063562A" w:rsidRDefault="00886C7A" w:rsidP="002D5D51">
      <w:pPr>
        <w:spacing w:after="0" w:line="240" w:lineRule="auto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3E299B">
        <w:rPr>
          <w:rFonts w:ascii="Arial" w:hAnsi="Arial" w:cs="Arial"/>
          <w:shd w:val="clear" w:color="auto" w:fill="FFFFFF"/>
        </w:rPr>
        <w:t>0</w:t>
      </w:r>
      <w:r w:rsidR="00F212E7">
        <w:rPr>
          <w:rFonts w:ascii="Arial" w:hAnsi="Arial" w:cs="Arial"/>
          <w:shd w:val="clear" w:color="auto" w:fill="FFFFFF"/>
        </w:rPr>
        <w:t>9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3E299B">
        <w:rPr>
          <w:rFonts w:ascii="Arial" w:hAnsi="Arial" w:cs="Arial"/>
          <w:shd w:val="clear" w:color="auto" w:fill="FFFFFF"/>
        </w:rPr>
        <w:t>dezembro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2D5D51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0B884DC3" w14:textId="4A8D422C" w:rsidR="00CC32F4" w:rsidRDefault="00CC32F4" w:rsidP="002D5D51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28307DBC" w14:textId="6754506A" w:rsidR="00560EA2" w:rsidRDefault="00560EA2" w:rsidP="002D5D51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289DD869" w14:textId="4A840F2F" w:rsidR="00560EA2" w:rsidRDefault="00560EA2" w:rsidP="002D5D51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47474C26" w14:textId="77777777" w:rsidR="00560EA2" w:rsidRPr="0063562A" w:rsidRDefault="00560EA2" w:rsidP="002D5D51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2D5D51">
      <w:pPr>
        <w:spacing w:after="0" w:line="240" w:lineRule="auto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2D5D51">
      <w:pPr>
        <w:spacing w:after="0" w:line="240" w:lineRule="auto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2231A266" w:rsidR="00CC32F4" w:rsidRDefault="00CC32F4" w:rsidP="002D5D51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2FE48A" w14:textId="795F78E4" w:rsidR="00560EA2" w:rsidRDefault="00560EA2" w:rsidP="002D5D51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5EADBF35" w14:textId="77777777" w:rsidR="00560EA2" w:rsidRDefault="00560EA2" w:rsidP="002D5D51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6CF37770" w14:textId="13E50E6A" w:rsidR="00CC32F4" w:rsidRPr="00A669D2" w:rsidRDefault="00F06D58" w:rsidP="00383B20">
      <w:pPr>
        <w:spacing w:after="0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154131FD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012764C5" w14:textId="5F519356" w:rsidR="00560EA2" w:rsidRDefault="00560EA2" w:rsidP="001D24DD">
      <w:pPr>
        <w:spacing w:after="0" w:line="240" w:lineRule="auto"/>
        <w:rPr>
          <w:rFonts w:ascii="Arial" w:hAnsi="Arial" w:cs="Arial"/>
        </w:rPr>
      </w:pPr>
    </w:p>
    <w:p w14:paraId="578E25CE" w14:textId="034D33CB" w:rsidR="00560EA2" w:rsidRDefault="00560EA2" w:rsidP="001D24DD">
      <w:pPr>
        <w:spacing w:after="0" w:line="240" w:lineRule="auto"/>
        <w:rPr>
          <w:rFonts w:ascii="Arial" w:hAnsi="Arial" w:cs="Arial"/>
        </w:rPr>
      </w:pPr>
    </w:p>
    <w:p w14:paraId="43C8B210" w14:textId="0563D5F4" w:rsidR="00560EA2" w:rsidRDefault="00560EA2" w:rsidP="001D24DD">
      <w:pPr>
        <w:spacing w:after="0" w:line="240" w:lineRule="auto"/>
        <w:rPr>
          <w:rFonts w:ascii="Arial" w:hAnsi="Arial" w:cs="Arial"/>
        </w:rPr>
      </w:pPr>
    </w:p>
    <w:p w14:paraId="6213965B" w14:textId="77777777" w:rsidR="00560EA2" w:rsidRDefault="00560EA2" w:rsidP="001D24DD">
      <w:pPr>
        <w:spacing w:after="0" w:line="240" w:lineRule="auto"/>
        <w:rPr>
          <w:rFonts w:ascii="Arial" w:hAnsi="Arial" w:cs="Arial"/>
        </w:rPr>
      </w:pPr>
    </w:p>
    <w:p w14:paraId="7766FAF2" w14:textId="0342FD9C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7ED0A" w14:textId="77777777" w:rsidR="00383B20" w:rsidRPr="00A669D2" w:rsidRDefault="00383B20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444EC3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44EC3">
        <w:rPr>
          <w:rFonts w:ascii="Arial" w:hAnsi="Arial" w:cs="Arial"/>
          <w:b/>
        </w:rPr>
        <w:t>GABINETE DO PREFEITO</w:t>
      </w:r>
    </w:p>
    <w:p w14:paraId="235314D1" w14:textId="77777777" w:rsidR="003A2199" w:rsidRPr="00444EC3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CDC79BF" w14:textId="77777777" w:rsidR="00F212E7" w:rsidRPr="00444EC3" w:rsidRDefault="00F212E7" w:rsidP="0068778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</w:p>
    <w:p w14:paraId="119A4140" w14:textId="49BCAE69" w:rsidR="00687780" w:rsidRPr="00444EC3" w:rsidRDefault="00F212E7" w:rsidP="00687780">
      <w:pPr>
        <w:pStyle w:val="Padro"/>
        <w:tabs>
          <w:tab w:val="left" w:pos="3831"/>
          <w:tab w:val="right" w:pos="9746"/>
        </w:tabs>
        <w:spacing w:after="0" w:line="240" w:lineRule="auto"/>
        <w:jc w:val="right"/>
      </w:pPr>
      <w:r w:rsidRPr="00444EC3">
        <w:rPr>
          <w:rFonts w:ascii="Arial" w:hAnsi="Arial" w:cs="Arial"/>
          <w:b/>
          <w:bCs/>
          <w:u w:val="single"/>
        </w:rPr>
        <w:t>PROJETO DE LEI COMPLEMENTAR Nº 01</w:t>
      </w:r>
      <w:r w:rsidR="00444EC3" w:rsidRPr="00444EC3">
        <w:rPr>
          <w:rFonts w:ascii="Arial" w:hAnsi="Arial" w:cs="Arial"/>
          <w:b/>
          <w:bCs/>
          <w:u w:val="single"/>
        </w:rPr>
        <w:t>,</w:t>
      </w:r>
      <w:r w:rsidRPr="00444EC3">
        <w:rPr>
          <w:rFonts w:ascii="Arial" w:hAnsi="Arial" w:cs="Arial"/>
          <w:b/>
          <w:bCs/>
          <w:u w:val="single"/>
        </w:rPr>
        <w:t xml:space="preserve"> DE 09 DE DEZEMBRO DE 2022.</w:t>
      </w:r>
    </w:p>
    <w:p w14:paraId="65C5EDDE" w14:textId="75C43F9E" w:rsidR="00687780" w:rsidRPr="00444EC3" w:rsidRDefault="00687780" w:rsidP="00687780">
      <w:pPr>
        <w:spacing w:after="0"/>
        <w:ind w:left="4248"/>
        <w:jc w:val="both"/>
      </w:pPr>
      <w:r w:rsidRPr="00444EC3">
        <w:rPr>
          <w:rFonts w:ascii="Arial" w:hAnsi="Arial" w:cs="Arial"/>
        </w:rPr>
        <w:tab/>
        <w:t xml:space="preserve">Inclui o art. 53 A e seus Parágrafos na Lei Complementar </w:t>
      </w:r>
      <w:r w:rsidR="005B454D">
        <w:rPr>
          <w:rFonts w:ascii="Arial" w:hAnsi="Arial" w:cs="Arial"/>
        </w:rPr>
        <w:t>nº</w:t>
      </w:r>
      <w:r w:rsidRPr="00444EC3">
        <w:rPr>
          <w:rFonts w:ascii="Arial" w:hAnsi="Arial" w:cs="Arial"/>
        </w:rPr>
        <w:t>12 de 19 de novembro de 2009.</w:t>
      </w:r>
    </w:p>
    <w:p w14:paraId="754351A2" w14:textId="77777777" w:rsidR="00687780" w:rsidRPr="00444EC3" w:rsidRDefault="00687780" w:rsidP="00687780">
      <w:pPr>
        <w:spacing w:before="240"/>
        <w:jc w:val="both"/>
        <w:rPr>
          <w:rFonts w:ascii="Arial" w:hAnsi="Arial" w:cs="Arial"/>
        </w:rPr>
      </w:pPr>
      <w:r w:rsidRPr="00444EC3">
        <w:rPr>
          <w:rFonts w:ascii="Arial" w:hAnsi="Arial" w:cs="Arial"/>
          <w:b/>
          <w:bCs/>
        </w:rPr>
        <w:t xml:space="preserve">Art. 1º </w:t>
      </w:r>
      <w:r w:rsidRPr="00444EC3">
        <w:rPr>
          <w:rFonts w:ascii="Arial" w:hAnsi="Arial" w:cs="Arial"/>
        </w:rPr>
        <w:t>A presente Lei Complementar altera a Lei Complementar nº 12 de 19 de novembro de 2009, incluindo nesta o art. 53 A e seus parágrafos.</w:t>
      </w:r>
    </w:p>
    <w:p w14:paraId="329FBAF3" w14:textId="57CFA757" w:rsidR="00687780" w:rsidRPr="00444EC3" w:rsidRDefault="00687780" w:rsidP="00687780">
      <w:pPr>
        <w:spacing w:before="240"/>
        <w:jc w:val="both"/>
      </w:pPr>
      <w:r w:rsidRPr="00444EC3">
        <w:rPr>
          <w:rFonts w:ascii="Arial" w:eastAsia="Calibri" w:hAnsi="Arial" w:cs="Arial"/>
          <w:b/>
          <w:color w:val="000000"/>
          <w:lang w:eastAsia="en-US"/>
        </w:rPr>
        <w:t>Art.</w:t>
      </w:r>
      <w:r w:rsidR="00465464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444EC3">
        <w:rPr>
          <w:rFonts w:ascii="Arial" w:eastAsia="Calibri" w:hAnsi="Arial" w:cs="Arial"/>
          <w:b/>
          <w:color w:val="000000"/>
          <w:lang w:eastAsia="en-US"/>
        </w:rPr>
        <w:t xml:space="preserve">2º </w:t>
      </w:r>
      <w:r w:rsidRPr="00444EC3">
        <w:rPr>
          <w:rFonts w:ascii="Arial" w:eastAsia="Calibri" w:hAnsi="Arial" w:cs="Arial"/>
          <w:color w:val="000000"/>
          <w:lang w:eastAsia="en-US"/>
        </w:rPr>
        <w:t xml:space="preserve">A Lei Complementar </w:t>
      </w:r>
      <w:r w:rsidRPr="00444EC3">
        <w:rPr>
          <w:rFonts w:ascii="Arial" w:hAnsi="Arial" w:cs="Arial"/>
        </w:rPr>
        <w:t>nº 12 de 19 de novembro de 2009, que dispõe sobre o regime jurídico dos servidores públicos do Município de Arroio do Padre e dá outras providencias, passará a ter vigência com o acréscimo do art. 53 A e seus parágrafos com a seguinte redação</w:t>
      </w:r>
      <w:r w:rsidRPr="00444EC3">
        <w:rPr>
          <w:rFonts w:ascii="Arial" w:eastAsia="Calibri" w:hAnsi="Arial" w:cs="Arial"/>
          <w:color w:val="000000"/>
          <w:lang w:eastAsia="en-US"/>
        </w:rPr>
        <w:t>:</w:t>
      </w:r>
    </w:p>
    <w:p w14:paraId="34D3C2F0" w14:textId="40AE3B0E" w:rsidR="00687780" w:rsidRPr="005B454D" w:rsidRDefault="00687780" w:rsidP="00F212E7">
      <w:pPr>
        <w:spacing w:before="240" w:line="240" w:lineRule="auto"/>
        <w:ind w:left="993"/>
        <w:jc w:val="both"/>
        <w:rPr>
          <w:rFonts w:ascii="Arial" w:eastAsia="Calibri" w:hAnsi="Arial" w:cs="Arial"/>
          <w:i/>
          <w:iCs/>
          <w:color w:val="000000"/>
          <w:lang w:eastAsia="en-US"/>
        </w:rPr>
      </w:pPr>
      <w:r w:rsidRPr="005B454D">
        <w:rPr>
          <w:rFonts w:ascii="Arial" w:eastAsia="Calibri" w:hAnsi="Arial" w:cs="Arial"/>
          <w:b/>
          <w:bCs/>
          <w:i/>
          <w:iCs/>
          <w:color w:val="000000"/>
          <w:lang w:eastAsia="en-US"/>
        </w:rPr>
        <w:t>Art. 53A</w:t>
      </w:r>
      <w:r w:rsidRPr="005B454D">
        <w:rPr>
          <w:rFonts w:ascii="Arial" w:eastAsia="Calibri" w:hAnsi="Arial" w:cs="Arial"/>
          <w:i/>
          <w:iCs/>
          <w:color w:val="000000"/>
          <w:lang w:eastAsia="en-US"/>
        </w:rPr>
        <w:t xml:space="preserve"> Nos serviços</w:t>
      </w:r>
      <w:r w:rsidR="00444EC3" w:rsidRPr="005B454D">
        <w:rPr>
          <w:rFonts w:ascii="Arial" w:eastAsia="Calibri" w:hAnsi="Arial" w:cs="Arial"/>
          <w:i/>
          <w:iCs/>
          <w:color w:val="000000"/>
          <w:lang w:eastAsia="en-US"/>
        </w:rPr>
        <w:t xml:space="preserve"> </w:t>
      </w:r>
      <w:r w:rsidRPr="005B454D">
        <w:rPr>
          <w:rFonts w:ascii="Arial" w:eastAsia="Calibri" w:hAnsi="Arial" w:cs="Arial"/>
          <w:i/>
          <w:iCs/>
          <w:color w:val="000000"/>
          <w:lang w:eastAsia="en-US"/>
        </w:rPr>
        <w:t>ininterruptos poderá ser estabelecida jornada de trabalho diferenciada, com escala de revezamento em jornada de doze horas seguidos de trabalho por trinta e se</w:t>
      </w:r>
      <w:r w:rsidR="000953F1" w:rsidRPr="005B454D">
        <w:rPr>
          <w:rFonts w:ascii="Arial" w:eastAsia="Calibri" w:hAnsi="Arial" w:cs="Arial"/>
          <w:i/>
          <w:iCs/>
          <w:color w:val="000000"/>
          <w:lang w:eastAsia="en-US"/>
        </w:rPr>
        <w:t>is horas</w:t>
      </w:r>
      <w:r w:rsidRPr="005B454D">
        <w:rPr>
          <w:rFonts w:ascii="Arial" w:eastAsia="Calibri" w:hAnsi="Arial" w:cs="Arial"/>
          <w:i/>
          <w:iCs/>
          <w:color w:val="000000"/>
          <w:lang w:eastAsia="en-US"/>
        </w:rPr>
        <w:t xml:space="preserve"> ininterrupt</w:t>
      </w:r>
      <w:r w:rsidR="003532F6" w:rsidRPr="005B454D">
        <w:rPr>
          <w:rFonts w:ascii="Arial" w:eastAsia="Calibri" w:hAnsi="Arial" w:cs="Arial"/>
          <w:i/>
          <w:iCs/>
          <w:color w:val="000000"/>
          <w:lang w:eastAsia="en-US"/>
        </w:rPr>
        <w:t>a</w:t>
      </w:r>
      <w:r w:rsidRPr="005B454D">
        <w:rPr>
          <w:rFonts w:ascii="Arial" w:eastAsia="Calibri" w:hAnsi="Arial" w:cs="Arial"/>
          <w:i/>
          <w:iCs/>
          <w:color w:val="000000"/>
          <w:lang w:eastAsia="en-US"/>
        </w:rPr>
        <w:t>s de descanso.</w:t>
      </w:r>
    </w:p>
    <w:p w14:paraId="3AEA2FAE" w14:textId="77777777" w:rsidR="00687780" w:rsidRPr="005B454D" w:rsidRDefault="00687780" w:rsidP="00F212E7">
      <w:pPr>
        <w:spacing w:before="240" w:line="240" w:lineRule="auto"/>
        <w:ind w:left="993"/>
        <w:jc w:val="both"/>
        <w:rPr>
          <w:rFonts w:ascii="Arial" w:eastAsia="Calibri" w:hAnsi="Arial" w:cs="Arial"/>
          <w:i/>
          <w:iCs/>
          <w:color w:val="000000"/>
          <w:lang w:eastAsia="en-US"/>
        </w:rPr>
      </w:pPr>
      <w:r w:rsidRPr="005B454D">
        <w:rPr>
          <w:rFonts w:ascii="Arial" w:hAnsi="Arial" w:cs="Arial"/>
          <w:b/>
          <w:bCs/>
          <w:i/>
          <w:iCs/>
          <w:color w:val="202124"/>
          <w:shd w:val="clear" w:color="auto" w:fill="FFFFFF"/>
        </w:rPr>
        <w:t>§ 1º</w:t>
      </w:r>
      <w:r w:rsidRPr="005B454D">
        <w:rPr>
          <w:rFonts w:ascii="Arial" w:hAnsi="Arial" w:cs="Arial"/>
          <w:i/>
          <w:iCs/>
          <w:color w:val="202124"/>
          <w:shd w:val="clear" w:color="auto" w:fill="FFFFFF"/>
        </w:rPr>
        <w:t xml:space="preserve"> Na jornada de trabalho diferenci</w:t>
      </w:r>
      <w:r w:rsidRPr="005B454D">
        <w:rPr>
          <w:rFonts w:ascii="Arial" w:eastAsia="Calibri" w:hAnsi="Arial" w:cs="Arial"/>
          <w:i/>
          <w:iCs/>
          <w:color w:val="000000"/>
          <w:lang w:eastAsia="en-US"/>
        </w:rPr>
        <w:t>ada ocorre a compensação do excesso trabalhado em um dia com o aumento das horas de descanso entre as jornadas.</w:t>
      </w:r>
    </w:p>
    <w:p w14:paraId="4533EC6B" w14:textId="2D90F424" w:rsidR="00687780" w:rsidRPr="005B454D" w:rsidRDefault="00687780" w:rsidP="00F212E7">
      <w:pPr>
        <w:spacing w:before="240" w:line="240" w:lineRule="auto"/>
        <w:ind w:left="993"/>
        <w:jc w:val="both"/>
        <w:rPr>
          <w:rFonts w:ascii="Arial" w:eastAsia="Calibri" w:hAnsi="Arial" w:cs="Arial"/>
          <w:i/>
          <w:iCs/>
          <w:color w:val="000000"/>
          <w:lang w:eastAsia="en-US"/>
        </w:rPr>
      </w:pPr>
      <w:r w:rsidRPr="005B454D">
        <w:rPr>
          <w:rFonts w:ascii="Arial" w:hAnsi="Arial" w:cs="Arial"/>
          <w:b/>
          <w:bCs/>
          <w:i/>
          <w:iCs/>
          <w:color w:val="202124"/>
          <w:shd w:val="clear" w:color="auto" w:fill="FFFFFF"/>
        </w:rPr>
        <w:t>§ 2º</w:t>
      </w:r>
      <w:r w:rsidRPr="005B454D">
        <w:rPr>
          <w:rFonts w:ascii="Arial" w:hAnsi="Arial" w:cs="Arial"/>
          <w:i/>
          <w:iCs/>
          <w:color w:val="202124"/>
          <w:shd w:val="clear" w:color="auto" w:fill="FFFFFF"/>
        </w:rPr>
        <w:t xml:space="preserve"> No regime </w:t>
      </w:r>
      <w:r w:rsidR="00967F1F">
        <w:rPr>
          <w:rFonts w:ascii="Arial" w:hAnsi="Arial" w:cs="Arial"/>
          <w:i/>
          <w:iCs/>
          <w:color w:val="202124"/>
          <w:shd w:val="clear" w:color="auto" w:fill="FFFFFF"/>
        </w:rPr>
        <w:t>diferenciado</w:t>
      </w:r>
      <w:r w:rsidRPr="005B454D">
        <w:rPr>
          <w:rFonts w:ascii="Arial" w:hAnsi="Arial" w:cs="Arial"/>
          <w:i/>
          <w:iCs/>
          <w:color w:val="202124"/>
          <w:shd w:val="clear" w:color="auto" w:fill="FFFFFF"/>
        </w:rPr>
        <w:t xml:space="preserve"> de que trata esse artigo somente serão computad</w:t>
      </w:r>
      <w:r w:rsidR="00691C3E" w:rsidRPr="005B454D">
        <w:rPr>
          <w:rFonts w:ascii="Arial" w:hAnsi="Arial" w:cs="Arial"/>
          <w:i/>
          <w:iCs/>
          <w:color w:val="202124"/>
          <w:shd w:val="clear" w:color="auto" w:fill="FFFFFF"/>
        </w:rPr>
        <w:t>a</w:t>
      </w:r>
      <w:r w:rsidRPr="005B454D">
        <w:rPr>
          <w:rFonts w:ascii="Arial" w:hAnsi="Arial" w:cs="Arial"/>
          <w:i/>
          <w:iCs/>
          <w:color w:val="202124"/>
          <w:shd w:val="clear" w:color="auto" w:fill="FFFFFF"/>
        </w:rPr>
        <w:t>s horas extraordinárias, nos termos da legislação vigente, quando as horas trabalhadas excederem as doze horas de sua escala, ou em caso de ser o servidor submetido a este regime</w:t>
      </w:r>
      <w:r w:rsidR="000953F1" w:rsidRPr="005B454D">
        <w:rPr>
          <w:rFonts w:ascii="Arial" w:hAnsi="Arial" w:cs="Arial"/>
          <w:i/>
          <w:iCs/>
          <w:color w:val="202124"/>
          <w:shd w:val="clear" w:color="auto" w:fill="FFFFFF"/>
        </w:rPr>
        <w:t xml:space="preserve"> </w:t>
      </w:r>
      <w:r w:rsidRPr="005B454D">
        <w:rPr>
          <w:rFonts w:ascii="Arial" w:hAnsi="Arial" w:cs="Arial"/>
          <w:i/>
          <w:iCs/>
          <w:color w:val="202124"/>
          <w:shd w:val="clear" w:color="auto" w:fill="FFFFFF"/>
        </w:rPr>
        <w:t xml:space="preserve">convocado antecipadamente ao trabalho durante seu período de folga, condição esta que deverá ser justificada por escrito pela chefia imediata. </w:t>
      </w:r>
    </w:p>
    <w:p w14:paraId="7401A646" w14:textId="54539650" w:rsidR="00687780" w:rsidRPr="00444EC3" w:rsidRDefault="00687780" w:rsidP="00687780">
      <w:pPr>
        <w:spacing w:before="240" w:line="240" w:lineRule="auto"/>
        <w:jc w:val="both"/>
      </w:pPr>
      <w:r w:rsidRPr="00444EC3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 w:rsidR="00465464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444EC3">
        <w:rPr>
          <w:rFonts w:ascii="Arial" w:eastAsia="Calibri" w:hAnsi="Arial" w:cs="Arial"/>
          <w:b/>
          <w:bCs/>
          <w:color w:val="000000"/>
          <w:lang w:eastAsia="en-US"/>
        </w:rPr>
        <w:t xml:space="preserve">3º </w:t>
      </w:r>
      <w:r w:rsidRPr="00444EC3">
        <w:rPr>
          <w:rFonts w:ascii="Arial" w:eastAsia="Calibri" w:hAnsi="Arial" w:cs="Arial"/>
          <w:color w:val="000000"/>
          <w:lang w:eastAsia="en-US"/>
        </w:rPr>
        <w:t>Esta Lei Complementar entra em vigor na data de sua publicação.</w:t>
      </w:r>
    </w:p>
    <w:p w14:paraId="357D80C5" w14:textId="484F081B" w:rsidR="003D7480" w:rsidRPr="00444EC3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444EC3">
        <w:rPr>
          <w:rFonts w:ascii="Arial" w:hAnsi="Arial" w:cs="Arial"/>
        </w:rPr>
        <w:t xml:space="preserve">       </w:t>
      </w:r>
      <w:r w:rsidR="00285062" w:rsidRPr="00444EC3">
        <w:rPr>
          <w:rFonts w:ascii="Arial" w:hAnsi="Arial" w:cs="Arial"/>
        </w:rPr>
        <w:t xml:space="preserve">     Arroio do Padre, </w:t>
      </w:r>
      <w:r w:rsidR="00431FF7" w:rsidRPr="00444EC3">
        <w:rPr>
          <w:rFonts w:ascii="Arial" w:hAnsi="Arial" w:cs="Arial"/>
        </w:rPr>
        <w:t>0</w:t>
      </w:r>
      <w:r w:rsidR="00444EC3">
        <w:rPr>
          <w:rFonts w:ascii="Arial" w:hAnsi="Arial" w:cs="Arial"/>
        </w:rPr>
        <w:t>9</w:t>
      </w:r>
      <w:r w:rsidR="00500C41" w:rsidRPr="00444EC3">
        <w:rPr>
          <w:rFonts w:ascii="Arial" w:hAnsi="Arial" w:cs="Arial"/>
        </w:rPr>
        <w:t xml:space="preserve"> de </w:t>
      </w:r>
      <w:r w:rsidR="00431FF7" w:rsidRPr="00444EC3">
        <w:rPr>
          <w:rFonts w:ascii="Arial" w:hAnsi="Arial" w:cs="Arial"/>
        </w:rPr>
        <w:t>dezem</w:t>
      </w:r>
      <w:r w:rsidR="006D4793" w:rsidRPr="00444EC3">
        <w:rPr>
          <w:rFonts w:ascii="Arial" w:hAnsi="Arial" w:cs="Arial"/>
        </w:rPr>
        <w:t>bro</w:t>
      </w:r>
      <w:r w:rsidRPr="00444EC3">
        <w:rPr>
          <w:rFonts w:ascii="Arial" w:hAnsi="Arial" w:cs="Arial"/>
        </w:rPr>
        <w:t xml:space="preserve"> de 202</w:t>
      </w:r>
      <w:r w:rsidR="00114C9D" w:rsidRPr="00444EC3">
        <w:rPr>
          <w:rFonts w:ascii="Arial" w:hAnsi="Arial" w:cs="Arial"/>
        </w:rPr>
        <w:t>2</w:t>
      </w:r>
      <w:r w:rsidRPr="00444EC3">
        <w:rPr>
          <w:rFonts w:ascii="Arial" w:hAnsi="Arial" w:cs="Arial"/>
        </w:rPr>
        <w:t>.</w:t>
      </w:r>
    </w:p>
    <w:p w14:paraId="2AC1D2BF" w14:textId="439D8803" w:rsidR="003D7480" w:rsidRPr="00444EC3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44EC3">
        <w:rPr>
          <w:rFonts w:ascii="Arial" w:hAnsi="Arial" w:cs="Arial"/>
        </w:rPr>
        <w:t>Visto técnico:</w:t>
      </w:r>
    </w:p>
    <w:p w14:paraId="0D77C3EC" w14:textId="77777777" w:rsidR="001B4740" w:rsidRPr="00444EC3" w:rsidRDefault="001B474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444EC3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444EC3">
        <w:rPr>
          <w:rFonts w:ascii="Arial" w:hAnsi="Arial" w:cs="Arial"/>
        </w:rPr>
        <w:t>Loutar</w:t>
      </w:r>
      <w:proofErr w:type="spellEnd"/>
      <w:r w:rsidRPr="00444EC3">
        <w:rPr>
          <w:rFonts w:ascii="Arial" w:hAnsi="Arial" w:cs="Arial"/>
        </w:rPr>
        <w:t xml:space="preserve"> </w:t>
      </w:r>
      <w:proofErr w:type="spellStart"/>
      <w:r w:rsidRPr="00444EC3">
        <w:rPr>
          <w:rFonts w:ascii="Arial" w:hAnsi="Arial" w:cs="Arial"/>
        </w:rPr>
        <w:t>Prieb</w:t>
      </w:r>
      <w:proofErr w:type="spellEnd"/>
    </w:p>
    <w:p w14:paraId="7418D601" w14:textId="77777777" w:rsidR="003D7480" w:rsidRPr="00444EC3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44EC3">
        <w:rPr>
          <w:rFonts w:ascii="Arial" w:hAnsi="Arial" w:cs="Arial"/>
        </w:rPr>
        <w:t xml:space="preserve">Secretário de Administração, Planejamento, </w:t>
      </w:r>
    </w:p>
    <w:p w14:paraId="4DFC17E2" w14:textId="77777777" w:rsidR="00444EC3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44EC3">
        <w:rPr>
          <w:rFonts w:ascii="Arial" w:hAnsi="Arial" w:cs="Arial"/>
        </w:rPr>
        <w:t xml:space="preserve">Finanças, Gestão e Tributos.                 </w:t>
      </w:r>
    </w:p>
    <w:p w14:paraId="6BAC942D" w14:textId="77777777" w:rsidR="00444EC3" w:rsidRDefault="00444EC3" w:rsidP="00444EC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311D01C3" w14:textId="5B2D15DD" w:rsidR="00A500C7" w:rsidRPr="00444EC3" w:rsidRDefault="003D7480" w:rsidP="00444EC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44EC3">
        <w:rPr>
          <w:rFonts w:ascii="Arial" w:hAnsi="Arial" w:cs="Arial"/>
        </w:rPr>
        <w:t xml:space="preserve">               </w:t>
      </w:r>
    </w:p>
    <w:p w14:paraId="77D6E65C" w14:textId="0E6AC53A" w:rsidR="00A55546" w:rsidRPr="00444EC3" w:rsidRDefault="003D7480" w:rsidP="00444EC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44EC3">
        <w:rPr>
          <w:rFonts w:ascii="Arial" w:hAnsi="Arial" w:cs="Arial"/>
        </w:rPr>
        <w:t xml:space="preserve">           </w:t>
      </w:r>
    </w:p>
    <w:p w14:paraId="0A505D53" w14:textId="77777777" w:rsidR="003D7480" w:rsidRPr="00444EC3" w:rsidRDefault="003D7480" w:rsidP="00444EC3">
      <w:pPr>
        <w:tabs>
          <w:tab w:val="left" w:pos="0"/>
          <w:tab w:val="left" w:pos="993"/>
        </w:tabs>
        <w:spacing w:after="0" w:line="240" w:lineRule="auto"/>
        <w:jc w:val="center"/>
        <w:rPr>
          <w:rFonts w:ascii="Arial" w:hAnsi="Arial" w:cs="Arial"/>
        </w:rPr>
      </w:pPr>
      <w:r w:rsidRPr="00444EC3">
        <w:rPr>
          <w:rFonts w:ascii="Arial" w:hAnsi="Arial" w:cs="Arial"/>
        </w:rPr>
        <w:t>Rui Carlos Peter</w:t>
      </w:r>
    </w:p>
    <w:p w14:paraId="4818DD0B" w14:textId="77777777" w:rsidR="003D7480" w:rsidRPr="00444EC3" w:rsidRDefault="003D7480" w:rsidP="00444EC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444EC3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444EC3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sectPr w:rsidR="003D7480" w:rsidRPr="00444EC3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DA7D" w14:textId="77777777" w:rsidR="00776243" w:rsidRDefault="00776243">
      <w:pPr>
        <w:spacing w:after="0" w:line="240" w:lineRule="auto"/>
      </w:pPr>
      <w:r>
        <w:separator/>
      </w:r>
    </w:p>
  </w:endnote>
  <w:endnote w:type="continuationSeparator" w:id="0">
    <w:p w14:paraId="18A7C98A" w14:textId="77777777" w:rsidR="00776243" w:rsidRDefault="00776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1485" w14:textId="77777777" w:rsidR="00776243" w:rsidRDefault="00776243">
      <w:pPr>
        <w:spacing w:after="0" w:line="240" w:lineRule="auto"/>
      </w:pPr>
      <w:r>
        <w:separator/>
      </w:r>
    </w:p>
  </w:footnote>
  <w:footnote w:type="continuationSeparator" w:id="0">
    <w:p w14:paraId="2B52420B" w14:textId="77777777" w:rsidR="00776243" w:rsidRDefault="00776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111929264">
    <w:abstractNumId w:val="4"/>
  </w:num>
  <w:num w:numId="2" w16cid:durableId="1035083219">
    <w:abstractNumId w:val="8"/>
  </w:num>
  <w:num w:numId="3" w16cid:durableId="686758607">
    <w:abstractNumId w:val="12"/>
  </w:num>
  <w:num w:numId="4" w16cid:durableId="2025470569">
    <w:abstractNumId w:val="2"/>
  </w:num>
  <w:num w:numId="5" w16cid:durableId="874738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2800371">
    <w:abstractNumId w:val="10"/>
  </w:num>
  <w:num w:numId="7" w16cid:durableId="840854783">
    <w:abstractNumId w:val="11"/>
  </w:num>
  <w:num w:numId="8" w16cid:durableId="1960724270">
    <w:abstractNumId w:val="9"/>
  </w:num>
  <w:num w:numId="9" w16cid:durableId="1412190974">
    <w:abstractNumId w:val="3"/>
  </w:num>
  <w:num w:numId="10" w16cid:durableId="1669362348">
    <w:abstractNumId w:val="7"/>
  </w:num>
  <w:num w:numId="11" w16cid:durableId="1649240354">
    <w:abstractNumId w:val="5"/>
  </w:num>
  <w:num w:numId="12" w16cid:durableId="1187789672">
    <w:abstractNumId w:val="1"/>
  </w:num>
  <w:num w:numId="13" w16cid:durableId="2032300000">
    <w:abstractNumId w:val="0"/>
  </w:num>
  <w:num w:numId="14" w16cid:durableId="755633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1BD"/>
    <w:rsid w:val="00090284"/>
    <w:rsid w:val="000953F1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7EF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4FA"/>
    <w:rsid w:val="00137EBD"/>
    <w:rsid w:val="0014050B"/>
    <w:rsid w:val="0014094C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557E"/>
    <w:rsid w:val="001A7FAE"/>
    <w:rsid w:val="001B0742"/>
    <w:rsid w:val="001B0C6F"/>
    <w:rsid w:val="001B0FFF"/>
    <w:rsid w:val="001B3063"/>
    <w:rsid w:val="001B4740"/>
    <w:rsid w:val="001B7B12"/>
    <w:rsid w:val="001B7CA7"/>
    <w:rsid w:val="001C19E6"/>
    <w:rsid w:val="001C1A7A"/>
    <w:rsid w:val="001C2C13"/>
    <w:rsid w:val="001C55B5"/>
    <w:rsid w:val="001C5D34"/>
    <w:rsid w:val="001D03BC"/>
    <w:rsid w:val="001D24DD"/>
    <w:rsid w:val="001D38BF"/>
    <w:rsid w:val="001D5DF1"/>
    <w:rsid w:val="001D63E8"/>
    <w:rsid w:val="001D694F"/>
    <w:rsid w:val="001E1D75"/>
    <w:rsid w:val="001E2EEC"/>
    <w:rsid w:val="001E2F69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5D51"/>
    <w:rsid w:val="002D7547"/>
    <w:rsid w:val="002E0E35"/>
    <w:rsid w:val="002E4EF2"/>
    <w:rsid w:val="002E5624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2CF6"/>
    <w:rsid w:val="0034335E"/>
    <w:rsid w:val="00343B80"/>
    <w:rsid w:val="003444F2"/>
    <w:rsid w:val="00344D81"/>
    <w:rsid w:val="00344F7E"/>
    <w:rsid w:val="00352151"/>
    <w:rsid w:val="003529A8"/>
    <w:rsid w:val="003532F6"/>
    <w:rsid w:val="0035342E"/>
    <w:rsid w:val="003536A9"/>
    <w:rsid w:val="003543AD"/>
    <w:rsid w:val="00360FBF"/>
    <w:rsid w:val="00365496"/>
    <w:rsid w:val="00365F43"/>
    <w:rsid w:val="00367215"/>
    <w:rsid w:val="0037323E"/>
    <w:rsid w:val="00377E98"/>
    <w:rsid w:val="00382604"/>
    <w:rsid w:val="003829D1"/>
    <w:rsid w:val="0038314D"/>
    <w:rsid w:val="00383B20"/>
    <w:rsid w:val="00386F23"/>
    <w:rsid w:val="0038741C"/>
    <w:rsid w:val="00391BF1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99B"/>
    <w:rsid w:val="003E2D0C"/>
    <w:rsid w:val="003E32A0"/>
    <w:rsid w:val="003E4B27"/>
    <w:rsid w:val="003E4D84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1AE3"/>
    <w:rsid w:val="00431375"/>
    <w:rsid w:val="00431FF7"/>
    <w:rsid w:val="0043312C"/>
    <w:rsid w:val="00433C01"/>
    <w:rsid w:val="004358CC"/>
    <w:rsid w:val="00441484"/>
    <w:rsid w:val="00441ADB"/>
    <w:rsid w:val="00442942"/>
    <w:rsid w:val="00444EC3"/>
    <w:rsid w:val="00446264"/>
    <w:rsid w:val="00454A3B"/>
    <w:rsid w:val="00454CC3"/>
    <w:rsid w:val="00457239"/>
    <w:rsid w:val="0045794A"/>
    <w:rsid w:val="00457F34"/>
    <w:rsid w:val="00461CB3"/>
    <w:rsid w:val="00465464"/>
    <w:rsid w:val="00466BFC"/>
    <w:rsid w:val="004706F9"/>
    <w:rsid w:val="0047219B"/>
    <w:rsid w:val="004764B9"/>
    <w:rsid w:val="004778C5"/>
    <w:rsid w:val="004803D1"/>
    <w:rsid w:val="00480E2B"/>
    <w:rsid w:val="0048133C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348A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5661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4D9A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4443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0EA2"/>
    <w:rsid w:val="00562919"/>
    <w:rsid w:val="0056382E"/>
    <w:rsid w:val="0056504C"/>
    <w:rsid w:val="005658D6"/>
    <w:rsid w:val="005675BF"/>
    <w:rsid w:val="00571650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454D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C3E"/>
    <w:rsid w:val="005E1EA8"/>
    <w:rsid w:val="005F0DDD"/>
    <w:rsid w:val="005F36FF"/>
    <w:rsid w:val="005F4AD3"/>
    <w:rsid w:val="005F6619"/>
    <w:rsid w:val="005F6EC7"/>
    <w:rsid w:val="00600C00"/>
    <w:rsid w:val="00601B98"/>
    <w:rsid w:val="00602311"/>
    <w:rsid w:val="0060519C"/>
    <w:rsid w:val="00605E72"/>
    <w:rsid w:val="00607830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87780"/>
    <w:rsid w:val="00691482"/>
    <w:rsid w:val="00691C3E"/>
    <w:rsid w:val="0069398D"/>
    <w:rsid w:val="00697DED"/>
    <w:rsid w:val="006A0213"/>
    <w:rsid w:val="006A2992"/>
    <w:rsid w:val="006A346C"/>
    <w:rsid w:val="006A4530"/>
    <w:rsid w:val="006A49A5"/>
    <w:rsid w:val="006A52E5"/>
    <w:rsid w:val="006B0D74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793"/>
    <w:rsid w:val="006D4AEE"/>
    <w:rsid w:val="006D4E65"/>
    <w:rsid w:val="006D52D6"/>
    <w:rsid w:val="006D5AF0"/>
    <w:rsid w:val="006D656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6591"/>
    <w:rsid w:val="00737E0B"/>
    <w:rsid w:val="00740724"/>
    <w:rsid w:val="00743879"/>
    <w:rsid w:val="00744B8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243"/>
    <w:rsid w:val="0077657D"/>
    <w:rsid w:val="007823CA"/>
    <w:rsid w:val="007829A3"/>
    <w:rsid w:val="00782AB8"/>
    <w:rsid w:val="00783DE4"/>
    <w:rsid w:val="00784168"/>
    <w:rsid w:val="00784415"/>
    <w:rsid w:val="0078655F"/>
    <w:rsid w:val="007869B1"/>
    <w:rsid w:val="00786A86"/>
    <w:rsid w:val="00790313"/>
    <w:rsid w:val="00790454"/>
    <w:rsid w:val="00792086"/>
    <w:rsid w:val="00792AD4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F78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1254"/>
    <w:rsid w:val="00822EE9"/>
    <w:rsid w:val="008302BA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7F1F"/>
    <w:rsid w:val="00972AAA"/>
    <w:rsid w:val="00975F31"/>
    <w:rsid w:val="00976202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31DA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0C7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585D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5DFD"/>
    <w:rsid w:val="00B179F9"/>
    <w:rsid w:val="00B215C1"/>
    <w:rsid w:val="00B2198F"/>
    <w:rsid w:val="00B23E11"/>
    <w:rsid w:val="00B249BC"/>
    <w:rsid w:val="00B25883"/>
    <w:rsid w:val="00B26B59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0E1D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42A"/>
    <w:rsid w:val="00BF6BE8"/>
    <w:rsid w:val="00C0032B"/>
    <w:rsid w:val="00C028C0"/>
    <w:rsid w:val="00C049F9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273B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0059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9"/>
    <w:rsid w:val="00C97A13"/>
    <w:rsid w:val="00C97AFF"/>
    <w:rsid w:val="00CA1AAA"/>
    <w:rsid w:val="00CA28FF"/>
    <w:rsid w:val="00CA4AB6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19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159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5B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0C5D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076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658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7AA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5EB"/>
    <w:rsid w:val="00F06D58"/>
    <w:rsid w:val="00F14F23"/>
    <w:rsid w:val="00F212E7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5539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38</cp:revision>
  <cp:lastPrinted>2022-12-12T10:47:00Z</cp:lastPrinted>
  <dcterms:created xsi:type="dcterms:W3CDTF">2022-12-09T19:22:00Z</dcterms:created>
  <dcterms:modified xsi:type="dcterms:W3CDTF">2022-12-12T10:50:00Z</dcterms:modified>
</cp:coreProperties>
</file>