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7D190" w14:textId="34F029FB" w:rsidR="00B01C31" w:rsidRDefault="00B01C31">
      <w:pPr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7728" behindDoc="0" locked="0" layoutInCell="0" allowOverlap="1" wp14:anchorId="599FABCA" wp14:editId="253D1F8D">
            <wp:simplePos x="0" y="0"/>
            <wp:positionH relativeFrom="column">
              <wp:posOffset>2581275</wp:posOffset>
            </wp:positionH>
            <wp:positionV relativeFrom="paragraph">
              <wp:posOffset>-442595</wp:posOffset>
            </wp:positionV>
            <wp:extent cx="1009015" cy="932180"/>
            <wp:effectExtent l="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32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F4A4A" w14:textId="77777777" w:rsidR="00B01C31" w:rsidRDefault="00B01C31">
      <w:pPr>
        <w:rPr>
          <w:rFonts w:ascii="Arial" w:hAnsi="Arial" w:cs="Arial"/>
          <w:b/>
        </w:rPr>
      </w:pPr>
    </w:p>
    <w:p w14:paraId="6EFC9C5D" w14:textId="77777777" w:rsidR="00B54951" w:rsidRDefault="00B54951">
      <w:pPr>
        <w:pStyle w:val="Corpodetexto"/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796B5C80" w14:textId="77777777" w:rsidR="00B54951" w:rsidRDefault="00B54951">
      <w:pPr>
        <w:pStyle w:val="Corpodetexto"/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7FA1F5EF" w14:textId="6C0791A5" w:rsidR="00B01C31" w:rsidRDefault="00B01C31">
      <w:pPr>
        <w:pStyle w:val="Corpodetexto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Câmara Municipal de Vereadores de Arroio do Padre</w:t>
      </w:r>
    </w:p>
    <w:p w14:paraId="0364D81A" w14:textId="77777777" w:rsidR="00B01C31" w:rsidRDefault="00B01C31">
      <w:pPr>
        <w:pStyle w:val="Corpodetexto"/>
        <w:spacing w:before="171" w:after="17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Plenário Arno Bottermund</w:t>
      </w:r>
    </w:p>
    <w:p w14:paraId="4EC2FDBD" w14:textId="77777777" w:rsidR="00B01C31" w:rsidRDefault="00B01C31">
      <w:pPr>
        <w:pStyle w:val="Corpodetex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da Presidência</w:t>
      </w:r>
    </w:p>
    <w:p w14:paraId="26252E2A" w14:textId="77777777" w:rsidR="00B01C31" w:rsidRDefault="00B01C31" w:rsidP="00AD2F7B">
      <w:pPr>
        <w:pStyle w:val="Corpodetexto"/>
        <w:spacing w:after="0"/>
        <w:rPr>
          <w:rFonts w:ascii="Arial" w:hAnsi="Arial" w:cs="Arial"/>
          <w:b/>
        </w:rPr>
      </w:pPr>
    </w:p>
    <w:p w14:paraId="7B68BC4C" w14:textId="09A53954" w:rsidR="00B01C31" w:rsidRDefault="00B01C31">
      <w:pPr>
        <w:tabs>
          <w:tab w:val="left" w:pos="8228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DECRETO LEGISLATIVO Nº </w:t>
      </w:r>
      <w:r w:rsidR="004C20F7">
        <w:rPr>
          <w:rFonts w:ascii="Arial" w:hAnsi="Arial" w:cs="Arial"/>
          <w:b/>
          <w:u w:val="single"/>
        </w:rPr>
        <w:t>32</w:t>
      </w:r>
      <w:r>
        <w:rPr>
          <w:rFonts w:ascii="Arial" w:hAnsi="Arial" w:cs="Arial"/>
          <w:b/>
          <w:u w:val="single"/>
        </w:rPr>
        <w:t xml:space="preserve">, DE </w:t>
      </w:r>
      <w:r w:rsidR="00AD2F7B">
        <w:rPr>
          <w:rFonts w:ascii="Arial" w:hAnsi="Arial" w:cs="Arial"/>
          <w:b/>
          <w:u w:val="single"/>
        </w:rPr>
        <w:t>08</w:t>
      </w:r>
      <w:r>
        <w:rPr>
          <w:rFonts w:ascii="Arial" w:hAnsi="Arial" w:cs="Arial"/>
          <w:b/>
          <w:u w:val="single"/>
        </w:rPr>
        <w:t xml:space="preserve"> DE </w:t>
      </w:r>
      <w:r w:rsidR="00AD2F7B">
        <w:rPr>
          <w:rFonts w:ascii="Arial" w:hAnsi="Arial" w:cs="Arial"/>
          <w:b/>
          <w:u w:val="single"/>
        </w:rPr>
        <w:t>FEVEREIRO</w:t>
      </w:r>
      <w:r>
        <w:rPr>
          <w:rFonts w:ascii="Arial" w:hAnsi="Arial" w:cs="Arial"/>
          <w:b/>
          <w:u w:val="single"/>
        </w:rPr>
        <w:t xml:space="preserve"> DE 202</w:t>
      </w:r>
      <w:r w:rsidR="00AD2F7B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>.</w:t>
      </w:r>
    </w:p>
    <w:p w14:paraId="7C0CB4E7" w14:textId="78103011" w:rsidR="00B01C31" w:rsidRDefault="00B01C31" w:rsidP="00AD2F7B">
      <w:pPr>
        <w:spacing w:after="0"/>
        <w:ind w:left="56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 ponto facultativo, no âmbito do legislativo, </w:t>
      </w:r>
      <w:bookmarkStart w:id="0" w:name="_Hlk158285180"/>
      <w:r>
        <w:rPr>
          <w:rFonts w:ascii="Arial" w:hAnsi="Arial" w:cs="Arial"/>
        </w:rPr>
        <w:t>no</w:t>
      </w:r>
      <w:r w:rsidR="00AD2F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dia</w:t>
      </w:r>
      <w:r w:rsidR="00AD2F7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AD2F7B">
        <w:rPr>
          <w:rFonts w:ascii="Arial" w:hAnsi="Arial" w:cs="Arial"/>
        </w:rPr>
        <w:t>12 e 13</w:t>
      </w:r>
      <w:r>
        <w:rPr>
          <w:rFonts w:ascii="Arial" w:hAnsi="Arial" w:cs="Arial"/>
        </w:rPr>
        <w:t xml:space="preserve"> de </w:t>
      </w:r>
      <w:r w:rsidR="00AD2F7B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AD2F7B">
        <w:rPr>
          <w:rFonts w:ascii="Arial" w:hAnsi="Arial" w:cs="Arial"/>
        </w:rPr>
        <w:t>4.</w:t>
      </w:r>
    </w:p>
    <w:bookmarkEnd w:id="0"/>
    <w:p w14:paraId="0E850785" w14:textId="77777777" w:rsidR="00B01C31" w:rsidRDefault="00B01C31">
      <w:pPr>
        <w:spacing w:after="0"/>
        <w:ind w:left="4248"/>
        <w:jc w:val="both"/>
        <w:rPr>
          <w:rFonts w:ascii="Arial" w:hAnsi="Arial" w:cs="Arial"/>
        </w:rPr>
      </w:pPr>
    </w:p>
    <w:p w14:paraId="207E27B3" w14:textId="77777777" w:rsidR="00B01C31" w:rsidRDefault="00B01C31">
      <w:pPr>
        <w:tabs>
          <w:tab w:val="left" w:pos="0"/>
        </w:tabs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bCs/>
          <w:caps/>
        </w:rPr>
        <w:t>O Presidente da Câmara de Vereadores de Arroio do Padre</w:t>
      </w:r>
      <w:r>
        <w:rPr>
          <w:rFonts w:ascii="Arial" w:hAnsi="Arial" w:cs="Arial"/>
        </w:rPr>
        <w:t>, no uso de suas atribuições legais que lhe são conferidas pela Lei Orgânica do Município e pelo Regimento Interno;</w:t>
      </w:r>
    </w:p>
    <w:p w14:paraId="22C5C237" w14:textId="77777777" w:rsidR="00B01C31" w:rsidRDefault="00B01C3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</w:rPr>
        <w:tab/>
        <w:t>DECRETA:</w:t>
      </w:r>
    </w:p>
    <w:p w14:paraId="17B876B3" w14:textId="46C3C141" w:rsidR="00B01C31" w:rsidRDefault="004C20F7" w:rsidP="004C20F7">
      <w:p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1º </w:t>
      </w:r>
      <w:r w:rsidR="00B01C31">
        <w:rPr>
          <w:rFonts w:ascii="Arial" w:hAnsi="Arial" w:cs="Arial"/>
        </w:rPr>
        <w:t xml:space="preserve">Fica estabelecido ponto facultativo no âmbito do </w:t>
      </w:r>
      <w:r>
        <w:rPr>
          <w:rFonts w:ascii="Arial" w:hAnsi="Arial" w:cs="Arial"/>
        </w:rPr>
        <w:t>P</w:t>
      </w:r>
      <w:r w:rsidR="00B01C31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L</w:t>
      </w:r>
      <w:r w:rsidR="00B01C31">
        <w:rPr>
          <w:rFonts w:ascii="Arial" w:hAnsi="Arial" w:cs="Arial"/>
        </w:rPr>
        <w:t>egislativ</w:t>
      </w:r>
      <w:r>
        <w:rPr>
          <w:rFonts w:ascii="Arial" w:hAnsi="Arial" w:cs="Arial"/>
        </w:rPr>
        <w:t>o nos dias 12 e 13 de fevereiro de 2024</w:t>
      </w:r>
      <w:r w:rsidR="00B01C31">
        <w:rPr>
          <w:rFonts w:ascii="Arial" w:hAnsi="Arial" w:cs="Arial"/>
        </w:rPr>
        <w:t xml:space="preserve">, considerando </w:t>
      </w:r>
      <w:r>
        <w:rPr>
          <w:rFonts w:ascii="Arial" w:hAnsi="Arial" w:cs="Arial"/>
        </w:rPr>
        <w:t>o Decreto n° 3.792/2024 do Executivo.</w:t>
      </w:r>
    </w:p>
    <w:p w14:paraId="511C7FB5" w14:textId="77777777" w:rsidR="004C20F7" w:rsidRDefault="004C20F7" w:rsidP="004C20F7">
      <w:pPr>
        <w:spacing w:after="0"/>
        <w:jc w:val="both"/>
        <w:rPr>
          <w:rFonts w:ascii="Arial" w:hAnsi="Arial" w:cs="Arial"/>
        </w:rPr>
      </w:pPr>
    </w:p>
    <w:p w14:paraId="0DE3AFDA" w14:textId="231E1B43" w:rsidR="004C20F7" w:rsidRPr="004C20F7" w:rsidRDefault="004C20F7" w:rsidP="004C20F7">
      <w:pPr>
        <w:spacing w:after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2º </w:t>
      </w:r>
      <w:r w:rsidRPr="004C20F7">
        <w:rPr>
          <w:rFonts w:ascii="Arial" w:eastAsia="Calibri" w:hAnsi="Arial" w:cs="Arial"/>
          <w:color w:val="000000"/>
          <w:lang w:eastAsia="en-US"/>
        </w:rPr>
        <w:t>A Sessão Ordinário será realizada na quarta feira</w:t>
      </w:r>
      <w:r>
        <w:rPr>
          <w:rFonts w:ascii="Arial" w:eastAsia="Calibri" w:hAnsi="Arial" w:cs="Arial"/>
          <w:color w:val="000000"/>
          <w:lang w:eastAsia="en-US"/>
        </w:rPr>
        <w:t xml:space="preserve">, no horário </w:t>
      </w:r>
      <w:r w:rsidR="008F2E4A">
        <w:rPr>
          <w:rFonts w:ascii="Arial" w:eastAsia="Calibri" w:hAnsi="Arial" w:cs="Arial"/>
          <w:color w:val="000000"/>
          <w:lang w:eastAsia="en-US"/>
        </w:rPr>
        <w:t>das 19h</w:t>
      </w:r>
      <w:r w:rsidR="004F05DC">
        <w:rPr>
          <w:rFonts w:ascii="Arial" w:eastAsia="Calibri" w:hAnsi="Arial" w:cs="Arial"/>
          <w:color w:val="000000"/>
          <w:lang w:eastAsia="en-US"/>
        </w:rPr>
        <w:t>.</w:t>
      </w:r>
    </w:p>
    <w:p w14:paraId="1AAE65C8" w14:textId="491C8567" w:rsidR="00B01C31" w:rsidRDefault="00B01C31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bookmarkStart w:id="1" w:name="_Hlk158285217"/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Art. </w:t>
      </w:r>
      <w:r w:rsidR="004F05DC">
        <w:rPr>
          <w:rFonts w:ascii="Arial" w:eastAsia="Calibri" w:hAnsi="Arial" w:cs="Arial"/>
          <w:b/>
          <w:bCs/>
          <w:color w:val="000000"/>
          <w:lang w:eastAsia="en-US"/>
        </w:rPr>
        <w:t>3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º </w:t>
      </w:r>
      <w:bookmarkEnd w:id="1"/>
      <w:r>
        <w:rPr>
          <w:rFonts w:ascii="Arial" w:eastAsia="Calibri" w:hAnsi="Arial" w:cs="Arial"/>
          <w:color w:val="000000"/>
          <w:lang w:eastAsia="en-US"/>
        </w:rPr>
        <w:t>Este decreto entra em vigor na data de sua publicação.</w:t>
      </w:r>
    </w:p>
    <w:p w14:paraId="2F835857" w14:textId="77777777" w:rsidR="00B01C31" w:rsidRDefault="00B01C31">
      <w:pPr>
        <w:spacing w:before="24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</w:p>
    <w:p w14:paraId="5CE0BB4C" w14:textId="77777777" w:rsidR="00B01C31" w:rsidRDefault="00B01C31">
      <w:pPr>
        <w:tabs>
          <w:tab w:val="left" w:pos="708"/>
          <w:tab w:val="left" w:pos="3831"/>
          <w:tab w:val="right" w:pos="9746"/>
        </w:tabs>
        <w:spacing w:after="0" w:line="240" w:lineRule="auto"/>
        <w:jc w:val="right"/>
        <w:rPr>
          <w:rFonts w:ascii="Arial" w:eastAsia="Arial" w:hAnsi="Arial" w:cs="Arial"/>
        </w:rPr>
      </w:pPr>
    </w:p>
    <w:p w14:paraId="347E4D91" w14:textId="079846D4" w:rsidR="00B01C31" w:rsidRDefault="00B01C31">
      <w:pPr>
        <w:tabs>
          <w:tab w:val="left" w:pos="0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Arroio do Padre, </w:t>
      </w:r>
      <w:r w:rsidR="004C20F7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4C20F7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</w:t>
      </w:r>
      <w:r w:rsidR="004C20F7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</w:t>
      </w:r>
    </w:p>
    <w:p w14:paraId="6C729049" w14:textId="77777777" w:rsidR="00B01C31" w:rsidRDefault="00B01C31">
      <w:pPr>
        <w:tabs>
          <w:tab w:val="left" w:pos="0"/>
        </w:tabs>
        <w:spacing w:after="0" w:line="240" w:lineRule="auto"/>
        <w:ind w:right="-1"/>
        <w:jc w:val="right"/>
        <w:rPr>
          <w:rFonts w:ascii="Arial" w:eastAsia="Arial" w:hAnsi="Arial" w:cs="Arial"/>
        </w:rPr>
      </w:pPr>
    </w:p>
    <w:p w14:paraId="02162DD8" w14:textId="77777777" w:rsidR="00B01C31" w:rsidRDefault="00B01C31" w:rsidP="004C20F7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Arial" w:hAnsi="Arial" w:cs="Arial"/>
        </w:rPr>
      </w:pPr>
    </w:p>
    <w:p w14:paraId="27E96B8C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76CF9502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4945C40" w14:textId="77777777" w:rsidR="00B01C31" w:rsidRDefault="00B01C3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AA3B3BB" w14:textId="77777777" w:rsidR="00B01C31" w:rsidRDefault="00B01C31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______________________________</w:t>
      </w:r>
    </w:p>
    <w:p w14:paraId="1532D46B" w14:textId="34A2E6C0" w:rsidR="00B01C31" w:rsidRDefault="004C20F7">
      <w:pPr>
        <w:pStyle w:val="Corpodetexto"/>
        <w:spacing w:after="0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 w:cs="Arial"/>
          <w:b/>
        </w:rPr>
        <w:t>Adavilson Kuter Timm</w:t>
      </w:r>
    </w:p>
    <w:p w14:paraId="5A0BCB49" w14:textId="77777777" w:rsidR="00B01C31" w:rsidRDefault="00B01C31">
      <w:pPr>
        <w:tabs>
          <w:tab w:val="left" w:pos="0"/>
        </w:tabs>
        <w:spacing w:after="0" w:line="240" w:lineRule="auto"/>
        <w:ind w:right="-1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11829520" w14:textId="77777777" w:rsidR="00B01C31" w:rsidRDefault="00B01C31">
      <w:pPr>
        <w:tabs>
          <w:tab w:val="left" w:pos="0"/>
        </w:tabs>
        <w:spacing w:after="0" w:line="240" w:lineRule="auto"/>
        <w:ind w:right="-1"/>
        <w:jc w:val="center"/>
      </w:pPr>
      <w:r>
        <w:rPr>
          <w:rFonts w:ascii="Arial" w:eastAsia="Arial" w:hAnsi="Arial" w:cs="Arial"/>
          <w:shd w:val="clear" w:color="auto" w:fill="FFFFFF"/>
        </w:rPr>
        <w:t>Arroio do Padre – RS</w:t>
      </w:r>
    </w:p>
    <w:sectPr w:rsidR="00B01C31">
      <w:headerReference w:type="default" r:id="rId7"/>
      <w:headerReference w:type="first" r:id="rId8"/>
      <w:pgSz w:w="11906" w:h="16781"/>
      <w:pgMar w:top="1417" w:right="1134" w:bottom="1134" w:left="1134" w:header="1134" w:footer="720" w:gutter="0"/>
      <w:cols w:space="72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C2C1" w14:textId="77777777" w:rsidR="00B01C31" w:rsidRDefault="00B01C31">
      <w:pPr>
        <w:spacing w:after="0" w:line="240" w:lineRule="auto"/>
      </w:pPr>
      <w:r>
        <w:separator/>
      </w:r>
    </w:p>
  </w:endnote>
  <w:endnote w:type="continuationSeparator" w:id="0">
    <w:p w14:paraId="2576BD71" w14:textId="77777777" w:rsidR="00B01C31" w:rsidRDefault="00B0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FA3B" w14:textId="77777777" w:rsidR="00B01C31" w:rsidRDefault="00B01C31">
      <w:pPr>
        <w:spacing w:after="0" w:line="240" w:lineRule="auto"/>
      </w:pPr>
      <w:r>
        <w:separator/>
      </w:r>
    </w:p>
  </w:footnote>
  <w:footnote w:type="continuationSeparator" w:id="0">
    <w:p w14:paraId="0F53B77E" w14:textId="77777777" w:rsidR="00B01C31" w:rsidRDefault="00B0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235D" w14:textId="77777777" w:rsidR="00B01C31" w:rsidRDefault="00B01C31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EC93" w14:textId="77777777" w:rsidR="00B01C31" w:rsidRDefault="00B01C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31"/>
    <w:rsid w:val="004C20F7"/>
    <w:rsid w:val="004F05DC"/>
    <w:rsid w:val="008F2E4A"/>
    <w:rsid w:val="00AD2F7B"/>
    <w:rsid w:val="00B01C31"/>
    <w:rsid w:val="00B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E6A003"/>
  <w15:chartTrackingRefBased/>
  <w15:docId w15:val="{DF9914F1-F2A1-46B6-8546-06445B0E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spacing w:after="60"/>
      <w:ind w:left="835"/>
      <w:outlineLvl w:val="0"/>
    </w:pPr>
    <w:rPr>
      <w:rFonts w:ascii="Arial" w:eastAsia="Times New Roman" w:hAnsi="Arial" w:cs="Arial"/>
      <w:b/>
      <w:bCs/>
      <w:sz w:val="32"/>
      <w:szCs w:val="32"/>
      <w:lang w:eastAsia="pt-BR" w:bidi="ar-SA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AssuntodocomentrioChar">
    <w:name w:val="Assunto do comentário Char"/>
    <w:basedOn w:val="TextodecomentrioChar"/>
    <w:rPr>
      <w:b/>
      <w:bCs/>
    </w:rPr>
  </w:style>
  <w:style w:type="character" w:customStyle="1" w:styleId="TextodecomentrioChar">
    <w:name w:val="Texto de comentário Char"/>
    <w:basedOn w:val="Fontepargpadro1"/>
  </w:style>
  <w:style w:type="character" w:customStyle="1" w:styleId="Refdecomentrio1">
    <w:name w:val="Ref. de comentário1"/>
    <w:basedOn w:val="Fontepargpadro1"/>
    <w:rPr>
      <w:sz w:val="16"/>
      <w:szCs w:val="16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/>
      <w:sz w:val="22"/>
      <w:szCs w:val="20"/>
      <w:lang w:eastAsia="pt-BR" w:bidi="ar-SA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styleId="Ttulo">
    <w:name w:val="Title"/>
    <w:basedOn w:val="Padr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Textodebalo1">
    <w:name w:val="Texto de balão1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Padro"/>
    <w:pPr>
      <w:ind w:left="720"/>
    </w:pPr>
  </w:style>
  <w:style w:type="paragraph" w:customStyle="1" w:styleId="WW-Padro">
    <w:name w:val="WW-Padrão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Textodecomentrio1">
    <w:name w:val="Texto de comentário1"/>
    <w:basedOn w:val="Normal"/>
    <w:pPr>
      <w:spacing w:line="240" w:lineRule="auto"/>
    </w:pPr>
    <w:rPr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Tabelanormal1">
    <w:name w:val="Tabela normal1"/>
    <w:pPr>
      <w:suppressAutoHyphens/>
    </w:pPr>
    <w:rPr>
      <w:rFonts w:eastAsia="Cambria Math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Angelica Cristiane Alves Born</cp:lastModifiedBy>
  <cp:revision>6</cp:revision>
  <cp:lastPrinted>2023-07-24T11:35:00Z</cp:lastPrinted>
  <dcterms:created xsi:type="dcterms:W3CDTF">2023-12-22T13:53:00Z</dcterms:created>
  <dcterms:modified xsi:type="dcterms:W3CDTF">2024-02-08T15:20:00Z</dcterms:modified>
</cp:coreProperties>
</file>