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dro"/>
        <w:pBdr>
          <w:bottom w:val="single" w:sz="4" w:space="1" w:color="00000A"/>
        </w:pBdr>
      </w:pPr>
      <w:r>
        <w:rPr>
          <w:b/>
          <w:color w:val="000000"/>
          <w:sz w:val="26"/>
          <w:szCs w:val="26"/>
        </w:rPr>
        <w:t>=============</w:t>
      </w:r>
      <w:r>
        <w:rPr>
          <w:b/>
          <w:color w:val="000000"/>
          <w:sz w:val="26"/>
          <w:szCs w:val="26"/>
        </w:rPr>
        <w:t>========</w:t>
      </w:r>
      <w:r>
        <w:rPr>
          <w:b/>
          <w:color w:val="000000"/>
          <w:sz w:val="26"/>
          <w:szCs w:val="26"/>
        </w:rPr>
        <w:t>ATA AUDIÊNCIA PÚBLICA Nº 19==============</w:t>
      </w:r>
      <w:r>
        <w:rPr>
          <w:b/>
          <w:color w:val="000000"/>
          <w:sz w:val="26"/>
          <w:szCs w:val="26"/>
        </w:rPr>
        <w:t>====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4498340</wp:posOffset>
                </wp:positionH>
                <wp:positionV relativeFrom="paragraph">
                  <wp:posOffset>-483235</wp:posOffset>
                </wp:positionV>
                <wp:extent cx="1736725" cy="28702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725" cy="2870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Folha 01 –27/11/2017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width:136.75pt;height:22.6pt;mso-wrap-distance-left:9pt;mso-wrap-distance-right:9pt;mso-wrap-distance-top:0pt;mso-wrap-distance-bottom:0pt;margin-top:-38.05pt;mso-position-vertical-relative:text;margin-left:354.2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22"/>
                          <w:szCs w:val="22"/>
                        </w:rPr>
                        <w:t>Folha 01 –27/11/2017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Padro"/>
        <w:tabs>
          <w:tab w:val="left" w:pos="3831" w:leader="none"/>
          <w:tab w:val="right" w:pos="9746" w:leader="none"/>
        </w:tabs>
        <w:spacing w:lineRule="auto" w:line="216"/>
        <w:jc w:val="both"/>
      </w:pPr>
      <w:r>
        <w:rPr>
          <w:sz w:val="28"/>
          <w:szCs w:val="28"/>
        </w:rPr>
        <w:t>Aos vinte e sete dias do mês de novembro de dois mil e dezessete, às treze horas e quarenta minutos, reuniu-se a Câmara de Vereadores de Arroio do Padre para Audiência Pública, com a presença dos Vereadores: Angélica Behling, Dário Venzke, Edegar Henke, Juliano Hobuss Buchweitz, Maria De Fatima Maximila Rocha, Roni Rutz Buchweitz, Rui Carlos Peter e Vilson Pieper. Também se fez presente o Prefeito Municipal Leonir Aldrigui Baschi, o Secretário de Administração, Planejamento, Finanças, Gestão e Tributos, Loutar Prieb e o Secretário Adjunto André Mauricio Liske. A Audiência destinada à discussão dos Projetos de Lei 132, 133, 135 e 136/2017 do executivo; A Audiência Pública foi aberta pelo Presidente da Câmara Vereador Rui Carlos Peter, e passou a palavra para a Secretaria Maria De Fatima Maximila Rocha para proceder com a leitura do edital 27/2017</w:t>
      </w:r>
      <w:r>
        <w:rPr>
          <w:szCs w:val="28"/>
        </w:rPr>
        <w:t xml:space="preserve">. </w:t>
      </w:r>
      <w:r>
        <w:rPr>
          <w:sz w:val="28"/>
          <w:szCs w:val="28"/>
        </w:rPr>
        <w:t xml:space="preserve">De imediato, o presidente colocou em discussão o </w:t>
      </w:r>
      <w:r>
        <w:rPr>
          <w:rFonts w:cs="Arial" w:ascii="Arial" w:hAnsi="Arial"/>
          <w:b/>
        </w:rPr>
        <w:t xml:space="preserve">PROJETO DE LEI Nº 132 DE 30 DE OUTUBRO DE 2017. </w:t>
      </w:r>
      <w:r>
        <w:rPr>
          <w:rFonts w:cs="Arial" w:ascii="Arial" w:hAnsi="Arial"/>
        </w:rPr>
        <w:t>Estima a Receita e Fixa a Despesa do Município de Arroio do Padre para o exercício financeiro de 2018.</w:t>
      </w:r>
      <w:r>
        <w:rPr>
          <w:color w:val="000000"/>
          <w:sz w:val="28"/>
        </w:rPr>
        <w:t xml:space="preserve">De imediato, o presidente outorgou a palavra ao </w:t>
      </w:r>
      <w:r>
        <w:rPr>
          <w:b/>
          <w:color w:val="000000"/>
          <w:sz w:val="28"/>
        </w:rPr>
        <w:t>Secretário Loutar Prieb</w:t>
      </w:r>
      <w:r>
        <w:rPr>
          <w:color w:val="000000"/>
          <w:sz w:val="28"/>
        </w:rPr>
        <w:t xml:space="preserve"> que inicialmente saudou a todos e passou a esclarecer os principais pontos sobre projeto em comento. Por fim, colocou-se à disposição dos vereadores para qualquer esclarecimento ou dúvidas existentes. Em seguida, fez o uso da palavra o Vereador </w:t>
      </w:r>
      <w:r>
        <w:rPr>
          <w:b/>
          <w:bCs/>
          <w:color w:val="000000"/>
          <w:sz w:val="28"/>
        </w:rPr>
        <w:t>Rui Carlos Peter</w:t>
      </w:r>
      <w:r>
        <w:rPr>
          <w:color w:val="000000"/>
          <w:sz w:val="28"/>
        </w:rPr>
        <w:t xml:space="preserve"> que inicialmente saudou a todos, e solicitou esclarecimentos sobre o </w:t>
      </w:r>
      <w:r>
        <w:rPr>
          <w:color w:val="000000"/>
          <w:sz w:val="28"/>
        </w:rPr>
        <w:t xml:space="preserve">orçamento da câmara onde teve uma troca de rubrica. </w:t>
      </w:r>
      <w:r>
        <w:rPr>
          <w:color w:val="000000"/>
          <w:sz w:val="28"/>
        </w:rPr>
        <w:t xml:space="preserve">O Secretário </w:t>
      </w:r>
      <w:r>
        <w:rPr>
          <w:b/>
          <w:color w:val="000000"/>
          <w:sz w:val="28"/>
        </w:rPr>
        <w:t>Loutar Prieb</w:t>
      </w:r>
      <w:r>
        <w:rPr>
          <w:color w:val="000000"/>
        </w:rPr>
        <w:t xml:space="preserve"> </w:t>
      </w:r>
      <w:r>
        <w:rPr>
          <w:color w:val="000000"/>
          <w:sz w:val="28"/>
        </w:rPr>
        <w:t xml:space="preserve">respondeu à pergunta. </w:t>
      </w:r>
      <w:r>
        <w:rPr>
          <w:rFonts w:cs="Arial" w:ascii="Arial" w:hAnsi="Arial"/>
          <w:b/>
        </w:rPr>
        <w:t xml:space="preserve">PROJETO DE LEI Nº 133 DE 13 DE NOVEMBRO DE 2017. </w:t>
      </w:r>
      <w:r>
        <w:rPr>
          <w:rFonts w:cs="Arial" w:ascii="Arial" w:hAnsi="Arial"/>
        </w:rPr>
        <w:t>Dispõe sobre a inclusão de novo objetivo no anexo I – Programas Temáticos, da Lei Municipal N° 1.766, de 04 de outubro de 2016, Lei de Diretrizes Orçamentárias. O</w:t>
      </w:r>
      <w:r>
        <w:rPr>
          <w:color w:val="000000"/>
          <w:sz w:val="28"/>
        </w:rPr>
        <w:t xml:space="preserve"> presidente outorgou a palavra ao </w:t>
      </w:r>
      <w:r>
        <w:rPr>
          <w:b/>
          <w:color w:val="000000"/>
          <w:sz w:val="28"/>
        </w:rPr>
        <w:t>Secretário Loutar Prieb</w:t>
      </w:r>
      <w:r>
        <w:rPr>
          <w:color w:val="000000"/>
          <w:sz w:val="28"/>
        </w:rPr>
        <w:t xml:space="preserve"> para esclarecer os principais pontos sobre projeto de Lei. Por fim, colocou-se à disposição dos vereadores para qualquer esclarecimento ou dúvidas existentes. Em seguida, fez o uso da palavra o Vereador </w:t>
      </w:r>
      <w:r>
        <w:rPr>
          <w:b/>
          <w:bCs/>
          <w:color w:val="000000"/>
          <w:sz w:val="28"/>
        </w:rPr>
        <w:t xml:space="preserve">Juliano </w:t>
      </w:r>
      <w:r>
        <w:rPr>
          <w:b/>
          <w:bCs/>
          <w:color w:val="000000"/>
          <w:sz w:val="28"/>
        </w:rPr>
        <w:t>Hobuss Buchweitz</w:t>
      </w:r>
      <w:r>
        <w:rPr>
          <w:color w:val="000000"/>
          <w:sz w:val="28"/>
        </w:rPr>
        <w:t xml:space="preserve"> que inicialmente saudou a todos, e solicitou esclarecimentos sobre </w:t>
      </w:r>
      <w:r>
        <w:rPr>
          <w:color w:val="000000"/>
          <w:sz w:val="28"/>
        </w:rPr>
        <w:t>o valor restante que sobrou do recurso é suficiente para pagar o valor dos equipamentos ainda</w:t>
      </w:r>
      <w:r>
        <w:rPr>
          <w:color w:val="000000"/>
          <w:sz w:val="28"/>
        </w:rPr>
        <w:t xml:space="preserve">. O Secretário </w:t>
      </w:r>
      <w:r>
        <w:rPr>
          <w:b/>
          <w:color w:val="000000"/>
          <w:sz w:val="28"/>
        </w:rPr>
        <w:t>Loutar Prieb</w:t>
      </w:r>
      <w:r>
        <w:rPr>
          <w:color w:val="000000"/>
        </w:rPr>
        <w:t xml:space="preserve"> </w:t>
      </w:r>
      <w:r>
        <w:rPr>
          <w:color w:val="000000"/>
          <w:sz w:val="28"/>
        </w:rPr>
        <w:t xml:space="preserve">respondeu à pergunta. </w:t>
      </w:r>
      <w:r>
        <w:rPr>
          <w:rFonts w:cs="Arial" w:ascii="Arial" w:hAnsi="Arial"/>
          <w:b/>
        </w:rPr>
        <w:t xml:space="preserve">PROJETO DE LEI Nº 135 DE 13 DE NOVEMBRO DE 2017. </w:t>
      </w:r>
      <w:r>
        <w:rPr>
          <w:rFonts w:cs="Arial" w:ascii="Arial" w:hAnsi="Arial"/>
        </w:rPr>
        <w:t xml:space="preserve">Dispõe sobre a inclusão de novo objetivo no anexo I – a) Programas Temáticos, da Lei Municipal N° 1.355, de 30 de julho de 2013, Plano Plurianual. </w:t>
      </w:r>
      <w:r>
        <w:rPr>
          <w:color w:val="000000"/>
          <w:sz w:val="28"/>
        </w:rPr>
        <w:t xml:space="preserve">De imediato, o presidente outorgou a palavra ao </w:t>
      </w:r>
      <w:r>
        <w:rPr>
          <w:b/>
          <w:color w:val="000000"/>
          <w:sz w:val="28"/>
        </w:rPr>
        <w:t>Secretário Loutar Prieb</w:t>
      </w:r>
      <w:r>
        <w:rPr>
          <w:color w:val="000000"/>
          <w:sz w:val="28"/>
        </w:rPr>
        <w:t xml:space="preserve"> para esclarecer os principais pontos sobre projeto em comento. Por fim, colocou-se à disposição dos vereadores para qualquer esclarecimento ou dúvidas existentes. Em seguida, fez o uso da palavra o Vereador </w:t>
      </w:r>
      <w:r>
        <w:rPr>
          <w:b/>
          <w:bCs/>
          <w:color w:val="000000"/>
          <w:sz w:val="28"/>
        </w:rPr>
        <w:t>Rui Carlos Peter</w:t>
      </w:r>
      <w:r>
        <w:rPr>
          <w:color w:val="000000"/>
          <w:sz w:val="28"/>
        </w:rPr>
        <w:t xml:space="preserve"> que solicitou esclarecimentos </w:t>
      </w:r>
      <w:r>
        <w:rPr>
          <w:color w:val="000000"/>
          <w:sz w:val="28"/>
        </w:rPr>
        <w:t>sobre a localização desse predio</w:t>
      </w:r>
      <w:r>
        <w:rPr>
          <w:color w:val="000000"/>
          <w:sz w:val="28"/>
        </w:rPr>
        <w:t xml:space="preserve">. O Secretário </w:t>
      </w:r>
      <w:r>
        <w:rPr>
          <w:b/>
          <w:color w:val="000000"/>
          <w:sz w:val="28"/>
        </w:rPr>
        <w:t>Loutar Prieb</w:t>
      </w:r>
      <w:r>
        <w:rPr>
          <w:color w:val="000000"/>
        </w:rPr>
        <w:t xml:space="preserve"> </w:t>
      </w:r>
      <w:r>
        <w:rPr>
          <w:color w:val="000000"/>
          <w:sz w:val="28"/>
        </w:rPr>
        <w:t xml:space="preserve">respondeu à pergunta. </w:t>
      </w:r>
      <w:r>
        <w:rPr>
          <w:rFonts w:cs="Arial" w:ascii="Arial" w:hAnsi="Arial"/>
          <w:b/>
        </w:rPr>
        <w:t xml:space="preserve">PROJETO DE LEI Nº 136 DE 13 DE NOVEMBRO DE 2017. </w:t>
      </w:r>
      <w:r>
        <w:rPr>
          <w:rFonts w:cs="Arial" w:ascii="Arial" w:hAnsi="Arial"/>
        </w:rPr>
        <w:t xml:space="preserve">Dispõe sobre a inclusão de novo objetivo no anexo I – Programas Temáticos, da Lei Municipal N° 1.766, de 04 de outubro de 2016, Lei de Diretrizes Orçamentárias. </w:t>
      </w:r>
      <w:r>
        <w:rPr>
          <w:color w:val="000000"/>
          <w:sz w:val="28"/>
        </w:rPr>
        <w:t xml:space="preserve">De imediato, o presidente outorgou a palavra ao </w:t>
      </w:r>
      <w:r>
        <w:rPr>
          <w:b/>
          <w:color w:val="000000"/>
          <w:sz w:val="28"/>
        </w:rPr>
        <w:t>Secretário Loutar Prieb</w:t>
      </w:r>
      <w:r>
        <w:rPr>
          <w:color w:val="000000"/>
          <w:sz w:val="28"/>
        </w:rPr>
        <w:t xml:space="preserve"> para esclarecer sobre os principais pontos sobre projeto em comento. Por fim, colocou-se à disposição dos vereadores para qualquer esclarecimento ou dúvidas existentes. </w:t>
      </w:r>
      <w:r>
        <w:rPr>
          <w:sz w:val="28"/>
        </w:rPr>
        <w:t>Nada mais havendo a tratar, o Presidente da Câmara deu por encerrada às quatorze horas e vinte e cinco minutos e para constar eu secretário lavro a presente ata que depois de lida e aprovada vai assinada por mim e pelo Presidente.</w:t>
      </w:r>
      <w:r/>
    </w:p>
    <w:p>
      <w:pPr>
        <w:pStyle w:val="Padro"/>
        <w:tabs>
          <w:tab w:val="left" w:pos="3831" w:leader="none"/>
          <w:tab w:val="right" w:pos="9746" w:leader="none"/>
        </w:tabs>
        <w:spacing w:lineRule="auto" w:line="216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bookmarkStart w:id="0" w:name="_GoBack"/>
      <w:bookmarkStart w:id="1" w:name="_GoBack"/>
      <w:bookmarkEnd w:id="1"/>
      <w:r>
        <w:rPr>
          <w:sz w:val="24"/>
          <w:szCs w:val="24"/>
        </w:rPr>
      </w:r>
      <w:r/>
    </w:p>
    <w:p>
      <w:pPr>
        <w:pStyle w:val="Padro"/>
        <w:tabs>
          <w:tab w:val="left" w:pos="3831" w:leader="none"/>
          <w:tab w:val="right" w:pos="9746" w:leader="none"/>
        </w:tabs>
        <w:spacing w:lineRule="auto" w:line="216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sz w:val="24"/>
          <w:szCs w:val="24"/>
        </w:rPr>
      </w:r>
      <w:r/>
    </w:p>
    <w:p>
      <w:pPr>
        <w:pStyle w:val="Padro"/>
        <w:tabs>
          <w:tab w:val="left" w:pos="3831" w:leader="none"/>
          <w:tab w:val="right" w:pos="9746" w:leader="none"/>
        </w:tabs>
        <w:spacing w:lineRule="auto" w:line="216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sz w:val="24"/>
          <w:szCs w:val="24"/>
        </w:rPr>
      </w:r>
      <w:r/>
    </w:p>
    <w:p>
      <w:pPr>
        <w:pStyle w:val="Padro"/>
        <w:tabs>
          <w:tab w:val="left" w:pos="3831" w:leader="none"/>
          <w:tab w:val="right" w:pos="9746" w:leader="none"/>
        </w:tabs>
        <w:spacing w:lineRule="auto" w:line="216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sz w:val="24"/>
          <w:szCs w:val="24"/>
        </w:rPr>
      </w:r>
      <w:r/>
    </w:p>
    <w:p>
      <w:pPr>
        <w:pStyle w:val="Padro"/>
        <w:jc w:val="center"/>
      </w:pPr>
      <w:r>
        <w:rPr>
          <w:sz w:val="28"/>
          <w:szCs w:val="28"/>
        </w:rPr>
        <w:t>_______________________</w:t>
        <w:tab/>
        <w:tab/>
        <w:t>_________________________</w:t>
      </w:r>
      <w:r/>
    </w:p>
    <w:p>
      <w:pPr>
        <w:pStyle w:val="Padro"/>
        <w:jc w:val="center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Rui Carlos Peter                                Maria De Fátima Maximila Rocha</w:t>
      </w:r>
      <w:r/>
    </w:p>
    <w:p>
      <w:pPr>
        <w:pStyle w:val="Padro"/>
        <w:jc w:val="center"/>
      </w:pPr>
      <w:r>
        <w:rPr>
          <w:sz w:val="28"/>
          <w:szCs w:val="28"/>
        </w:rPr>
        <w:t>Presidente                                                          Secretária</w:t>
      </w:r>
      <w:r/>
    </w:p>
    <w:sectPr>
      <w:type w:val="nextPage"/>
      <w:pgSz w:w="11906" w:h="15933"/>
      <w:pgMar w:left="1115" w:right="1051" w:header="0" w:top="1452" w:footer="0" w:bottom="1815" w:gutter="0"/>
      <w:pgBorders w:display="allPages" w:offsetFrom="text">
        <w:top w:val="thinThickLargeGap" w:sz="24" w:space="1" w:color="00000A"/>
        <w:left w:val="thinThickLargeGap" w:sz="24" w:space="4" w:color="00000A"/>
        <w:bottom w:val="thickThinLargeGap" w:sz="24" w:space="1" w:color="00000A"/>
        <w:right w:val="thickThinLargeGap" w:sz="24" w:space="4" w:color="00000A"/>
      </w:pgBorders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  <w:font w:name="Comic Sans MS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semiHidden="1" w:unhideWhenUsed="1" w:name="heading 2"/>
    <w:lsdException w:qFormat="1" w:semiHidden="1" w:unhideWhenUsed="1" w:name="heading 3"/>
    <w:lsdException w:qFormat="1" w:semiHidden="1" w:unhideWhenUsed="1" w:name="heading 4"/>
    <w:lsdException w:qFormat="1" w:semiHidden="1" w:unhideWhenUsed="1" w:name="heading 5"/>
    <w:lsdException w:qFormat="1" w:semiHidden="1" w:unhideWhenUsed="1" w:name="heading 6"/>
    <w:lsdException w:qFormat="1" w:semiHidden="1" w:unhideWhenUsed="1" w:name="heading 7"/>
    <w:lsdException w:qFormat="1" w:semiHidden="1" w:unhideWhenUsed="1" w:name="heading 8"/>
    <w:lsdException w:qFormat="1" w:semiHidden="1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name="toc 1"/>
    <w:lsdException w:semiHidden="1" w:unhideWhenUsed="1" w:name="toc 2"/>
    <w:lsdException w:semiHidden="1" w:unhideWhenUsed="1" w:name="toc 3"/>
    <w:lsdException w:semiHidden="1" w:unhideWhenUsed="1" w:name="toc 4"/>
    <w:lsdException w:semiHidden="1" w:unhideWhenUsed="1" w:name="toc 5"/>
    <w:lsdException w:semiHidden="1" w:unhideWhenUsed="1" w:name="toc 6"/>
    <w:lsdException w:semiHidden="1" w:unhideWhenUsed="1" w:name="toc 7"/>
    <w:lsdException w:semiHidden="1" w:unhideWhenUsed="1" w:name="toc 8"/>
    <w:lsdException w:semiHidden="1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2"/>
    <w:lsdException w:semiHidden="1" w:unhideWhenUsed="1" w:name="List 3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name="Title"/>
    <w:lsdException w:semiHidden="1" w:unhideWhenUsed="1" w:name="Closing"/>
    <w:lsdException w:semiHidden="1" w:unhideWhenUsed="1" w:name="Signature"/>
    <w:lsdException w:semiHidden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name="Subtitle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uiPriority="99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semiHidden="1" w:unhideWhenUsed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924c3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styleId="Ttulo1">
    <w:name w:val="Título 1"/>
    <w:basedOn w:val="Normal"/>
    <w:next w:val="Normal"/>
    <w:link w:val="Ttulo1Char"/>
    <w:qFormat/>
    <w:rsid w:val="00fd6e94"/>
    <w:pPr>
      <w:keepNext/>
      <w:jc w:val="both"/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1Char" w:customStyle="1">
    <w:name w:val="Título 1 Char"/>
    <w:basedOn w:val="DefaultParagraphFont"/>
    <w:link w:val="Ttulo1"/>
    <w:uiPriority w:val="9"/>
    <w:rsid w:val="00f3062a"/>
    <w:rPr>
      <w:sz w:val="28"/>
      <w:szCs w:val="24"/>
    </w:rPr>
  </w:style>
  <w:style w:type="character" w:styleId="Strong">
    <w:name w:val="Strong"/>
    <w:basedOn w:val="DefaultParagraphFont"/>
    <w:uiPriority w:val="22"/>
    <w:qFormat/>
    <w:rsid w:val="006e7d18"/>
    <w:rPr>
      <w:b/>
      <w:bCs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 w:customStyle="1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ascii="Times New Roman" w:hAnsi="Times New Roman"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ascii="Times New Roman" w:hAnsi="Times New Roman" w:cs="Mangal"/>
    </w:rPr>
  </w:style>
  <w:style w:type="paragraph" w:styleId="Ttulododocumento">
    <w:name w:val="Título do documento"/>
    <w:basedOn w:val="Normal"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styleId="Padro" w:customStyle="1">
    <w:name w:val="Padrão"/>
    <w:rsid w:val="002770e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styleId="Avanocorpodotexto" w:customStyle="1">
    <w:name w:val="Avanço corpo do texto"/>
    <w:basedOn w:val="Padro"/>
    <w:rsid w:val="002770e8"/>
    <w:pPr>
      <w:tabs>
        <w:tab w:val="left" w:pos="851" w:leader="none"/>
      </w:tabs>
      <w:ind w:firstLine="708"/>
    </w:pPr>
    <w:rPr/>
  </w:style>
  <w:style w:type="paragraph" w:styleId="BalloonText">
    <w:name w:val="Balloon Text"/>
    <w:basedOn w:val="Normal"/>
    <w:semiHidden/>
    <w:rsid w:val="004547d0"/>
    <w:pPr/>
    <w:rPr>
      <w:rFonts w:ascii="Tahoma" w:hAnsi="Tahoma" w:cs="Tahoma"/>
      <w:sz w:val="16"/>
      <w:szCs w:val="16"/>
    </w:rPr>
  </w:style>
  <w:style w:type="paragraph" w:styleId="Corpodetextorecuado" w:customStyle="1">
    <w:name w:val="Corpo de texto recuado"/>
    <w:basedOn w:val="Normal"/>
    <w:rsid w:val="008b434b"/>
    <w:pPr>
      <w:ind w:firstLine="708"/>
      <w:jc w:val="both"/>
    </w:pPr>
    <w:rPr>
      <w:rFonts w:ascii="Comic Sans MS" w:hAnsi="Comic Sans MS"/>
      <w:szCs w:val="20"/>
    </w:rPr>
  </w:style>
  <w:style w:type="paragraph" w:styleId="NormalWeb">
    <w:name w:val="Normal (Web)"/>
    <w:basedOn w:val="Normal"/>
    <w:uiPriority w:val="99"/>
    <w:unhideWhenUsed/>
    <w:rsid w:val="006e7d18"/>
    <w:pPr>
      <w:spacing w:before="280" w:after="280"/>
    </w:pPr>
    <w:rPr/>
  </w:style>
  <w:style w:type="paragraph" w:styleId="Contedodoquadro" w:customStyle="1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Application>LibreOffice/4.3.4.1$Windows_x86 LibreOffice_project/bc356b2f991740509f321d70e4512a6a54c5f243</Application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2017-11-27T16:22:00Z</dcterms:created>
  <dc:creator>Cam. de Ver. Arroio do Padre</dc:creator>
  <dc:language>pt-BR</dc:language>
  <cp:lastPrinted>2017-12-04T10:35:42Z</cp:lastPrinted>
  <dcterms:modified xsi:type="dcterms:W3CDTF">2017-12-04T10:35:51Z</dcterms:modified>
  <cp:revision>8</cp:revision>
  <dc:title>ATA DA PRIMEIRA SESSÃO SOLENE DA SEGUNDA SESSÃO LEGISLATIVA ORDINÁRIA DA PRIMEIRA LEGISLATURA</dc:title>
</cp:coreProperties>
</file>