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1E2ED3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1E2ED3" w:rsidRDefault="001E2ED3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21/11/2016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BB768F">
        <w:rPr>
          <w:b/>
          <w:sz w:val="32"/>
          <w:szCs w:val="32"/>
        </w:rPr>
        <w:t>3</w:t>
      </w:r>
      <w:r w:rsidR="00341D97">
        <w:rPr>
          <w:b/>
          <w:sz w:val="32"/>
          <w:szCs w:val="32"/>
        </w:rPr>
        <w:t>4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454C2F" w:rsidRDefault="00FF4710" w:rsidP="00B35709">
      <w:pPr>
        <w:pStyle w:val="Padro"/>
        <w:tabs>
          <w:tab w:val="left" w:pos="3831"/>
          <w:tab w:val="right" w:pos="9746"/>
        </w:tabs>
        <w:jc w:val="both"/>
        <w:rPr>
          <w:rFonts w:ascii="Courier New" w:hAnsi="Courier New"/>
        </w:rPr>
      </w:pPr>
      <w:r w:rsidRPr="00E8003B">
        <w:rPr>
          <w:sz w:val="28"/>
          <w:szCs w:val="28"/>
        </w:rPr>
        <w:t>Ao</w:t>
      </w:r>
      <w:r w:rsidR="00606B0C">
        <w:rPr>
          <w:sz w:val="28"/>
          <w:szCs w:val="28"/>
        </w:rPr>
        <w:t xml:space="preserve">s </w:t>
      </w:r>
      <w:r w:rsidR="00341D97">
        <w:rPr>
          <w:sz w:val="28"/>
          <w:szCs w:val="28"/>
        </w:rPr>
        <w:t>vinte e um</w:t>
      </w:r>
      <w:r w:rsidR="008D2B6E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dia</w:t>
      </w:r>
      <w:r w:rsidR="00606B0C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C81C7F">
        <w:rPr>
          <w:sz w:val="28"/>
          <w:szCs w:val="28"/>
        </w:rPr>
        <w:t>novem</w:t>
      </w:r>
      <w:r w:rsidR="00B35709">
        <w:rPr>
          <w:sz w:val="28"/>
          <w:szCs w:val="28"/>
        </w:rPr>
        <w:t>bro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</w:t>
      </w:r>
      <w:r w:rsidR="00B35709">
        <w:rPr>
          <w:sz w:val="28"/>
          <w:szCs w:val="28"/>
        </w:rPr>
        <w:t xml:space="preserve"> e </w:t>
      </w:r>
      <w:r w:rsidR="00341D97">
        <w:rPr>
          <w:sz w:val="28"/>
          <w:szCs w:val="28"/>
        </w:rPr>
        <w:t>dez</w:t>
      </w:r>
      <w:r w:rsidR="00155AC2">
        <w:rPr>
          <w:sz w:val="28"/>
          <w:szCs w:val="28"/>
        </w:rPr>
        <w:t xml:space="preserve"> </w:t>
      </w:r>
      <w:r w:rsidR="00B35709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</w:t>
      </w:r>
      <w:r w:rsidR="00FD5EFE">
        <w:rPr>
          <w:sz w:val="28"/>
          <w:szCs w:val="28"/>
        </w:rPr>
        <w:t xml:space="preserve">), Josué </w:t>
      </w:r>
      <w:proofErr w:type="spellStart"/>
      <w:r w:rsidR="00FD5EFE">
        <w:rPr>
          <w:sz w:val="28"/>
          <w:szCs w:val="28"/>
        </w:rPr>
        <w:t>Eicholz</w:t>
      </w:r>
      <w:proofErr w:type="spellEnd"/>
      <w:r w:rsidR="00FD5EFE">
        <w:rPr>
          <w:sz w:val="28"/>
          <w:szCs w:val="28"/>
        </w:rPr>
        <w:t xml:space="preserve"> (PSB)</w:t>
      </w:r>
      <w:r w:rsidR="00983830">
        <w:rPr>
          <w:sz w:val="28"/>
          <w:szCs w:val="28"/>
        </w:rPr>
        <w:t xml:space="preserve"> </w:t>
      </w:r>
      <w:r w:rsidR="001E4160">
        <w:rPr>
          <w:sz w:val="28"/>
          <w:szCs w:val="28"/>
        </w:rPr>
        <w:t xml:space="preserve">e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1E2ED3">
        <w:rPr>
          <w:sz w:val="28"/>
          <w:szCs w:val="28"/>
        </w:rPr>
        <w:t>,</w:t>
      </w:r>
      <w:r w:rsidR="00D627FA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</w:t>
      </w:r>
      <w:r w:rsidR="00FD5EFE" w:rsidRPr="007E3C7E">
        <w:rPr>
          <w:sz w:val="28"/>
          <w:szCs w:val="28"/>
        </w:rPr>
        <w:t xml:space="preserve">A reunião foi aberta pelo Presidente da Comissão, Vereador </w:t>
      </w:r>
      <w:r w:rsidR="00FD5EFE">
        <w:rPr>
          <w:sz w:val="28"/>
          <w:szCs w:val="28"/>
        </w:rPr>
        <w:t>Rui Carlos Peter</w:t>
      </w:r>
      <w:r w:rsidR="001E2ED3">
        <w:rPr>
          <w:sz w:val="28"/>
          <w:szCs w:val="28"/>
        </w:rPr>
        <w:t>,</w:t>
      </w:r>
      <w:r w:rsidR="00FD5EFE" w:rsidRPr="0010365B">
        <w:rPr>
          <w:sz w:val="28"/>
          <w:szCs w:val="28"/>
        </w:rPr>
        <w:t xml:space="preserve"> </w:t>
      </w:r>
      <w:r w:rsidR="001E2ED3">
        <w:rPr>
          <w:sz w:val="28"/>
          <w:szCs w:val="28"/>
        </w:rPr>
        <w:t>que</w:t>
      </w:r>
      <w:r w:rsidR="00FD5EFE" w:rsidRPr="0010365B">
        <w:rPr>
          <w:sz w:val="28"/>
          <w:szCs w:val="28"/>
        </w:rPr>
        <w:t xml:space="preserve"> anunciou a </w:t>
      </w:r>
      <w:r w:rsidR="00FD5EFE" w:rsidRPr="001070B5">
        <w:rPr>
          <w:sz w:val="28"/>
          <w:szCs w:val="28"/>
        </w:rPr>
        <w:t>ORDEM DO DIA</w:t>
      </w:r>
      <w:r w:rsidR="00FD5EFE" w:rsidRPr="0010365B">
        <w:rPr>
          <w:sz w:val="28"/>
          <w:szCs w:val="28"/>
        </w:rPr>
        <w:t xml:space="preserve"> para a present</w:t>
      </w:r>
      <w:r w:rsidR="00FD5EFE">
        <w:rPr>
          <w:sz w:val="28"/>
          <w:szCs w:val="28"/>
        </w:rPr>
        <w:t>e reu</w:t>
      </w:r>
      <w:r w:rsidR="00341D97">
        <w:rPr>
          <w:sz w:val="28"/>
          <w:szCs w:val="28"/>
        </w:rPr>
        <w:t xml:space="preserve">nião: Leitura da ata anterior </w:t>
      </w:r>
      <w:r w:rsidR="001E2ED3">
        <w:rPr>
          <w:sz w:val="28"/>
          <w:szCs w:val="28"/>
        </w:rPr>
        <w:t xml:space="preserve">nº </w:t>
      </w:r>
      <w:r w:rsidR="00341D97">
        <w:rPr>
          <w:sz w:val="28"/>
          <w:szCs w:val="28"/>
        </w:rPr>
        <w:t>33</w:t>
      </w:r>
      <w:r w:rsidR="00B35709">
        <w:rPr>
          <w:sz w:val="28"/>
          <w:szCs w:val="28"/>
        </w:rPr>
        <w:t>/2016; An</w:t>
      </w:r>
      <w:r w:rsidR="001E2ED3">
        <w:rPr>
          <w:sz w:val="28"/>
          <w:szCs w:val="28"/>
        </w:rPr>
        <w:t>á</w:t>
      </w:r>
      <w:r w:rsidR="00B35709">
        <w:rPr>
          <w:sz w:val="28"/>
          <w:szCs w:val="28"/>
        </w:rPr>
        <w:t>lise e votação do</w:t>
      </w:r>
      <w:r w:rsidR="00BB768F">
        <w:rPr>
          <w:sz w:val="28"/>
          <w:szCs w:val="28"/>
        </w:rPr>
        <w:t>s</w:t>
      </w:r>
      <w:r w:rsidR="00B35709">
        <w:rPr>
          <w:sz w:val="28"/>
          <w:szCs w:val="28"/>
        </w:rPr>
        <w:t xml:space="preserve"> Projeto</w:t>
      </w:r>
      <w:r w:rsidR="00BB768F">
        <w:rPr>
          <w:sz w:val="28"/>
          <w:szCs w:val="28"/>
        </w:rPr>
        <w:t>s</w:t>
      </w:r>
      <w:r w:rsidR="00FD5EFE">
        <w:rPr>
          <w:sz w:val="28"/>
          <w:szCs w:val="28"/>
        </w:rPr>
        <w:t xml:space="preserve"> de Lei</w:t>
      </w:r>
      <w:r w:rsidR="001E2ED3">
        <w:rPr>
          <w:sz w:val="28"/>
          <w:szCs w:val="28"/>
        </w:rPr>
        <w:t xml:space="preserve"> nº</w:t>
      </w:r>
      <w:r w:rsidR="00FD5EFE">
        <w:rPr>
          <w:sz w:val="28"/>
          <w:szCs w:val="28"/>
        </w:rPr>
        <w:t xml:space="preserve"> </w:t>
      </w:r>
      <w:r w:rsidR="00341D97">
        <w:rPr>
          <w:sz w:val="28"/>
          <w:szCs w:val="28"/>
        </w:rPr>
        <w:t>71</w:t>
      </w:r>
      <w:r w:rsidR="007818C6">
        <w:rPr>
          <w:sz w:val="28"/>
          <w:szCs w:val="28"/>
        </w:rPr>
        <w:t>e 7</w:t>
      </w:r>
      <w:r w:rsidR="00341D97">
        <w:rPr>
          <w:sz w:val="28"/>
          <w:szCs w:val="28"/>
        </w:rPr>
        <w:t>7</w:t>
      </w:r>
      <w:r w:rsidR="00B35709">
        <w:rPr>
          <w:sz w:val="28"/>
          <w:szCs w:val="28"/>
        </w:rPr>
        <w:t xml:space="preserve">/2016 do </w:t>
      </w:r>
      <w:r w:rsidR="001E2ED3">
        <w:rPr>
          <w:sz w:val="28"/>
          <w:szCs w:val="28"/>
        </w:rPr>
        <w:t>E</w:t>
      </w:r>
      <w:r w:rsidR="00B35709">
        <w:rPr>
          <w:sz w:val="28"/>
          <w:szCs w:val="28"/>
        </w:rPr>
        <w:t>xecutivo</w:t>
      </w:r>
      <w:r w:rsidR="00341D97">
        <w:rPr>
          <w:sz w:val="28"/>
          <w:szCs w:val="28"/>
        </w:rPr>
        <w:t>; An</w:t>
      </w:r>
      <w:r w:rsidR="001E2ED3">
        <w:rPr>
          <w:sz w:val="28"/>
          <w:szCs w:val="28"/>
        </w:rPr>
        <w:t>á</w:t>
      </w:r>
      <w:r w:rsidR="00341D97">
        <w:rPr>
          <w:sz w:val="28"/>
          <w:szCs w:val="28"/>
        </w:rPr>
        <w:t xml:space="preserve">lise e votação do Projeto de Lei </w:t>
      </w:r>
      <w:r w:rsidR="001E2ED3">
        <w:rPr>
          <w:sz w:val="28"/>
          <w:szCs w:val="28"/>
        </w:rPr>
        <w:t>nº 12/2016 do L</w:t>
      </w:r>
      <w:r w:rsidR="00341D97">
        <w:rPr>
          <w:sz w:val="28"/>
          <w:szCs w:val="28"/>
        </w:rPr>
        <w:t>egislativo</w:t>
      </w:r>
      <w:r w:rsidR="00FD5EFE">
        <w:rPr>
          <w:sz w:val="28"/>
          <w:szCs w:val="28"/>
        </w:rPr>
        <w:t xml:space="preserve">. </w:t>
      </w:r>
      <w:r w:rsidR="00FD5EFE" w:rsidRPr="00B7089B">
        <w:rPr>
          <w:sz w:val="28"/>
          <w:szCs w:val="28"/>
        </w:rPr>
        <w:t>Dando continuidade aos trabalhos, foi analisado o</w:t>
      </w:r>
      <w:r w:rsidR="00B35709">
        <w:rPr>
          <w:sz w:val="28"/>
          <w:szCs w:val="28"/>
        </w:rPr>
        <w:t xml:space="preserve"> </w:t>
      </w:r>
      <w:r w:rsidR="007818C6" w:rsidRPr="00B578DB">
        <w:rPr>
          <w:rFonts w:ascii="Arial" w:hAnsi="Arial" w:cs="Arial"/>
          <w:b/>
          <w:bCs/>
        </w:rPr>
        <w:t>PROJETO DE LEI Nº 71 DE 28 DE OUTUBRO DE 2016.</w:t>
      </w:r>
      <w:r w:rsidR="007818C6">
        <w:rPr>
          <w:rFonts w:ascii="Arial" w:hAnsi="Arial" w:cs="Arial"/>
          <w:b/>
          <w:bCs/>
        </w:rPr>
        <w:t xml:space="preserve"> </w:t>
      </w:r>
      <w:r w:rsidR="007818C6" w:rsidRPr="00B578DB">
        <w:rPr>
          <w:rFonts w:ascii="Arial" w:hAnsi="Arial" w:cs="Arial"/>
        </w:rPr>
        <w:t>Estima a Receita e Fixa a Despesa do Município de Arroio do Padre para o exercício financeiro de 2017.</w:t>
      </w:r>
      <w:r w:rsidR="007818C6">
        <w:rPr>
          <w:rFonts w:ascii="Arial" w:hAnsi="Arial" w:cs="Arial"/>
        </w:rPr>
        <w:t xml:space="preserve"> </w:t>
      </w:r>
      <w:r w:rsidR="007818C6" w:rsidRPr="008A44F4">
        <w:rPr>
          <w:sz w:val="28"/>
          <w:szCs w:val="28"/>
        </w:rPr>
        <w:t xml:space="preserve">Foi </w:t>
      </w:r>
      <w:r w:rsidR="00E77E19">
        <w:rPr>
          <w:sz w:val="28"/>
          <w:szCs w:val="28"/>
        </w:rPr>
        <w:t>lido</w:t>
      </w:r>
      <w:r w:rsidR="007818C6" w:rsidRPr="008A44F4">
        <w:rPr>
          <w:sz w:val="28"/>
          <w:szCs w:val="28"/>
        </w:rPr>
        <w:t xml:space="preserve"> o parecer da admissibilidade </w:t>
      </w:r>
      <w:r w:rsidR="00E77E19">
        <w:rPr>
          <w:sz w:val="28"/>
          <w:szCs w:val="28"/>
        </w:rPr>
        <w:t>referente ao projeto</w:t>
      </w:r>
      <w:r w:rsidR="007818C6">
        <w:rPr>
          <w:sz w:val="28"/>
          <w:szCs w:val="28"/>
        </w:rPr>
        <w:t>. A seguir foi analisado o</w:t>
      </w:r>
      <w:r w:rsidR="00341D97">
        <w:rPr>
          <w:sz w:val="28"/>
          <w:szCs w:val="28"/>
        </w:rPr>
        <w:t xml:space="preserve"> </w:t>
      </w:r>
      <w:r w:rsidR="00341D97" w:rsidRPr="00C64D07">
        <w:rPr>
          <w:rFonts w:ascii="Arial" w:hAnsi="Arial" w:cs="Arial"/>
          <w:b/>
          <w:bCs/>
        </w:rPr>
        <w:t xml:space="preserve">PROJETO DE LEI Nº 77 DE 14 DE NOVEMBRO DE 2016. </w:t>
      </w:r>
      <w:r w:rsidR="00341D97" w:rsidRPr="00C64D07">
        <w:rPr>
          <w:rFonts w:ascii="Arial" w:hAnsi="Arial" w:cs="Arial"/>
        </w:rPr>
        <w:t>Autoriza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o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Município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de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Arroio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do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Padre,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Poder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Executivo,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a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contratar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servidor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por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tempo</w:t>
      </w:r>
      <w:r w:rsidR="00341D97" w:rsidRPr="00C64D07">
        <w:rPr>
          <w:rFonts w:ascii="Arial" w:eastAsia="Arial" w:hAnsi="Arial" w:cs="Arial"/>
        </w:rPr>
        <w:t xml:space="preserve"> </w:t>
      </w:r>
      <w:r w:rsidR="00341D97" w:rsidRPr="00C64D07">
        <w:rPr>
          <w:rFonts w:ascii="Arial" w:hAnsi="Arial" w:cs="Arial"/>
        </w:rPr>
        <w:t>determinado para atender a necessidade de excepcional interesse público para o cargo de Médico Pediatra</w:t>
      </w:r>
      <w:r w:rsidR="00341D97" w:rsidRPr="00B578DB">
        <w:rPr>
          <w:rFonts w:ascii="Arial" w:hAnsi="Arial" w:cs="Arial"/>
        </w:rPr>
        <w:t>.</w:t>
      </w:r>
      <w:r w:rsidR="00341D97">
        <w:rPr>
          <w:rFonts w:ascii="Arial" w:hAnsi="Arial" w:cs="Arial"/>
        </w:rPr>
        <w:t xml:space="preserve"> </w:t>
      </w:r>
      <w:r w:rsidR="00341D97" w:rsidRPr="00466FD9">
        <w:rPr>
          <w:sz w:val="28"/>
          <w:szCs w:val="28"/>
        </w:rPr>
        <w:t xml:space="preserve">Foi lido o parecer </w:t>
      </w:r>
      <w:r w:rsidR="001E2ED3">
        <w:rPr>
          <w:sz w:val="28"/>
          <w:szCs w:val="28"/>
        </w:rPr>
        <w:t>83/2016 do Assessor J</w:t>
      </w:r>
      <w:r w:rsidR="00341D97">
        <w:rPr>
          <w:sz w:val="28"/>
          <w:szCs w:val="28"/>
        </w:rPr>
        <w:t xml:space="preserve">urídico, </w:t>
      </w:r>
      <w:r w:rsidR="00341D97" w:rsidRPr="00466FD9">
        <w:rPr>
          <w:sz w:val="28"/>
          <w:szCs w:val="28"/>
        </w:rPr>
        <w:t>que foi favorável ao Projeto de Lei,</w:t>
      </w:r>
      <w:r w:rsidR="00341D97">
        <w:rPr>
          <w:sz w:val="28"/>
          <w:szCs w:val="28"/>
        </w:rPr>
        <w:t xml:space="preserve"> sem emendas e sem ressalvas</w:t>
      </w:r>
      <w:r w:rsidR="00341D97" w:rsidRPr="001456B4">
        <w:rPr>
          <w:iCs/>
          <w:sz w:val="28"/>
          <w:szCs w:val="28"/>
        </w:rPr>
        <w:t>.</w:t>
      </w:r>
      <w:r w:rsidR="001E2ED3">
        <w:rPr>
          <w:sz w:val="28"/>
          <w:szCs w:val="28"/>
        </w:rPr>
        <w:t xml:space="preserve"> O P</w:t>
      </w:r>
      <w:r w:rsidR="00341D97" w:rsidRPr="001456B4">
        <w:rPr>
          <w:sz w:val="28"/>
          <w:szCs w:val="28"/>
        </w:rPr>
        <w:t>residente colocou o referido Projeto de Lei em votação na comissão, sendo aprovado pela unanimidade dos vereadores</w:t>
      </w:r>
      <w:r w:rsidR="00341D97">
        <w:rPr>
          <w:sz w:val="28"/>
          <w:szCs w:val="28"/>
        </w:rPr>
        <w:t xml:space="preserve">. A seguir foi analisado o </w:t>
      </w:r>
      <w:r w:rsidR="00341D97" w:rsidRPr="00C64D07">
        <w:rPr>
          <w:rFonts w:ascii="Arial" w:hAnsi="Arial" w:cs="Arial"/>
          <w:b/>
        </w:rPr>
        <w:t xml:space="preserve">Projeto de Lei nº 12/2016, de 14 de novembro de 2016. </w:t>
      </w:r>
      <w:r w:rsidR="00341D97" w:rsidRPr="00C64D07">
        <w:rPr>
          <w:rFonts w:ascii="Arial" w:hAnsi="Arial" w:cs="Arial"/>
        </w:rPr>
        <w:t>Autoriza o Município de Arroio do Padre, Poder Legislativo, a realizar a abertura de Crédito Adicional Suplementar no Orçamento Municipal de 2016</w:t>
      </w:r>
      <w:r w:rsidR="00341D97">
        <w:rPr>
          <w:rFonts w:ascii="Arial" w:hAnsi="Arial" w:cs="Arial"/>
        </w:rPr>
        <w:t xml:space="preserve">. </w:t>
      </w:r>
      <w:r w:rsidR="00341D97" w:rsidRPr="00466FD9">
        <w:rPr>
          <w:sz w:val="28"/>
          <w:szCs w:val="28"/>
        </w:rPr>
        <w:t xml:space="preserve">Foi lido o parecer </w:t>
      </w:r>
      <w:r w:rsidR="001E2ED3">
        <w:rPr>
          <w:sz w:val="28"/>
          <w:szCs w:val="28"/>
        </w:rPr>
        <w:t>84/2016 do Assessor J</w:t>
      </w:r>
      <w:r w:rsidR="00341D97">
        <w:rPr>
          <w:sz w:val="28"/>
          <w:szCs w:val="28"/>
        </w:rPr>
        <w:t xml:space="preserve">urídico, </w:t>
      </w:r>
      <w:r w:rsidR="00341D97" w:rsidRPr="00466FD9">
        <w:rPr>
          <w:sz w:val="28"/>
          <w:szCs w:val="28"/>
        </w:rPr>
        <w:t>que foi favorável ao Projeto de Lei,</w:t>
      </w:r>
      <w:r w:rsidR="00341D97">
        <w:rPr>
          <w:sz w:val="28"/>
          <w:szCs w:val="28"/>
        </w:rPr>
        <w:t xml:space="preserve"> sem emendas e sem ressalvas</w:t>
      </w:r>
      <w:r w:rsidR="00341D97" w:rsidRPr="001456B4">
        <w:rPr>
          <w:iCs/>
          <w:sz w:val="28"/>
          <w:szCs w:val="28"/>
        </w:rPr>
        <w:t>.</w:t>
      </w:r>
      <w:r w:rsidR="001E2ED3">
        <w:rPr>
          <w:sz w:val="28"/>
          <w:szCs w:val="28"/>
        </w:rPr>
        <w:t xml:space="preserve"> O P</w:t>
      </w:r>
      <w:r w:rsidR="00341D97" w:rsidRPr="001456B4">
        <w:rPr>
          <w:sz w:val="28"/>
          <w:szCs w:val="28"/>
        </w:rPr>
        <w:t>residente colocou o referido Projeto de Lei em votação na comissão, sendo aprovado pela unanimidade dos vereadores</w:t>
      </w:r>
      <w:r w:rsidR="00616056">
        <w:rPr>
          <w:sz w:val="28"/>
          <w:szCs w:val="28"/>
        </w:rPr>
        <w:t>.</w:t>
      </w:r>
      <w:r w:rsidR="00D85803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1606D8">
        <w:rPr>
          <w:sz w:val="28"/>
          <w:szCs w:val="28"/>
        </w:rPr>
        <w:t xml:space="preserve">quinze </w:t>
      </w:r>
      <w:r w:rsidR="00BB017B">
        <w:rPr>
          <w:sz w:val="28"/>
          <w:szCs w:val="28"/>
        </w:rPr>
        <w:t xml:space="preserve">horas e </w:t>
      </w:r>
      <w:r w:rsidR="00E77E19">
        <w:rPr>
          <w:sz w:val="28"/>
          <w:szCs w:val="28"/>
        </w:rPr>
        <w:t>vinte</w:t>
      </w:r>
      <w:r w:rsidR="00FD5EFE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assinada por mim, Secretário, e pelo Presidente.</w:t>
      </w:r>
    </w:p>
    <w:p w:rsidR="00705BCA" w:rsidRDefault="00705BCA" w:rsidP="00FD5EFE">
      <w:pPr>
        <w:jc w:val="center"/>
        <w:rPr>
          <w:rFonts w:ascii="Arial" w:hAnsi="Arial" w:cs="Arial"/>
          <w:color w:val="FF0000"/>
        </w:rPr>
      </w:pPr>
    </w:p>
    <w:p w:rsidR="00D23AF5" w:rsidRPr="00D23AF5" w:rsidRDefault="00D23AF5" w:rsidP="00FD5EFE">
      <w:pPr>
        <w:jc w:val="center"/>
        <w:rPr>
          <w:rFonts w:ascii="Arial" w:hAnsi="Arial" w:cs="Arial"/>
          <w:color w:val="FF0000"/>
        </w:rPr>
      </w:pPr>
      <w:bookmarkStart w:id="0" w:name="_GoBack"/>
      <w:bookmarkEnd w:id="0"/>
    </w:p>
    <w:p w:rsidR="00D23AF5" w:rsidRDefault="00D23AF5" w:rsidP="00FD5EFE">
      <w:pPr>
        <w:spacing w:line="216" w:lineRule="auto"/>
        <w:jc w:val="center"/>
      </w:pPr>
      <w:r w:rsidRPr="00CC6636">
        <w:t>__________________________</w:t>
      </w:r>
      <w:r>
        <w:t>________</w:t>
      </w:r>
      <w:r w:rsidRPr="00CC6636">
        <w:t xml:space="preserve"> </w:t>
      </w:r>
      <w:r w:rsidRPr="00CC6636">
        <w:tab/>
        <w:t xml:space="preserve">        </w:t>
      </w:r>
      <w:r>
        <w:t xml:space="preserve">                                 </w:t>
      </w:r>
      <w:r w:rsidRPr="00CC6636">
        <w:t xml:space="preserve"> </w:t>
      </w:r>
      <w:r w:rsidRPr="00CC6636">
        <w:tab/>
        <w:t>__________________________</w:t>
      </w:r>
      <w:r>
        <w:t>________</w:t>
      </w:r>
      <w:r w:rsidRPr="00CC6636">
        <w:t xml:space="preserve"> </w:t>
      </w:r>
      <w:r w:rsidRPr="00CC6636">
        <w:tab/>
      </w:r>
    </w:p>
    <w:p w:rsidR="00705BCA" w:rsidRPr="00DF6B5D" w:rsidRDefault="00D23AF5" w:rsidP="00D23AF5">
      <w:pPr>
        <w:spacing w:line="216" w:lineRule="auto"/>
        <w:rPr>
          <w:sz w:val="28"/>
          <w:szCs w:val="28"/>
        </w:rPr>
      </w:pPr>
      <w:r>
        <w:t xml:space="preserve">                    </w:t>
      </w:r>
      <w:r w:rsidR="00BB017B">
        <w:rPr>
          <w:sz w:val="28"/>
          <w:szCs w:val="28"/>
        </w:rPr>
        <w:t>Rui Carlos Peter</w:t>
      </w:r>
      <w:r w:rsidR="00705BCA" w:rsidRPr="00DF6B5D">
        <w:rPr>
          <w:sz w:val="28"/>
          <w:szCs w:val="28"/>
        </w:rPr>
        <w:t xml:space="preserve">                  </w:t>
      </w:r>
      <w:r w:rsidR="002C574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</w:t>
      </w:r>
      <w:r w:rsidR="002C5740">
        <w:rPr>
          <w:sz w:val="28"/>
          <w:szCs w:val="28"/>
        </w:rPr>
        <w:t xml:space="preserve">                </w:t>
      </w:r>
      <w:r w:rsidR="00BB017B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 xml:space="preserve">Josué </w:t>
      </w:r>
      <w:proofErr w:type="spellStart"/>
      <w:r w:rsidR="00FD5EFE">
        <w:rPr>
          <w:sz w:val="28"/>
          <w:szCs w:val="28"/>
        </w:rPr>
        <w:t>Eicholz</w:t>
      </w:r>
      <w:proofErr w:type="spellEnd"/>
    </w:p>
    <w:p w:rsidR="002376E8" w:rsidRPr="002376E8" w:rsidRDefault="00D23AF5" w:rsidP="00D23AF5">
      <w:pPr>
        <w:pStyle w:val="Padro"/>
        <w:spacing w:line="216" w:lineRule="auto"/>
        <w:rPr>
          <w:rFonts w:ascii="Arial" w:hAnsi="Arial" w:cs="Arial"/>
          <w:bCs/>
          <w:color w:val="FF0000"/>
        </w:rPr>
      </w:pPr>
      <w:r>
        <w:rPr>
          <w:sz w:val="28"/>
          <w:szCs w:val="28"/>
        </w:rPr>
        <w:t xml:space="preserve">                 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</w:t>
      </w:r>
      <w:r w:rsidR="00B71148">
        <w:rPr>
          <w:sz w:val="28"/>
          <w:szCs w:val="28"/>
        </w:rPr>
        <w:t xml:space="preserve">     </w:t>
      </w:r>
      <w:r w:rsidR="002C5740">
        <w:rPr>
          <w:sz w:val="28"/>
          <w:szCs w:val="28"/>
        </w:rPr>
        <w:t xml:space="preserve">  </w:t>
      </w:r>
      <w:r w:rsidR="007E3C7E">
        <w:rPr>
          <w:sz w:val="28"/>
          <w:szCs w:val="28"/>
        </w:rPr>
        <w:t xml:space="preserve"> </w:t>
      </w:r>
      <w:r w:rsidR="00FD5EFE">
        <w:rPr>
          <w:sz w:val="28"/>
          <w:szCs w:val="28"/>
        </w:rPr>
        <w:t>Secretário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D3" w:rsidRDefault="001E2ED3">
      <w:r>
        <w:separator/>
      </w:r>
    </w:p>
  </w:endnote>
  <w:endnote w:type="continuationSeparator" w:id="0">
    <w:p w:rsidR="001E2ED3" w:rsidRDefault="001E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D3" w:rsidRDefault="001E2ED3">
      <w:r>
        <w:separator/>
      </w:r>
    </w:p>
  </w:footnote>
  <w:footnote w:type="continuationSeparator" w:id="0">
    <w:p w:rsidR="001E2ED3" w:rsidRDefault="001E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03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6AF4"/>
    <w:rsid w:val="000D7C1A"/>
    <w:rsid w:val="000E0532"/>
    <w:rsid w:val="000E23FE"/>
    <w:rsid w:val="000E2462"/>
    <w:rsid w:val="000E3B42"/>
    <w:rsid w:val="000E49A4"/>
    <w:rsid w:val="000E570F"/>
    <w:rsid w:val="000E57CE"/>
    <w:rsid w:val="000E6158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0C9B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AC2"/>
    <w:rsid w:val="00155DC7"/>
    <w:rsid w:val="00156156"/>
    <w:rsid w:val="001565F8"/>
    <w:rsid w:val="0015735A"/>
    <w:rsid w:val="00160449"/>
    <w:rsid w:val="001606D8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6EE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2ED3"/>
    <w:rsid w:val="001E323A"/>
    <w:rsid w:val="001E4160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8537E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C5740"/>
    <w:rsid w:val="002D1343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E6CE3"/>
    <w:rsid w:val="002F090B"/>
    <w:rsid w:val="002F15CF"/>
    <w:rsid w:val="002F17B6"/>
    <w:rsid w:val="002F24FC"/>
    <w:rsid w:val="002F4FE0"/>
    <w:rsid w:val="002F7965"/>
    <w:rsid w:val="00301642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2B6"/>
    <w:rsid w:val="003304B7"/>
    <w:rsid w:val="00334681"/>
    <w:rsid w:val="00337B11"/>
    <w:rsid w:val="003404D5"/>
    <w:rsid w:val="0034090C"/>
    <w:rsid w:val="00341D97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186D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4C2F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4DE4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DA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6B0C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056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1A2D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22C0"/>
    <w:rsid w:val="006E33F7"/>
    <w:rsid w:val="006E4A69"/>
    <w:rsid w:val="006E5173"/>
    <w:rsid w:val="006E5182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4DC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63BB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18C6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66DA"/>
    <w:rsid w:val="007A781B"/>
    <w:rsid w:val="007B0A13"/>
    <w:rsid w:val="007B1750"/>
    <w:rsid w:val="007B32EE"/>
    <w:rsid w:val="007B4757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7F799A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33B3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C8B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05E1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383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4F59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5B6"/>
    <w:rsid w:val="00A779C7"/>
    <w:rsid w:val="00A80044"/>
    <w:rsid w:val="00A8053C"/>
    <w:rsid w:val="00A80F55"/>
    <w:rsid w:val="00A83CF1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4C04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5709"/>
    <w:rsid w:val="00B357D8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B768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DCE"/>
    <w:rsid w:val="00C77AA1"/>
    <w:rsid w:val="00C77B2F"/>
    <w:rsid w:val="00C77E71"/>
    <w:rsid w:val="00C77EDF"/>
    <w:rsid w:val="00C80F2F"/>
    <w:rsid w:val="00C81C7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0641"/>
    <w:rsid w:val="00CC1865"/>
    <w:rsid w:val="00CC1CA0"/>
    <w:rsid w:val="00CC3A5B"/>
    <w:rsid w:val="00CC4B30"/>
    <w:rsid w:val="00CC57F7"/>
    <w:rsid w:val="00CC6B93"/>
    <w:rsid w:val="00CC798E"/>
    <w:rsid w:val="00CD1C61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75B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3AF5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54A9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7FA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19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16B9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58E4"/>
    <w:rsid w:val="00FD5EFE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56</cp:revision>
  <cp:lastPrinted>2016-10-17T11:06:00Z</cp:lastPrinted>
  <dcterms:created xsi:type="dcterms:W3CDTF">2016-01-18T13:55:00Z</dcterms:created>
  <dcterms:modified xsi:type="dcterms:W3CDTF">2016-11-28T11:37:00Z</dcterms:modified>
</cp:coreProperties>
</file>