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B14C04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BB768F" w:rsidRDefault="00BB768F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10/10/2016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B768F">
        <w:rPr>
          <w:b/>
          <w:sz w:val="32"/>
          <w:szCs w:val="32"/>
        </w:rPr>
        <w:t>30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454C2F" w:rsidRDefault="00FF4710" w:rsidP="00B35709">
      <w:pPr>
        <w:pStyle w:val="Padro"/>
        <w:tabs>
          <w:tab w:val="left" w:pos="3831"/>
          <w:tab w:val="right" w:pos="9746"/>
        </w:tabs>
        <w:jc w:val="both"/>
        <w:rPr>
          <w:rFonts w:ascii="Courier New" w:hAnsi="Courier New"/>
        </w:rPr>
      </w:pPr>
      <w:r w:rsidRPr="00E8003B">
        <w:rPr>
          <w:sz w:val="28"/>
          <w:szCs w:val="28"/>
        </w:rPr>
        <w:t>Ao</w:t>
      </w:r>
      <w:r w:rsidR="00606B0C">
        <w:rPr>
          <w:sz w:val="28"/>
          <w:szCs w:val="28"/>
        </w:rPr>
        <w:t xml:space="preserve">s </w:t>
      </w:r>
      <w:r w:rsidR="00B14C04">
        <w:rPr>
          <w:sz w:val="28"/>
          <w:szCs w:val="28"/>
        </w:rPr>
        <w:t>dez</w:t>
      </w:r>
      <w:bookmarkStart w:id="0" w:name="_GoBack"/>
      <w:bookmarkEnd w:id="0"/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606B0C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B35709">
        <w:rPr>
          <w:sz w:val="28"/>
          <w:szCs w:val="28"/>
        </w:rPr>
        <w:t>outubro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</w:t>
      </w:r>
      <w:r w:rsidR="00B35709">
        <w:rPr>
          <w:sz w:val="28"/>
          <w:szCs w:val="28"/>
        </w:rPr>
        <w:t xml:space="preserve"> e </w:t>
      </w:r>
      <w:r w:rsidR="00BB768F">
        <w:rPr>
          <w:sz w:val="28"/>
          <w:szCs w:val="28"/>
        </w:rPr>
        <w:t xml:space="preserve">vinte </w:t>
      </w:r>
      <w:r w:rsidR="00B35709">
        <w:rPr>
          <w:sz w:val="28"/>
          <w:szCs w:val="28"/>
        </w:rPr>
        <w:t xml:space="preserve">e </w:t>
      </w:r>
      <w:r w:rsidR="00BB768F">
        <w:rPr>
          <w:sz w:val="28"/>
          <w:szCs w:val="28"/>
        </w:rPr>
        <w:t>oito</w:t>
      </w:r>
      <w:r w:rsidR="00B35709">
        <w:rPr>
          <w:sz w:val="28"/>
          <w:szCs w:val="28"/>
        </w:rPr>
        <w:t xml:space="preserve"> 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</w:t>
      </w:r>
      <w:r w:rsidR="00FD5EFE">
        <w:rPr>
          <w:sz w:val="28"/>
          <w:szCs w:val="28"/>
        </w:rPr>
        <w:t xml:space="preserve">), Josué </w:t>
      </w:r>
      <w:proofErr w:type="spellStart"/>
      <w:r w:rsidR="00FD5EFE">
        <w:rPr>
          <w:sz w:val="28"/>
          <w:szCs w:val="28"/>
        </w:rPr>
        <w:t>Eicholz</w:t>
      </w:r>
      <w:proofErr w:type="spellEnd"/>
      <w:r w:rsidR="00FD5EFE">
        <w:rPr>
          <w:sz w:val="28"/>
          <w:szCs w:val="28"/>
        </w:rPr>
        <w:t xml:space="preserve"> (PSB)</w:t>
      </w:r>
      <w:r w:rsidR="00BB768F">
        <w:rPr>
          <w:sz w:val="28"/>
          <w:szCs w:val="28"/>
        </w:rPr>
        <w:t xml:space="preserve">, Leticia </w:t>
      </w:r>
      <w:proofErr w:type="spellStart"/>
      <w:r w:rsidR="00BB768F">
        <w:rPr>
          <w:sz w:val="28"/>
          <w:szCs w:val="28"/>
        </w:rPr>
        <w:t>Baschi</w:t>
      </w:r>
      <w:proofErr w:type="spellEnd"/>
      <w:r w:rsidR="00BB768F">
        <w:rPr>
          <w:sz w:val="28"/>
          <w:szCs w:val="28"/>
        </w:rPr>
        <w:t xml:space="preserve"> </w:t>
      </w:r>
      <w:proofErr w:type="spellStart"/>
      <w:r w:rsidR="00BB768F">
        <w:rPr>
          <w:sz w:val="28"/>
          <w:szCs w:val="28"/>
        </w:rPr>
        <w:t>Zehetmeiyer</w:t>
      </w:r>
      <w:proofErr w:type="spellEnd"/>
      <w:r w:rsidR="00BB768F">
        <w:rPr>
          <w:sz w:val="28"/>
          <w:szCs w:val="28"/>
        </w:rPr>
        <w:t xml:space="preserve"> (DEM)</w:t>
      </w:r>
      <w:r w:rsidR="000E6158">
        <w:rPr>
          <w:sz w:val="28"/>
          <w:szCs w:val="28"/>
        </w:rPr>
        <w:t xml:space="preserve"> </w:t>
      </w:r>
      <w:r w:rsidR="001E4160">
        <w:rPr>
          <w:sz w:val="28"/>
          <w:szCs w:val="28"/>
        </w:rPr>
        <w:t xml:space="preserve">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</w:t>
      </w:r>
      <w:r w:rsidR="00FD5EFE" w:rsidRPr="007E3C7E">
        <w:rPr>
          <w:sz w:val="28"/>
          <w:szCs w:val="28"/>
        </w:rPr>
        <w:t xml:space="preserve">A reunião foi aberta pelo Presidente da Comissão, Vereador </w:t>
      </w:r>
      <w:r w:rsidR="00FD5EFE">
        <w:rPr>
          <w:sz w:val="28"/>
          <w:szCs w:val="28"/>
        </w:rPr>
        <w:t>Rui Carlos Peter</w:t>
      </w:r>
      <w:r w:rsidR="00FD5EFE" w:rsidRPr="0010365B">
        <w:rPr>
          <w:sz w:val="28"/>
          <w:szCs w:val="28"/>
        </w:rPr>
        <w:t xml:space="preserve"> declarou aberta à reunião e anunciou a </w:t>
      </w:r>
      <w:r w:rsidR="00FD5EFE" w:rsidRPr="001070B5">
        <w:rPr>
          <w:sz w:val="28"/>
          <w:szCs w:val="28"/>
        </w:rPr>
        <w:t>ORDEM DO DIA</w:t>
      </w:r>
      <w:r w:rsidR="00FD5EFE" w:rsidRPr="0010365B">
        <w:rPr>
          <w:sz w:val="28"/>
          <w:szCs w:val="28"/>
        </w:rPr>
        <w:t xml:space="preserve"> para a present</w:t>
      </w:r>
      <w:r w:rsidR="00FD5EFE">
        <w:rPr>
          <w:sz w:val="28"/>
          <w:szCs w:val="28"/>
        </w:rPr>
        <w:t>e reu</w:t>
      </w:r>
      <w:r w:rsidR="00BB768F">
        <w:rPr>
          <w:sz w:val="28"/>
          <w:szCs w:val="28"/>
        </w:rPr>
        <w:t>nião: Leitura da ata anterior 29</w:t>
      </w:r>
      <w:r w:rsidR="00B35709">
        <w:rPr>
          <w:sz w:val="28"/>
          <w:szCs w:val="28"/>
        </w:rPr>
        <w:t>/2016; Analise e votação do</w:t>
      </w:r>
      <w:r w:rsidR="00BB768F">
        <w:rPr>
          <w:sz w:val="28"/>
          <w:szCs w:val="28"/>
        </w:rPr>
        <w:t>s</w:t>
      </w:r>
      <w:r w:rsidR="00B35709">
        <w:rPr>
          <w:sz w:val="28"/>
          <w:szCs w:val="28"/>
        </w:rPr>
        <w:t xml:space="preserve"> Projeto</w:t>
      </w:r>
      <w:r w:rsidR="00BB768F">
        <w:rPr>
          <w:sz w:val="28"/>
          <w:szCs w:val="28"/>
        </w:rPr>
        <w:t>s</w:t>
      </w:r>
      <w:r w:rsidR="00FD5EFE">
        <w:rPr>
          <w:sz w:val="28"/>
          <w:szCs w:val="28"/>
        </w:rPr>
        <w:t xml:space="preserve"> de Lei </w:t>
      </w:r>
      <w:r w:rsidR="00BB768F">
        <w:rPr>
          <w:sz w:val="28"/>
          <w:szCs w:val="28"/>
        </w:rPr>
        <w:t>66 e 67</w:t>
      </w:r>
      <w:r w:rsidR="00B35709">
        <w:rPr>
          <w:sz w:val="28"/>
          <w:szCs w:val="28"/>
        </w:rPr>
        <w:t>/2016 do executivo</w:t>
      </w:r>
      <w:r w:rsidR="00FD5EFE">
        <w:rPr>
          <w:sz w:val="28"/>
          <w:szCs w:val="28"/>
        </w:rPr>
        <w:t xml:space="preserve">. </w:t>
      </w:r>
      <w:r w:rsidR="00FD5EFE" w:rsidRPr="00B7089B">
        <w:rPr>
          <w:sz w:val="28"/>
          <w:szCs w:val="28"/>
        </w:rPr>
        <w:t>Dando continuidade aos trabalhos, foi analisado o</w:t>
      </w:r>
      <w:r w:rsidR="00B35709">
        <w:rPr>
          <w:sz w:val="28"/>
          <w:szCs w:val="28"/>
        </w:rPr>
        <w:t xml:space="preserve"> </w:t>
      </w:r>
      <w:r w:rsidR="00301642" w:rsidRPr="004E6F13">
        <w:rPr>
          <w:rFonts w:ascii="Arial" w:hAnsi="Arial" w:cs="Arial"/>
          <w:b/>
          <w:bCs/>
        </w:rPr>
        <w:t xml:space="preserve">PROJETO DE LEI Nº 66 DE 19 DE SETEMBRO DE 2016. </w:t>
      </w:r>
      <w:r w:rsidR="00301642" w:rsidRPr="004E6F13">
        <w:rPr>
          <w:rFonts w:ascii="Arial" w:hAnsi="Arial" w:cs="Arial"/>
        </w:rPr>
        <w:t>Cria o Conselho de Acompanhamento dos Serviços de Saneamento Básico do Município de Arroio do Padre.</w:t>
      </w:r>
      <w:r w:rsidR="00301642" w:rsidRPr="004E6F13">
        <w:rPr>
          <w:sz w:val="28"/>
          <w:szCs w:val="28"/>
        </w:rPr>
        <w:t xml:space="preserve"> </w:t>
      </w:r>
      <w:r w:rsidR="00301642">
        <w:rPr>
          <w:sz w:val="28"/>
          <w:szCs w:val="28"/>
        </w:rPr>
        <w:t>Foi lido o parecer 72</w:t>
      </w:r>
      <w:r w:rsidR="00301642" w:rsidRPr="00B7089B">
        <w:rPr>
          <w:sz w:val="28"/>
          <w:szCs w:val="28"/>
        </w:rPr>
        <w:t>/2016 do assessor jurídico, que foi favorável ao Projeto de Lei, sem emendas e sem ressalvas</w:t>
      </w:r>
      <w:r w:rsidR="00301642" w:rsidRPr="00B7089B">
        <w:rPr>
          <w:iCs/>
          <w:sz w:val="28"/>
          <w:szCs w:val="28"/>
        </w:rPr>
        <w:t>.</w:t>
      </w:r>
      <w:r w:rsidR="00301642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301642">
        <w:rPr>
          <w:sz w:val="28"/>
          <w:szCs w:val="28"/>
        </w:rPr>
        <w:t xml:space="preserve">vereadores. A seguir foi analisado o </w:t>
      </w:r>
      <w:r w:rsidR="00301642" w:rsidRPr="004E6F13">
        <w:rPr>
          <w:rFonts w:ascii="Arial" w:hAnsi="Arial" w:cs="Arial"/>
          <w:b/>
          <w:bCs/>
        </w:rPr>
        <w:t xml:space="preserve">PROJETO DE LEI Nº 67 DE 03 DE OUTUBRO DE 2016. </w:t>
      </w:r>
      <w:r w:rsidR="00301642" w:rsidRPr="004E6F13">
        <w:rPr>
          <w:rFonts w:ascii="Arial" w:hAnsi="Arial" w:cs="Arial"/>
        </w:rPr>
        <w:t>Autoriza o Município de Arroio do Padre, Poder Executivo, a contratar servidor por tempo determinado, para atender a necessidade de excepcional interesse público para o Cargo de Professor - II.</w:t>
      </w:r>
      <w:r w:rsidR="00301642">
        <w:rPr>
          <w:rFonts w:ascii="Arial" w:hAnsi="Arial" w:cs="Arial"/>
        </w:rPr>
        <w:t xml:space="preserve"> </w:t>
      </w:r>
      <w:r w:rsidR="00301642">
        <w:rPr>
          <w:sz w:val="28"/>
          <w:szCs w:val="28"/>
        </w:rPr>
        <w:t>Foi lido o parecer 73</w:t>
      </w:r>
      <w:r w:rsidR="00301642" w:rsidRPr="00B7089B">
        <w:rPr>
          <w:sz w:val="28"/>
          <w:szCs w:val="28"/>
        </w:rPr>
        <w:t>/2016 do assessor jurídico, que foi favorável ao Projeto de Lei, sem emendas e sem ressalvas</w:t>
      </w:r>
      <w:r w:rsidR="00301642" w:rsidRPr="00B7089B">
        <w:rPr>
          <w:iCs/>
          <w:sz w:val="28"/>
          <w:szCs w:val="28"/>
        </w:rPr>
        <w:t>.</w:t>
      </w:r>
      <w:r w:rsidR="00301642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301642">
        <w:rPr>
          <w:sz w:val="28"/>
          <w:szCs w:val="28"/>
        </w:rPr>
        <w:t>vereadores</w:t>
      </w:r>
      <w:r w:rsidR="00616056">
        <w:rPr>
          <w:sz w:val="28"/>
          <w:szCs w:val="28"/>
        </w:rPr>
        <w:t>.</w:t>
      </w:r>
      <w:r w:rsidR="00D85803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Nada mais havendo a </w:t>
      </w:r>
      <w:proofErr w:type="gramStart"/>
      <w:r w:rsidR="00673112" w:rsidRPr="006866CE">
        <w:rPr>
          <w:sz w:val="28"/>
          <w:szCs w:val="28"/>
        </w:rPr>
        <w:t>tratar</w:t>
      </w:r>
      <w:proofErr w:type="gramEnd"/>
      <w:r w:rsidR="00673112" w:rsidRPr="006866CE">
        <w:rPr>
          <w:sz w:val="28"/>
          <w:szCs w:val="28"/>
        </w:rPr>
        <w:t xml:space="preserve">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301642">
        <w:rPr>
          <w:sz w:val="28"/>
          <w:szCs w:val="28"/>
        </w:rPr>
        <w:t>trinta</w:t>
      </w:r>
      <w:r w:rsidR="00B35709">
        <w:rPr>
          <w:sz w:val="28"/>
          <w:szCs w:val="28"/>
        </w:rPr>
        <w:t xml:space="preserve"> e </w:t>
      </w:r>
      <w:r w:rsidR="00FD5EFE">
        <w:rPr>
          <w:sz w:val="28"/>
          <w:szCs w:val="28"/>
        </w:rPr>
        <w:t xml:space="preserve">cinco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673112">
      <w:pPr>
        <w:jc w:val="both"/>
        <w:rPr>
          <w:color w:val="FF0000"/>
          <w:sz w:val="28"/>
          <w:szCs w:val="28"/>
        </w:rPr>
      </w:pPr>
    </w:p>
    <w:p w:rsidR="002E6CE3" w:rsidRDefault="002E6CE3" w:rsidP="00FD5EFE">
      <w:pPr>
        <w:jc w:val="center"/>
        <w:rPr>
          <w:color w:val="FF0000"/>
          <w:sz w:val="28"/>
          <w:szCs w:val="28"/>
        </w:rPr>
      </w:pPr>
    </w:p>
    <w:p w:rsidR="00705BCA" w:rsidRPr="002333DE" w:rsidRDefault="00705BCA" w:rsidP="00FD5EFE">
      <w:pPr>
        <w:jc w:val="center"/>
        <w:rPr>
          <w:color w:val="FF0000"/>
          <w:sz w:val="28"/>
          <w:szCs w:val="28"/>
        </w:rPr>
      </w:pPr>
    </w:p>
    <w:p w:rsidR="00705BCA" w:rsidRPr="00DF6B5D" w:rsidRDefault="00705BCA" w:rsidP="00FD5EFE">
      <w:pPr>
        <w:spacing w:line="216" w:lineRule="auto"/>
        <w:jc w:val="center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</w:t>
      </w:r>
      <w:r w:rsidR="00FD5EFE">
        <w:t>_______________________________</w:t>
      </w:r>
      <w:proofErr w:type="gramStart"/>
      <w:r w:rsidR="00BB017B">
        <w:rPr>
          <w:sz w:val="28"/>
          <w:szCs w:val="28"/>
        </w:rPr>
        <w:t xml:space="preserve">  </w:t>
      </w:r>
      <w:proofErr w:type="gramEnd"/>
      <w:r w:rsidR="00BB017B">
        <w:rPr>
          <w:sz w:val="28"/>
          <w:szCs w:val="28"/>
        </w:rPr>
        <w:t>Rui Carlos Peter</w:t>
      </w:r>
      <w:r w:rsidRPr="00DF6B5D">
        <w:rPr>
          <w:sz w:val="28"/>
          <w:szCs w:val="28"/>
        </w:rPr>
        <w:t xml:space="preserve">                  </w:t>
      </w:r>
      <w:r w:rsidR="002C5740">
        <w:rPr>
          <w:sz w:val="28"/>
          <w:szCs w:val="28"/>
        </w:rPr>
        <w:t xml:space="preserve">                             </w:t>
      </w:r>
      <w:r w:rsidR="00BB017B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 xml:space="preserve">Josué </w:t>
      </w:r>
      <w:proofErr w:type="spellStart"/>
      <w:r w:rsidR="00FD5EFE">
        <w:rPr>
          <w:sz w:val="28"/>
          <w:szCs w:val="28"/>
        </w:rPr>
        <w:t>Eicholz</w:t>
      </w:r>
      <w:proofErr w:type="spellEnd"/>
    </w:p>
    <w:p w:rsidR="002376E8" w:rsidRPr="002376E8" w:rsidRDefault="00705BCA" w:rsidP="00FD5EFE">
      <w:pPr>
        <w:pStyle w:val="Padro"/>
        <w:spacing w:line="216" w:lineRule="auto"/>
        <w:jc w:val="center"/>
        <w:rPr>
          <w:rFonts w:ascii="Arial" w:hAnsi="Arial" w:cs="Arial"/>
          <w:bCs/>
          <w:color w:val="FF0000"/>
        </w:rPr>
      </w:pPr>
      <w:r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2C5740">
        <w:rPr>
          <w:sz w:val="28"/>
          <w:szCs w:val="28"/>
        </w:rPr>
        <w:t xml:space="preserve">  </w:t>
      </w:r>
      <w:r w:rsidR="007E3C7E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>Secretário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8F" w:rsidRDefault="00BB768F">
      <w:r>
        <w:separator/>
      </w:r>
    </w:p>
  </w:endnote>
  <w:endnote w:type="continuationSeparator" w:id="0">
    <w:p w:rsidR="00BB768F" w:rsidRDefault="00BB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8F" w:rsidRDefault="00BB768F">
      <w:r>
        <w:separator/>
      </w:r>
    </w:p>
  </w:footnote>
  <w:footnote w:type="continuationSeparator" w:id="0">
    <w:p w:rsidR="00BB768F" w:rsidRDefault="00BB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03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158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8537E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C5740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E6CE3"/>
    <w:rsid w:val="002F090B"/>
    <w:rsid w:val="002F15CF"/>
    <w:rsid w:val="002F17B6"/>
    <w:rsid w:val="002F24FC"/>
    <w:rsid w:val="002F4FE0"/>
    <w:rsid w:val="002F7965"/>
    <w:rsid w:val="00301642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DA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6B0C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056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1A2D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22C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C8B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B6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4C04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0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B768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6DCE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1C61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75B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5EFE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317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50</cp:revision>
  <cp:lastPrinted>2016-10-17T11:06:00Z</cp:lastPrinted>
  <dcterms:created xsi:type="dcterms:W3CDTF">2016-01-18T13:55:00Z</dcterms:created>
  <dcterms:modified xsi:type="dcterms:W3CDTF">2016-10-17T11:06:00Z</dcterms:modified>
</cp:coreProperties>
</file>