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CC0641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7A66DA" w:rsidRDefault="00CC064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11</w:t>
                  </w:r>
                  <w:r w:rsidR="001E4160">
                    <w:rPr>
                      <w:sz w:val="22"/>
                      <w:szCs w:val="22"/>
                    </w:rPr>
                    <w:t>/07</w:t>
                  </w:r>
                  <w:r w:rsidR="007A66DA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1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  <w:b/>
          <w:bCs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CC0641">
        <w:rPr>
          <w:sz w:val="28"/>
          <w:szCs w:val="28"/>
        </w:rPr>
        <w:t>onze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1E4160">
        <w:rPr>
          <w:sz w:val="28"/>
          <w:szCs w:val="28"/>
        </w:rPr>
        <w:t>jul</w:t>
      </w:r>
      <w:r w:rsidR="001676EE">
        <w:rPr>
          <w:sz w:val="28"/>
          <w:szCs w:val="28"/>
        </w:rPr>
        <w:t>ho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CC0641">
        <w:rPr>
          <w:sz w:val="28"/>
          <w:szCs w:val="28"/>
        </w:rPr>
        <w:t>vinte</w:t>
      </w:r>
      <w:bookmarkStart w:id="0" w:name="_GoBack"/>
      <w:bookmarkEnd w:id="0"/>
      <w:r w:rsidR="00CC0641">
        <w:rPr>
          <w:sz w:val="28"/>
          <w:szCs w:val="28"/>
        </w:rPr>
        <w:t xml:space="preserve"> e oito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CC0641">
        <w:rPr>
          <w:sz w:val="28"/>
          <w:szCs w:val="28"/>
        </w:rPr>
        <w:t xml:space="preserve"> Josué </w:t>
      </w:r>
      <w:proofErr w:type="spellStart"/>
      <w:r w:rsidR="00CC0641">
        <w:rPr>
          <w:sz w:val="28"/>
          <w:szCs w:val="28"/>
        </w:rPr>
        <w:t>Eicholz</w:t>
      </w:r>
      <w:proofErr w:type="spellEnd"/>
      <w:r w:rsidR="00CC0641">
        <w:rPr>
          <w:sz w:val="28"/>
          <w:szCs w:val="28"/>
        </w:rPr>
        <w:t xml:space="preserve"> (PSB)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CC0641">
        <w:rPr>
          <w:sz w:val="28"/>
          <w:szCs w:val="28"/>
        </w:rPr>
        <w:t>20</w:t>
      </w:r>
      <w:r w:rsidR="00070FD1">
        <w:rPr>
          <w:sz w:val="28"/>
          <w:szCs w:val="28"/>
        </w:rPr>
        <w:t>/2016</w:t>
      </w:r>
      <w:r w:rsidR="00CC0641">
        <w:rPr>
          <w:sz w:val="28"/>
          <w:szCs w:val="28"/>
        </w:rPr>
        <w:t>;</w:t>
      </w:r>
      <w:r w:rsidR="00CC0641" w:rsidRPr="00CC0641">
        <w:rPr>
          <w:sz w:val="28"/>
          <w:szCs w:val="28"/>
        </w:rPr>
        <w:t xml:space="preserve"> </w:t>
      </w:r>
      <w:r w:rsidR="00CC0641">
        <w:rPr>
          <w:sz w:val="28"/>
          <w:szCs w:val="28"/>
        </w:rPr>
        <w:t>A</w:t>
      </w:r>
      <w:r w:rsidR="00CC0641" w:rsidRPr="005254CB">
        <w:rPr>
          <w:sz w:val="28"/>
          <w:szCs w:val="28"/>
        </w:rPr>
        <w:t>nalis</w:t>
      </w:r>
      <w:r w:rsidR="00CC0641">
        <w:rPr>
          <w:sz w:val="28"/>
          <w:szCs w:val="28"/>
        </w:rPr>
        <w:t>e e votação do Projeto de L</w:t>
      </w:r>
      <w:r w:rsidR="00CC0641" w:rsidRPr="005254CB">
        <w:rPr>
          <w:sz w:val="28"/>
          <w:szCs w:val="28"/>
        </w:rPr>
        <w:t>ei</w:t>
      </w:r>
      <w:r w:rsidR="00CC0641">
        <w:rPr>
          <w:sz w:val="28"/>
          <w:szCs w:val="28"/>
        </w:rPr>
        <w:t xml:space="preserve"> 52/2016 do executivo; A</w:t>
      </w:r>
      <w:r w:rsidR="00CC0641" w:rsidRPr="005254CB">
        <w:rPr>
          <w:sz w:val="28"/>
          <w:szCs w:val="28"/>
        </w:rPr>
        <w:t>nalis</w:t>
      </w:r>
      <w:r w:rsidR="00CC0641">
        <w:rPr>
          <w:sz w:val="28"/>
          <w:szCs w:val="28"/>
        </w:rPr>
        <w:t>e e votação do Projeto de L</w:t>
      </w:r>
      <w:r w:rsidR="00CC0641" w:rsidRPr="005254CB">
        <w:rPr>
          <w:sz w:val="28"/>
          <w:szCs w:val="28"/>
        </w:rPr>
        <w:t>ei</w:t>
      </w:r>
      <w:r w:rsidR="00CC0641">
        <w:rPr>
          <w:sz w:val="28"/>
          <w:szCs w:val="28"/>
        </w:rPr>
        <w:t xml:space="preserve"> 07/2016 do Legislativo.</w:t>
      </w:r>
      <w:r w:rsidR="00CC0641">
        <w:rPr>
          <w:sz w:val="28"/>
          <w:szCs w:val="28"/>
        </w:rPr>
        <w:t xml:space="preserve">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7A66DA">
        <w:rPr>
          <w:sz w:val="28"/>
          <w:szCs w:val="28"/>
        </w:rPr>
        <w:t xml:space="preserve"> </w:t>
      </w:r>
      <w:r w:rsidR="00CC0641" w:rsidRPr="00236C09">
        <w:rPr>
          <w:rFonts w:ascii="Arial" w:hAnsi="Arial" w:cs="Arial"/>
          <w:b/>
          <w:bCs/>
        </w:rPr>
        <w:t>PROJETO DE LEI Nº 52 DE 04 DE JULHO DE 2016.</w:t>
      </w:r>
      <w:r w:rsidR="00CC0641">
        <w:rPr>
          <w:rFonts w:ascii="Arial" w:hAnsi="Arial" w:cs="Arial"/>
          <w:b/>
          <w:bCs/>
        </w:rPr>
        <w:t xml:space="preserve"> </w:t>
      </w:r>
      <w:r w:rsidR="00CC0641" w:rsidRPr="00236C09">
        <w:rPr>
          <w:rFonts w:ascii="Arial" w:hAnsi="Arial" w:cs="Arial"/>
        </w:rPr>
        <w:t>Autoriza o Município de Arroio do Padre a realizar abertura de Crédito Adicional Especial</w:t>
      </w:r>
      <w:r w:rsidR="00CC0641">
        <w:rPr>
          <w:rFonts w:ascii="Arial" w:hAnsi="Arial" w:cs="Arial"/>
        </w:rPr>
        <w:t xml:space="preserve"> no Orçamento Municipal de 2016</w:t>
      </w:r>
      <w:r w:rsidR="00CC0641" w:rsidRPr="003B1E55">
        <w:rPr>
          <w:rFonts w:ascii="Arial" w:hAnsi="Arial" w:cs="Arial"/>
        </w:rPr>
        <w:t>.</w:t>
      </w:r>
      <w:r w:rsidR="00CC0641">
        <w:rPr>
          <w:rFonts w:ascii="Arial" w:hAnsi="Arial" w:cs="Arial"/>
        </w:rPr>
        <w:t xml:space="preserve"> </w:t>
      </w:r>
      <w:r w:rsidR="00CC0641" w:rsidRPr="00466FD9">
        <w:rPr>
          <w:sz w:val="28"/>
          <w:szCs w:val="28"/>
        </w:rPr>
        <w:t xml:space="preserve">Foi lido o parecer </w:t>
      </w:r>
      <w:r w:rsidR="00CC0641">
        <w:rPr>
          <w:sz w:val="28"/>
          <w:szCs w:val="28"/>
        </w:rPr>
        <w:t xml:space="preserve">52/2016 do assessor jurídico, </w:t>
      </w:r>
      <w:r w:rsidR="00CC0641" w:rsidRPr="00466FD9">
        <w:rPr>
          <w:sz w:val="28"/>
          <w:szCs w:val="28"/>
        </w:rPr>
        <w:t>que foi favorável ao Projeto de Lei,</w:t>
      </w:r>
      <w:r w:rsidR="00CC0641">
        <w:rPr>
          <w:sz w:val="28"/>
          <w:szCs w:val="28"/>
        </w:rPr>
        <w:t xml:space="preserve"> sem emendas e sem ressalvas</w:t>
      </w:r>
      <w:r w:rsidR="00CC0641" w:rsidRPr="001456B4">
        <w:rPr>
          <w:iCs/>
          <w:sz w:val="28"/>
          <w:szCs w:val="28"/>
        </w:rPr>
        <w:t>.</w:t>
      </w:r>
      <w:r w:rsidR="00CC064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C0641">
        <w:rPr>
          <w:sz w:val="28"/>
          <w:szCs w:val="28"/>
        </w:rPr>
        <w:t xml:space="preserve">. A seguir foi analisado o </w:t>
      </w:r>
      <w:r w:rsidR="00CC0641" w:rsidRPr="00064F25">
        <w:rPr>
          <w:rFonts w:ascii="Arial" w:hAnsi="Arial" w:cs="Arial"/>
          <w:b/>
        </w:rPr>
        <w:t xml:space="preserve">Projeto de Lei 07/2016, de 13 de junho de 2016. </w:t>
      </w:r>
      <w:r w:rsidR="00CC0641" w:rsidRPr="00064F25">
        <w:rPr>
          <w:rFonts w:ascii="Arial" w:hAnsi="Arial" w:cs="Arial"/>
        </w:rPr>
        <w:t>Dispõe</w:t>
      </w:r>
      <w:r w:rsidR="00CC0641">
        <w:rPr>
          <w:rFonts w:ascii="Arial" w:hAnsi="Arial" w:cs="Arial"/>
        </w:rPr>
        <w:t xml:space="preserve"> s</w:t>
      </w:r>
      <w:r w:rsidR="00CC0641" w:rsidRPr="00064F25">
        <w:rPr>
          <w:rFonts w:ascii="Arial" w:hAnsi="Arial" w:cs="Arial"/>
        </w:rPr>
        <w:t>obre denominação do plenário da Câmara Municipal de Vereadores de Arroio do Padre,</w:t>
      </w:r>
      <w:r w:rsidR="00CC0641">
        <w:rPr>
          <w:rFonts w:ascii="Arial" w:hAnsi="Arial" w:cs="Arial"/>
        </w:rPr>
        <w:t xml:space="preserve"> q</w:t>
      </w:r>
      <w:r w:rsidR="00CC0641" w:rsidRPr="00064F25">
        <w:rPr>
          <w:rFonts w:ascii="Arial" w:hAnsi="Arial" w:cs="Arial"/>
        </w:rPr>
        <w:t xml:space="preserve">ue passa </w:t>
      </w:r>
      <w:proofErr w:type="gramStart"/>
      <w:r w:rsidR="00CC0641" w:rsidRPr="00064F25">
        <w:rPr>
          <w:rFonts w:ascii="Arial" w:hAnsi="Arial" w:cs="Arial"/>
        </w:rPr>
        <w:t>à</w:t>
      </w:r>
      <w:proofErr w:type="gramEnd"/>
      <w:r w:rsidR="00CC0641" w:rsidRPr="00064F25">
        <w:rPr>
          <w:rFonts w:ascii="Arial" w:hAnsi="Arial" w:cs="Arial"/>
        </w:rPr>
        <w:t xml:space="preserve"> denominar</w:t>
      </w:r>
      <w:r w:rsidR="00CC0641">
        <w:rPr>
          <w:rFonts w:ascii="Arial" w:hAnsi="Arial" w:cs="Arial"/>
        </w:rPr>
        <w:t xml:space="preserve">-se  “Plenário Arno </w:t>
      </w:r>
      <w:proofErr w:type="spellStart"/>
      <w:r w:rsidR="00CC0641">
        <w:rPr>
          <w:rFonts w:ascii="Arial" w:hAnsi="Arial" w:cs="Arial"/>
        </w:rPr>
        <w:t>Bottermund</w:t>
      </w:r>
      <w:proofErr w:type="spellEnd"/>
      <w:r w:rsidR="00CC0641">
        <w:rPr>
          <w:rFonts w:ascii="Arial" w:hAnsi="Arial" w:cs="Arial"/>
        </w:rPr>
        <w:t>”</w:t>
      </w:r>
      <w:r w:rsidR="00CC0641" w:rsidRPr="003B1E55">
        <w:rPr>
          <w:rFonts w:ascii="Arial" w:hAnsi="Arial" w:cs="Arial"/>
        </w:rPr>
        <w:t>.</w:t>
      </w:r>
      <w:r w:rsidR="00CC0641">
        <w:rPr>
          <w:rFonts w:ascii="Arial" w:hAnsi="Arial" w:cs="Arial"/>
        </w:rPr>
        <w:t xml:space="preserve"> </w:t>
      </w:r>
      <w:r w:rsidR="00CC0641" w:rsidRPr="00466FD9">
        <w:rPr>
          <w:sz w:val="28"/>
          <w:szCs w:val="28"/>
        </w:rPr>
        <w:t xml:space="preserve">Foi lido o parecer </w:t>
      </w:r>
      <w:r w:rsidR="00CC0641">
        <w:rPr>
          <w:sz w:val="28"/>
          <w:szCs w:val="28"/>
        </w:rPr>
        <w:t xml:space="preserve">50/2016 do assessor jurídico, </w:t>
      </w:r>
      <w:r w:rsidR="00CC0641" w:rsidRPr="00466FD9">
        <w:rPr>
          <w:sz w:val="28"/>
          <w:szCs w:val="28"/>
        </w:rPr>
        <w:t>que foi favorável ao Projeto de Lei,</w:t>
      </w:r>
      <w:r w:rsidR="00CC0641">
        <w:rPr>
          <w:sz w:val="28"/>
          <w:szCs w:val="28"/>
        </w:rPr>
        <w:t xml:space="preserve"> sem emendas e sem ressalvas</w:t>
      </w:r>
      <w:r w:rsidR="00CC0641" w:rsidRPr="001456B4">
        <w:rPr>
          <w:iCs/>
          <w:sz w:val="28"/>
          <w:szCs w:val="28"/>
        </w:rPr>
        <w:t>.</w:t>
      </w:r>
      <w:r w:rsidR="00CC064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CC0641">
        <w:rPr>
          <w:sz w:val="28"/>
          <w:szCs w:val="28"/>
        </w:rPr>
        <w:t>trinta</w:t>
      </w:r>
      <w:r w:rsidR="001E4160">
        <w:rPr>
          <w:sz w:val="28"/>
          <w:szCs w:val="28"/>
        </w:rPr>
        <w:t xml:space="preserve"> e cinco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DA" w:rsidRDefault="007A66DA">
      <w:r>
        <w:separator/>
      </w:r>
    </w:p>
  </w:endnote>
  <w:endnote w:type="continuationSeparator" w:id="0">
    <w:p w:rsidR="007A66DA" w:rsidRDefault="007A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DA" w:rsidRDefault="007A66DA">
      <w:r>
        <w:separator/>
      </w:r>
    </w:p>
  </w:footnote>
  <w:footnote w:type="continuationSeparator" w:id="0">
    <w:p w:rsidR="007A66DA" w:rsidRDefault="007A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35</cp:revision>
  <cp:lastPrinted>2016-06-20T18:43:00Z</cp:lastPrinted>
  <dcterms:created xsi:type="dcterms:W3CDTF">2016-01-18T13:55:00Z</dcterms:created>
  <dcterms:modified xsi:type="dcterms:W3CDTF">2016-07-12T16:58:00Z</dcterms:modified>
</cp:coreProperties>
</file>