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BE5909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A118F5" w:rsidRDefault="00BF00D3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01 - 01/02</w:t>
                  </w:r>
                  <w:r w:rsidR="00A118F5">
                    <w:rPr>
                      <w:sz w:val="22"/>
                      <w:szCs w:val="22"/>
                    </w:rPr>
                    <w:t>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BF00D3">
        <w:rPr>
          <w:b/>
          <w:sz w:val="32"/>
          <w:szCs w:val="32"/>
        </w:rPr>
        <w:t>02</w:t>
      </w:r>
      <w:r w:rsidR="00380A8E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6866CE" w:rsidRDefault="00FF4710" w:rsidP="00B03824">
      <w:pPr>
        <w:pStyle w:val="Padro"/>
        <w:tabs>
          <w:tab w:val="left" w:pos="0"/>
          <w:tab w:val="right" w:pos="8505"/>
        </w:tabs>
        <w:jc w:val="both"/>
        <w:rPr>
          <w:sz w:val="28"/>
          <w:szCs w:val="28"/>
        </w:rPr>
      </w:pPr>
      <w:r w:rsidRPr="00E8003B">
        <w:rPr>
          <w:sz w:val="28"/>
          <w:szCs w:val="28"/>
        </w:rPr>
        <w:t>Ao</w:t>
      </w:r>
      <w:r w:rsidR="00BF00D3">
        <w:rPr>
          <w:sz w:val="28"/>
          <w:szCs w:val="28"/>
        </w:rPr>
        <w:t xml:space="preserve"> primeiro dia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BF00D3">
        <w:rPr>
          <w:sz w:val="28"/>
          <w:szCs w:val="28"/>
        </w:rPr>
        <w:t>fevereiro</w:t>
      </w:r>
      <w:r w:rsidR="003404D5" w:rsidRPr="00E8003B">
        <w:rPr>
          <w:sz w:val="28"/>
          <w:szCs w:val="28"/>
        </w:rPr>
        <w:t xml:space="preserve"> 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quinze</w:t>
      </w:r>
      <w:r w:rsidR="008F0E3F">
        <w:rPr>
          <w:sz w:val="28"/>
          <w:szCs w:val="28"/>
        </w:rPr>
        <w:t xml:space="preserve"> horas e </w:t>
      </w:r>
      <w:r w:rsidR="00BF00D3">
        <w:rPr>
          <w:sz w:val="28"/>
          <w:szCs w:val="28"/>
        </w:rPr>
        <w:t>dezoito</w:t>
      </w:r>
      <w:r w:rsidR="008F0E3F">
        <w:rPr>
          <w:sz w:val="28"/>
          <w:szCs w:val="28"/>
        </w:rPr>
        <w:t xml:space="preserve"> </w:t>
      </w:r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 xml:space="preserve">issão de </w:t>
      </w:r>
      <w:r w:rsidR="008F0E3F">
        <w:rPr>
          <w:sz w:val="28"/>
          <w:szCs w:val="28"/>
        </w:rPr>
        <w:t>Orçamento e Finanças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8F0E3F">
        <w:rPr>
          <w:sz w:val="28"/>
          <w:szCs w:val="28"/>
        </w:rPr>
        <w:t>s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8F0E3F">
        <w:rPr>
          <w:sz w:val="28"/>
          <w:szCs w:val="28"/>
        </w:rPr>
        <w:t>es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 xml:space="preserve">Gilmar Carlos </w:t>
      </w:r>
      <w:proofErr w:type="spellStart"/>
      <w:r w:rsidR="00BF00D3">
        <w:rPr>
          <w:sz w:val="28"/>
          <w:szCs w:val="28"/>
        </w:rPr>
        <w:t>Schlesener</w:t>
      </w:r>
      <w:proofErr w:type="spellEnd"/>
      <w:r w:rsidR="00BF00D3">
        <w:rPr>
          <w:sz w:val="28"/>
          <w:szCs w:val="28"/>
        </w:rPr>
        <w:t xml:space="preserve"> (PDT), Josué </w:t>
      </w:r>
      <w:proofErr w:type="spellStart"/>
      <w:r w:rsidR="00BF00D3">
        <w:rPr>
          <w:sz w:val="28"/>
          <w:szCs w:val="28"/>
        </w:rPr>
        <w:t>Eicholz</w:t>
      </w:r>
      <w:proofErr w:type="spellEnd"/>
      <w:r w:rsidR="00BF00D3">
        <w:rPr>
          <w:sz w:val="28"/>
          <w:szCs w:val="28"/>
        </w:rPr>
        <w:t xml:space="preserve"> (PSB) </w:t>
      </w:r>
      <w:r w:rsidR="008F0E3F">
        <w:rPr>
          <w:sz w:val="28"/>
          <w:szCs w:val="28"/>
        </w:rPr>
        <w:t>Rui Carlos Peter</w:t>
      </w:r>
      <w:r w:rsidR="00E8003B" w:rsidRPr="0010365B">
        <w:rPr>
          <w:sz w:val="28"/>
          <w:szCs w:val="28"/>
        </w:rPr>
        <w:t xml:space="preserve"> (</w:t>
      </w:r>
      <w:r w:rsidR="008F0E3F">
        <w:rPr>
          <w:sz w:val="28"/>
          <w:szCs w:val="28"/>
        </w:rPr>
        <w:t>DEM</w:t>
      </w:r>
      <w:r w:rsidR="00923217">
        <w:rPr>
          <w:sz w:val="28"/>
          <w:szCs w:val="28"/>
        </w:rPr>
        <w:t>)</w:t>
      </w:r>
      <w:r w:rsidR="00D326FC">
        <w:rPr>
          <w:sz w:val="28"/>
          <w:szCs w:val="28"/>
        </w:rPr>
        <w:t xml:space="preserve"> Vilson </w:t>
      </w:r>
      <w:proofErr w:type="spellStart"/>
      <w:r w:rsidR="00D326FC">
        <w:rPr>
          <w:sz w:val="28"/>
          <w:szCs w:val="28"/>
        </w:rPr>
        <w:t>Pieper</w:t>
      </w:r>
      <w:proofErr w:type="spellEnd"/>
      <w:r w:rsidR="00D326FC">
        <w:rPr>
          <w:sz w:val="28"/>
          <w:szCs w:val="28"/>
        </w:rPr>
        <w:t xml:space="preserve"> </w:t>
      </w:r>
      <w:proofErr w:type="gramStart"/>
      <w:r w:rsidR="00D326FC">
        <w:rPr>
          <w:sz w:val="28"/>
          <w:szCs w:val="28"/>
        </w:rPr>
        <w:t xml:space="preserve">( </w:t>
      </w:r>
      <w:proofErr w:type="gramEnd"/>
      <w:r w:rsidR="00D326FC">
        <w:rPr>
          <w:sz w:val="28"/>
          <w:szCs w:val="28"/>
        </w:rPr>
        <w:t>PSDB)</w:t>
      </w:r>
      <w:r w:rsidR="0010365B" w:rsidRPr="0010365B">
        <w:rPr>
          <w:sz w:val="28"/>
          <w:szCs w:val="28"/>
        </w:rPr>
        <w:t xml:space="preserve">. </w:t>
      </w:r>
      <w:r w:rsidR="00E8003B" w:rsidRPr="0010365B">
        <w:rPr>
          <w:sz w:val="28"/>
          <w:szCs w:val="28"/>
        </w:rPr>
        <w:t xml:space="preserve">O Presidente da Comissão Vereador </w:t>
      </w:r>
      <w:r w:rsidR="008F0E3F">
        <w:rPr>
          <w:sz w:val="28"/>
          <w:szCs w:val="28"/>
        </w:rPr>
        <w:t>Rui Carlos Peter</w:t>
      </w:r>
      <w:r w:rsidR="00E8003B" w:rsidRPr="0010365B">
        <w:rPr>
          <w:sz w:val="28"/>
          <w:szCs w:val="28"/>
        </w:rPr>
        <w:t xml:space="preserve"> declarou aberta à reunião e anunciou a </w:t>
      </w:r>
      <w:r w:rsidR="00E8003B" w:rsidRPr="001070B5">
        <w:rPr>
          <w:sz w:val="28"/>
          <w:szCs w:val="28"/>
        </w:rPr>
        <w:t>ORDEM DO DIA</w:t>
      </w:r>
      <w:r w:rsidR="00E8003B" w:rsidRPr="0010365B">
        <w:rPr>
          <w:sz w:val="28"/>
          <w:szCs w:val="28"/>
        </w:rPr>
        <w:t xml:space="preserve"> para a present</w:t>
      </w:r>
      <w:r w:rsidR="00A118F5">
        <w:rPr>
          <w:sz w:val="28"/>
          <w:szCs w:val="28"/>
        </w:rPr>
        <w:t xml:space="preserve">e reunião: </w:t>
      </w:r>
      <w:r w:rsidR="00B03824">
        <w:rPr>
          <w:sz w:val="28"/>
          <w:szCs w:val="28"/>
        </w:rPr>
        <w:t>Leitura da</w:t>
      </w:r>
      <w:r w:rsidR="00BE5909">
        <w:rPr>
          <w:sz w:val="28"/>
          <w:szCs w:val="28"/>
        </w:rPr>
        <w:t>s</w:t>
      </w:r>
      <w:r w:rsidR="00B03824">
        <w:rPr>
          <w:sz w:val="28"/>
          <w:szCs w:val="28"/>
        </w:rPr>
        <w:t xml:space="preserve"> ata</w:t>
      </w:r>
      <w:r w:rsidR="00BE5909">
        <w:rPr>
          <w:sz w:val="28"/>
          <w:szCs w:val="28"/>
        </w:rPr>
        <w:t>s</w:t>
      </w:r>
      <w:r w:rsidR="00B03824">
        <w:rPr>
          <w:sz w:val="28"/>
          <w:szCs w:val="28"/>
        </w:rPr>
        <w:t xml:space="preserve"> anterior</w:t>
      </w:r>
      <w:r w:rsidR="00BE5909">
        <w:rPr>
          <w:sz w:val="28"/>
          <w:szCs w:val="28"/>
        </w:rPr>
        <w:t>es</w:t>
      </w:r>
      <w:bookmarkStart w:id="0" w:name="_GoBack"/>
      <w:bookmarkEnd w:id="0"/>
      <w:r w:rsidR="00B03824">
        <w:rPr>
          <w:sz w:val="28"/>
          <w:szCs w:val="28"/>
        </w:rPr>
        <w:t xml:space="preserve"> 40/2015 e 01/2016; </w:t>
      </w:r>
      <w:r w:rsidR="00B03824" w:rsidRPr="001E4226">
        <w:rPr>
          <w:sz w:val="28"/>
          <w:szCs w:val="28"/>
        </w:rPr>
        <w:t xml:space="preserve">Analise e votação dos Projetos de Lei </w:t>
      </w:r>
      <w:r w:rsidR="00B03824">
        <w:rPr>
          <w:sz w:val="28"/>
          <w:szCs w:val="28"/>
        </w:rPr>
        <w:t>02, 03, 04 e 05/2016</w:t>
      </w:r>
      <w:r w:rsidR="00B03824" w:rsidRPr="001E4226">
        <w:rPr>
          <w:sz w:val="28"/>
          <w:szCs w:val="28"/>
        </w:rPr>
        <w:t xml:space="preserve"> do executivo. Dando continuidade</w:t>
      </w:r>
      <w:r w:rsidR="00B03824" w:rsidRPr="004121DC">
        <w:rPr>
          <w:sz w:val="28"/>
          <w:szCs w:val="28"/>
        </w:rPr>
        <w:t xml:space="preserve"> aos trabalhos, foi analisado o</w:t>
      </w:r>
      <w:r w:rsidR="00B03824">
        <w:rPr>
          <w:rFonts w:ascii="Arial" w:hAnsi="Arial" w:cs="Arial"/>
          <w:b/>
          <w:bCs/>
        </w:rPr>
        <w:t xml:space="preserve"> </w:t>
      </w:r>
      <w:r w:rsidR="00B03824" w:rsidRPr="0016060D">
        <w:rPr>
          <w:rFonts w:ascii="Arial" w:hAnsi="Arial" w:cs="Arial"/>
          <w:b/>
          <w:bCs/>
          <w:sz w:val="23"/>
          <w:szCs w:val="23"/>
        </w:rPr>
        <w:t>PROJETO DE LEI Nº 02 DE 05 DE JANEIRO DE 2016.</w:t>
      </w:r>
      <w:r w:rsidR="00B03824">
        <w:rPr>
          <w:rFonts w:ascii="Arial" w:hAnsi="Arial" w:cs="Arial"/>
          <w:b/>
          <w:bCs/>
          <w:sz w:val="23"/>
          <w:szCs w:val="23"/>
        </w:rPr>
        <w:t xml:space="preserve"> </w:t>
      </w:r>
      <w:r w:rsidR="00B03824" w:rsidRPr="0016060D">
        <w:rPr>
          <w:rFonts w:ascii="Arial" w:eastAsia="Calibri" w:hAnsi="Arial" w:cs="Arial"/>
          <w:sz w:val="23"/>
          <w:szCs w:val="23"/>
        </w:rPr>
        <w:t xml:space="preserve">Dispõe sobre a inclusão de novo Objetivo no anexo I – </w:t>
      </w:r>
      <w:proofErr w:type="gramStart"/>
      <w:r w:rsidR="00B03824" w:rsidRPr="0016060D">
        <w:rPr>
          <w:rFonts w:ascii="Arial" w:eastAsia="Calibri" w:hAnsi="Arial" w:cs="Arial"/>
          <w:sz w:val="23"/>
          <w:szCs w:val="23"/>
        </w:rPr>
        <w:t>a)</w:t>
      </w:r>
      <w:proofErr w:type="gramEnd"/>
      <w:r w:rsidR="00B03824" w:rsidRPr="0016060D">
        <w:rPr>
          <w:rFonts w:ascii="Arial" w:eastAsia="Calibri" w:hAnsi="Arial" w:cs="Arial"/>
          <w:sz w:val="23"/>
          <w:szCs w:val="23"/>
        </w:rPr>
        <w:t xml:space="preserve"> – Programas Temáticos, da Lei Municipal N° 1.355, de 30 de julho de 2013, Plano Plurianual</w:t>
      </w:r>
      <w:r w:rsidR="00B03824" w:rsidRPr="00733D82">
        <w:rPr>
          <w:rFonts w:ascii="Arial" w:eastAsia="SimSun" w:hAnsi="Arial" w:cs="Arial"/>
          <w:b/>
          <w:bCs/>
          <w:color w:val="00000A"/>
          <w:lang w:eastAsia="en-US"/>
        </w:rPr>
        <w:t>.</w:t>
      </w:r>
      <w:r w:rsidR="00B03824">
        <w:rPr>
          <w:rFonts w:ascii="Arial" w:eastAsia="SimSun" w:hAnsi="Arial" w:cs="Arial"/>
          <w:b/>
          <w:bCs/>
          <w:color w:val="00000A"/>
          <w:lang w:eastAsia="en-US"/>
        </w:rPr>
        <w:t xml:space="preserve"> </w:t>
      </w:r>
      <w:r w:rsidR="00B03824" w:rsidRPr="00466FD9">
        <w:rPr>
          <w:sz w:val="28"/>
          <w:szCs w:val="28"/>
        </w:rPr>
        <w:t xml:space="preserve">Foi lido o parecer </w:t>
      </w:r>
      <w:r w:rsidR="00B03824">
        <w:rPr>
          <w:sz w:val="28"/>
          <w:szCs w:val="28"/>
        </w:rPr>
        <w:t>do IGAM n</w:t>
      </w:r>
      <w:r w:rsidR="00B03824">
        <w:rPr>
          <w:sz w:val="28"/>
          <w:szCs w:val="28"/>
          <w:vertAlign w:val="superscript"/>
        </w:rPr>
        <w:t>o</w:t>
      </w:r>
      <w:r w:rsidR="00B03824">
        <w:rPr>
          <w:sz w:val="28"/>
          <w:szCs w:val="28"/>
        </w:rPr>
        <w:t xml:space="preserve"> 378/2016, </w:t>
      </w:r>
      <w:r w:rsidR="00B03824" w:rsidRPr="00466FD9">
        <w:rPr>
          <w:sz w:val="28"/>
          <w:szCs w:val="28"/>
        </w:rPr>
        <w:t>que foi favorável ao Projeto de Lei,</w:t>
      </w:r>
      <w:r w:rsidR="00B03824">
        <w:rPr>
          <w:sz w:val="28"/>
          <w:szCs w:val="28"/>
        </w:rPr>
        <w:t xml:space="preserve"> sem emendas e sem ressalvas</w:t>
      </w:r>
      <w:r w:rsidR="00B03824" w:rsidRPr="001456B4">
        <w:rPr>
          <w:iCs/>
          <w:sz w:val="28"/>
          <w:szCs w:val="28"/>
        </w:rPr>
        <w:t>.</w:t>
      </w:r>
      <w:r w:rsidR="00B03824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B03824">
        <w:rPr>
          <w:rFonts w:eastAsia="Calibri"/>
          <w:sz w:val="28"/>
          <w:szCs w:val="28"/>
        </w:rPr>
        <w:t xml:space="preserve">. </w:t>
      </w:r>
      <w:r w:rsidR="00B03824">
        <w:rPr>
          <w:sz w:val="28"/>
          <w:szCs w:val="28"/>
        </w:rPr>
        <w:t xml:space="preserve">A </w:t>
      </w:r>
      <w:r w:rsidR="00B03824" w:rsidRPr="00203581">
        <w:rPr>
          <w:sz w:val="28"/>
          <w:szCs w:val="28"/>
        </w:rPr>
        <w:t>seguir, foi analisado o</w:t>
      </w:r>
      <w:r w:rsidR="00B03824">
        <w:rPr>
          <w:sz w:val="28"/>
          <w:szCs w:val="28"/>
        </w:rPr>
        <w:t xml:space="preserve"> </w:t>
      </w:r>
      <w:r w:rsidR="00B03824" w:rsidRPr="0016060D">
        <w:rPr>
          <w:rFonts w:ascii="Arial" w:hAnsi="Arial" w:cs="Arial"/>
          <w:b/>
          <w:bCs/>
          <w:sz w:val="23"/>
          <w:szCs w:val="23"/>
        </w:rPr>
        <w:t xml:space="preserve">PROJETO DE LEI Nº 03 DE 05 DE JANEIRO DE 2016. </w:t>
      </w:r>
      <w:r w:rsidR="00B03824" w:rsidRPr="0016060D">
        <w:rPr>
          <w:rFonts w:ascii="Arial" w:hAnsi="Arial" w:cs="Arial"/>
          <w:sz w:val="23"/>
          <w:szCs w:val="23"/>
        </w:rPr>
        <w:t>Dispõe sobre a inclusão de novo objetivo no anexo I – Programas Temáticos, da Lei Municipal N° 1.660, de 20 de outubro de 2015, Lei de Diretrizes Orçamentárias.</w:t>
      </w:r>
      <w:r w:rsidR="00B03824">
        <w:rPr>
          <w:rFonts w:ascii="Arial" w:hAnsi="Arial" w:cs="Arial"/>
          <w:sz w:val="23"/>
          <w:szCs w:val="23"/>
        </w:rPr>
        <w:t xml:space="preserve"> </w:t>
      </w:r>
      <w:r w:rsidR="00B03824" w:rsidRPr="00466FD9">
        <w:rPr>
          <w:sz w:val="28"/>
          <w:szCs w:val="28"/>
        </w:rPr>
        <w:t xml:space="preserve">Foi lido o parecer </w:t>
      </w:r>
      <w:r w:rsidR="00B03824">
        <w:rPr>
          <w:sz w:val="28"/>
          <w:szCs w:val="28"/>
        </w:rPr>
        <w:t>do IGAM n</w:t>
      </w:r>
      <w:r w:rsidR="00B03824">
        <w:rPr>
          <w:sz w:val="28"/>
          <w:szCs w:val="28"/>
          <w:vertAlign w:val="superscript"/>
        </w:rPr>
        <w:t>o</w:t>
      </w:r>
      <w:r w:rsidR="00B03824">
        <w:rPr>
          <w:sz w:val="28"/>
          <w:szCs w:val="28"/>
        </w:rPr>
        <w:t xml:space="preserve"> 379/2016, </w:t>
      </w:r>
      <w:r w:rsidR="00B03824" w:rsidRPr="00466FD9">
        <w:rPr>
          <w:sz w:val="28"/>
          <w:szCs w:val="28"/>
        </w:rPr>
        <w:t>que foi favorável ao Projeto de Lei,</w:t>
      </w:r>
      <w:r w:rsidR="00B03824">
        <w:rPr>
          <w:sz w:val="28"/>
          <w:szCs w:val="28"/>
        </w:rPr>
        <w:t xml:space="preserve"> sem emendas e sem ressalvas</w:t>
      </w:r>
      <w:r w:rsidR="00B03824" w:rsidRPr="001456B4">
        <w:rPr>
          <w:iCs/>
          <w:sz w:val="28"/>
          <w:szCs w:val="28"/>
        </w:rPr>
        <w:t>.</w:t>
      </w:r>
      <w:r w:rsidR="00B03824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B03824">
        <w:rPr>
          <w:rFonts w:eastAsia="Calibri"/>
          <w:sz w:val="28"/>
          <w:szCs w:val="28"/>
        </w:rPr>
        <w:t xml:space="preserve">. </w:t>
      </w:r>
      <w:r w:rsidR="00B03824">
        <w:rPr>
          <w:sz w:val="28"/>
          <w:szCs w:val="28"/>
        </w:rPr>
        <w:t xml:space="preserve">A </w:t>
      </w:r>
      <w:r w:rsidR="00B03824" w:rsidRPr="00203581">
        <w:rPr>
          <w:sz w:val="28"/>
          <w:szCs w:val="28"/>
        </w:rPr>
        <w:t>seguir, foi analisado o</w:t>
      </w:r>
      <w:r w:rsidR="00B03824">
        <w:rPr>
          <w:sz w:val="28"/>
          <w:szCs w:val="28"/>
        </w:rPr>
        <w:t xml:space="preserve"> </w:t>
      </w:r>
      <w:r w:rsidR="00B03824" w:rsidRPr="0016060D">
        <w:rPr>
          <w:rFonts w:ascii="Arial" w:hAnsi="Arial" w:cs="Arial"/>
          <w:b/>
          <w:bCs/>
          <w:sz w:val="23"/>
          <w:szCs w:val="23"/>
        </w:rPr>
        <w:t xml:space="preserve">PROJETO DE LEI Nº 04 DE 06 DE JANEIRO DE 2016. </w:t>
      </w:r>
      <w:r w:rsidR="00B03824" w:rsidRPr="0016060D">
        <w:rPr>
          <w:rFonts w:ascii="Arial" w:hAnsi="Arial" w:cs="Arial"/>
          <w:sz w:val="23"/>
          <w:szCs w:val="23"/>
        </w:rPr>
        <w:t>Autoriza o Município de Arroio do Padre a realizar abertura de Crédito Adicional Especial no Orçamento Municipal de 2016.</w:t>
      </w:r>
      <w:r w:rsidR="00B03824">
        <w:rPr>
          <w:rFonts w:ascii="Arial" w:hAnsi="Arial" w:cs="Arial"/>
          <w:sz w:val="23"/>
          <w:szCs w:val="23"/>
        </w:rPr>
        <w:t xml:space="preserve"> </w:t>
      </w:r>
      <w:r w:rsidR="00B03824" w:rsidRPr="00466FD9">
        <w:rPr>
          <w:sz w:val="28"/>
          <w:szCs w:val="28"/>
        </w:rPr>
        <w:t xml:space="preserve">Foi lido o parecer </w:t>
      </w:r>
      <w:r w:rsidR="00B03824">
        <w:rPr>
          <w:sz w:val="28"/>
          <w:szCs w:val="28"/>
        </w:rPr>
        <w:t>do IGAM n</w:t>
      </w:r>
      <w:r w:rsidR="00B03824">
        <w:rPr>
          <w:sz w:val="28"/>
          <w:szCs w:val="28"/>
          <w:vertAlign w:val="superscript"/>
        </w:rPr>
        <w:t>o</w:t>
      </w:r>
      <w:r w:rsidR="00B03824">
        <w:rPr>
          <w:sz w:val="28"/>
          <w:szCs w:val="28"/>
        </w:rPr>
        <w:t xml:space="preserve"> 377/2016, </w:t>
      </w:r>
      <w:r w:rsidR="00B03824" w:rsidRPr="00466FD9">
        <w:rPr>
          <w:sz w:val="28"/>
          <w:szCs w:val="28"/>
        </w:rPr>
        <w:t>que foi favorável ao Projeto de Lei,</w:t>
      </w:r>
      <w:r w:rsidR="00B03824">
        <w:rPr>
          <w:sz w:val="28"/>
          <w:szCs w:val="28"/>
        </w:rPr>
        <w:t xml:space="preserve"> sem emendas e sem ressalvas</w:t>
      </w:r>
      <w:r w:rsidR="00B03824" w:rsidRPr="001456B4">
        <w:rPr>
          <w:iCs/>
          <w:sz w:val="28"/>
          <w:szCs w:val="28"/>
        </w:rPr>
        <w:t>.</w:t>
      </w:r>
      <w:r w:rsidR="00B03824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B03824">
        <w:rPr>
          <w:rFonts w:eastAsia="Calibri"/>
          <w:sz w:val="28"/>
          <w:szCs w:val="28"/>
        </w:rPr>
        <w:t xml:space="preserve">. </w:t>
      </w:r>
      <w:r w:rsidR="00B03824">
        <w:rPr>
          <w:sz w:val="28"/>
          <w:szCs w:val="28"/>
        </w:rPr>
        <w:t xml:space="preserve">A </w:t>
      </w:r>
      <w:r w:rsidR="00B03824" w:rsidRPr="00203581">
        <w:rPr>
          <w:sz w:val="28"/>
          <w:szCs w:val="28"/>
        </w:rPr>
        <w:t>seguir, foi analisado o</w:t>
      </w:r>
      <w:r w:rsidR="00B03824">
        <w:rPr>
          <w:sz w:val="28"/>
          <w:szCs w:val="28"/>
        </w:rPr>
        <w:t xml:space="preserve"> </w:t>
      </w:r>
      <w:r w:rsidR="00B03824" w:rsidRPr="0016060D">
        <w:rPr>
          <w:rFonts w:ascii="Arial" w:hAnsi="Arial" w:cs="Arial"/>
          <w:b/>
          <w:bCs/>
          <w:sz w:val="23"/>
          <w:szCs w:val="23"/>
        </w:rPr>
        <w:t xml:space="preserve">PROJETO DE LEI Nº 05 DE 06 DE JANEIRO DE 2016. </w:t>
      </w:r>
      <w:r w:rsidR="00B03824" w:rsidRPr="0016060D">
        <w:rPr>
          <w:rFonts w:ascii="Arial" w:hAnsi="Arial" w:cs="Arial"/>
          <w:sz w:val="23"/>
          <w:szCs w:val="23"/>
        </w:rPr>
        <w:t>Autoriza o Município de Arroio do Padre a realizar abertura de Crédito Adicional Especial no Orçamento Municipal de 2016.</w:t>
      </w:r>
      <w:r w:rsidR="00B03824">
        <w:rPr>
          <w:rFonts w:ascii="Arial" w:hAnsi="Arial" w:cs="Arial"/>
          <w:sz w:val="23"/>
          <w:szCs w:val="23"/>
        </w:rPr>
        <w:t xml:space="preserve"> </w:t>
      </w:r>
      <w:r w:rsidR="00B03824" w:rsidRPr="00466FD9">
        <w:rPr>
          <w:sz w:val="28"/>
          <w:szCs w:val="28"/>
        </w:rPr>
        <w:t xml:space="preserve">Foi lido o parecer </w:t>
      </w:r>
      <w:r w:rsidR="00B03824">
        <w:rPr>
          <w:sz w:val="28"/>
          <w:szCs w:val="28"/>
        </w:rPr>
        <w:t>do IGAM n</w:t>
      </w:r>
      <w:r w:rsidR="00B03824">
        <w:rPr>
          <w:sz w:val="28"/>
          <w:szCs w:val="28"/>
          <w:vertAlign w:val="superscript"/>
        </w:rPr>
        <w:t>o</w:t>
      </w:r>
      <w:r w:rsidR="00B03824">
        <w:rPr>
          <w:sz w:val="28"/>
          <w:szCs w:val="28"/>
        </w:rPr>
        <w:t xml:space="preserve"> 382/2016, </w:t>
      </w:r>
      <w:r w:rsidR="00B03824" w:rsidRPr="00466FD9">
        <w:rPr>
          <w:sz w:val="28"/>
          <w:szCs w:val="28"/>
        </w:rPr>
        <w:t>que foi favorável ao Projeto de Lei,</w:t>
      </w:r>
      <w:r w:rsidR="00B03824">
        <w:rPr>
          <w:sz w:val="28"/>
          <w:szCs w:val="28"/>
        </w:rPr>
        <w:t xml:space="preserve"> sem emendas e sem ressalvas</w:t>
      </w:r>
      <w:r w:rsidR="00B03824" w:rsidRPr="001456B4">
        <w:rPr>
          <w:iCs/>
          <w:sz w:val="28"/>
          <w:szCs w:val="28"/>
        </w:rPr>
        <w:t>.</w:t>
      </w:r>
      <w:r w:rsidR="00B03824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B03824">
        <w:rPr>
          <w:rFonts w:eastAsia="Calibri"/>
          <w:sz w:val="28"/>
          <w:szCs w:val="28"/>
        </w:rPr>
        <w:t xml:space="preserve">.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r w:rsidR="00D326FC">
        <w:rPr>
          <w:sz w:val="28"/>
          <w:szCs w:val="28"/>
        </w:rPr>
        <w:t>quinze</w:t>
      </w:r>
      <w:r w:rsidR="00BB017B">
        <w:rPr>
          <w:sz w:val="28"/>
          <w:szCs w:val="28"/>
        </w:rPr>
        <w:t xml:space="preserve"> horas e </w:t>
      </w:r>
      <w:r w:rsidR="00D326FC">
        <w:rPr>
          <w:sz w:val="28"/>
          <w:szCs w:val="28"/>
        </w:rPr>
        <w:t xml:space="preserve">quarenta </w:t>
      </w:r>
      <w:r w:rsidR="00BB017B">
        <w:rPr>
          <w:sz w:val="28"/>
          <w:szCs w:val="28"/>
        </w:rPr>
        <w:t>minutos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Secretário, e pelo Presidente.</w:t>
      </w:r>
    </w:p>
    <w:p w:rsidR="00705BCA" w:rsidRDefault="00705BCA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Pr="002333DE" w:rsidRDefault="00B03824" w:rsidP="00673112">
      <w:pPr>
        <w:jc w:val="both"/>
        <w:rPr>
          <w:color w:val="FF0000"/>
          <w:sz w:val="28"/>
          <w:szCs w:val="28"/>
        </w:rPr>
      </w:pPr>
    </w:p>
    <w:p w:rsidR="00705BCA" w:rsidRPr="002333DE" w:rsidRDefault="00705BCA" w:rsidP="00673112">
      <w:pPr>
        <w:jc w:val="both"/>
        <w:rPr>
          <w:color w:val="FF0000"/>
          <w:sz w:val="28"/>
          <w:szCs w:val="28"/>
        </w:rPr>
      </w:pPr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________________________________________</w:t>
      </w:r>
      <w:r w:rsidRPr="00DF6B5D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ab/>
        <w:t xml:space="preserve">      Rui Carlos Peter</w:t>
      </w:r>
      <w:r w:rsidRPr="00DF6B5D">
        <w:rPr>
          <w:sz w:val="28"/>
          <w:szCs w:val="28"/>
        </w:rPr>
        <w:t xml:space="preserve">                                                  </w:t>
      </w:r>
      <w:r w:rsidR="00BB017B">
        <w:rPr>
          <w:sz w:val="28"/>
          <w:szCs w:val="28"/>
        </w:rPr>
        <w:t xml:space="preserve">      Josué </w:t>
      </w:r>
      <w:proofErr w:type="spellStart"/>
      <w:r w:rsidR="00BB017B">
        <w:rPr>
          <w:sz w:val="28"/>
          <w:szCs w:val="28"/>
        </w:rPr>
        <w:t>Eicholz</w:t>
      </w:r>
      <w:proofErr w:type="spellEnd"/>
    </w:p>
    <w:p w:rsidR="00705BCA" w:rsidRPr="00DF6B5D" w:rsidRDefault="00705BCA" w:rsidP="00BB017B">
      <w:pPr>
        <w:spacing w:line="216" w:lineRule="auto"/>
        <w:jc w:val="center"/>
        <w:rPr>
          <w:sz w:val="28"/>
          <w:szCs w:val="28"/>
        </w:rPr>
      </w:pPr>
      <w:r w:rsidRPr="00DF6B5D">
        <w:rPr>
          <w:sz w:val="28"/>
          <w:szCs w:val="28"/>
        </w:rPr>
        <w:t>Presidente</w:t>
      </w:r>
      <w:r w:rsidRPr="00DF6B5D">
        <w:rPr>
          <w:sz w:val="28"/>
          <w:szCs w:val="28"/>
        </w:rPr>
        <w:tab/>
      </w:r>
      <w:r w:rsidRPr="00DF6B5D">
        <w:rPr>
          <w:sz w:val="28"/>
          <w:szCs w:val="28"/>
        </w:rPr>
        <w:tab/>
      </w:r>
      <w:r w:rsidRPr="00DF6B5D">
        <w:rPr>
          <w:sz w:val="28"/>
          <w:szCs w:val="28"/>
        </w:rPr>
        <w:tab/>
        <w:t xml:space="preserve">            </w:t>
      </w:r>
      <w:r w:rsidRPr="00DF6B5D">
        <w:rPr>
          <w:sz w:val="28"/>
          <w:szCs w:val="28"/>
        </w:rPr>
        <w:tab/>
        <w:t xml:space="preserve">            </w:t>
      </w:r>
      <w:r w:rsidR="00BB017B">
        <w:rPr>
          <w:sz w:val="28"/>
          <w:szCs w:val="28"/>
        </w:rPr>
        <w:tab/>
      </w:r>
      <w:r w:rsidRPr="00DF6B5D">
        <w:rPr>
          <w:sz w:val="28"/>
          <w:szCs w:val="28"/>
        </w:rPr>
        <w:t>Secretário</w:t>
      </w:r>
    </w:p>
    <w:p w:rsidR="00705BCA" w:rsidRPr="002333DE" w:rsidRDefault="00705BCA" w:rsidP="00673112">
      <w:pPr>
        <w:jc w:val="both"/>
        <w:rPr>
          <w:rFonts w:ascii="Arial" w:hAnsi="Arial" w:cs="Arial"/>
          <w:color w:val="FF0000"/>
        </w:rPr>
      </w:pPr>
    </w:p>
    <w:p w:rsidR="00733D82" w:rsidRPr="00733D82" w:rsidRDefault="00733D82" w:rsidP="00733D82">
      <w:pPr>
        <w:pStyle w:val="Padro"/>
        <w:tabs>
          <w:tab w:val="left" w:pos="3831"/>
          <w:tab w:val="right" w:pos="9746"/>
        </w:tabs>
        <w:ind w:right="107"/>
        <w:jc w:val="both"/>
        <w:rPr>
          <w:rFonts w:ascii="Arial" w:eastAsia="SimSun" w:hAnsi="Arial" w:cs="Arial"/>
          <w:b/>
          <w:bCs/>
          <w:color w:val="00000A"/>
          <w:sz w:val="23"/>
          <w:szCs w:val="23"/>
          <w:lang w:eastAsia="en-US"/>
        </w:rPr>
      </w:pPr>
    </w:p>
    <w:p w:rsidR="002376E8" w:rsidRPr="002376E8" w:rsidRDefault="002376E8" w:rsidP="002376E8">
      <w:pPr>
        <w:pStyle w:val="Padro"/>
        <w:tabs>
          <w:tab w:val="left" w:pos="3831"/>
          <w:tab w:val="right" w:pos="9746"/>
        </w:tabs>
        <w:ind w:right="107"/>
        <w:jc w:val="both"/>
        <w:rPr>
          <w:rFonts w:ascii="Arial" w:hAnsi="Arial" w:cs="Arial"/>
          <w:bCs/>
          <w:color w:val="FF0000"/>
        </w:rPr>
      </w:pP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D93" w:rsidRDefault="00187D93">
      <w:r>
        <w:separator/>
      </w:r>
    </w:p>
  </w:endnote>
  <w:endnote w:type="continuationSeparator" w:id="0">
    <w:p w:rsidR="00187D93" w:rsidRDefault="0018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D93" w:rsidRDefault="00187D93">
      <w:r>
        <w:separator/>
      </w:r>
    </w:p>
  </w:footnote>
  <w:footnote w:type="continuationSeparator" w:id="0">
    <w:p w:rsidR="00187D93" w:rsidRDefault="00187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5155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87D93"/>
    <w:rsid w:val="00190A4A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0903"/>
    <w:rsid w:val="002C15E0"/>
    <w:rsid w:val="002C209B"/>
    <w:rsid w:val="002C2FFD"/>
    <w:rsid w:val="002C3BDC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7B6"/>
    <w:rsid w:val="002F24FC"/>
    <w:rsid w:val="002F4FE0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F28"/>
    <w:rsid w:val="00707B97"/>
    <w:rsid w:val="00707C4F"/>
    <w:rsid w:val="00707D02"/>
    <w:rsid w:val="0071134C"/>
    <w:rsid w:val="00711564"/>
    <w:rsid w:val="00711DCB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2D57"/>
    <w:rsid w:val="00AF5137"/>
    <w:rsid w:val="00AF7E28"/>
    <w:rsid w:val="00B004BD"/>
    <w:rsid w:val="00B02174"/>
    <w:rsid w:val="00B02E6A"/>
    <w:rsid w:val="00B037ED"/>
    <w:rsid w:val="00B03824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E71"/>
    <w:rsid w:val="00BB017B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E5909"/>
    <w:rsid w:val="00BF00D3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6B93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26FC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2BCE"/>
    <w:rsid w:val="00EF2F19"/>
    <w:rsid w:val="00EF489B"/>
    <w:rsid w:val="00EF48A8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459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9</cp:revision>
  <cp:lastPrinted>2016-02-08T17:28:00Z</cp:lastPrinted>
  <dcterms:created xsi:type="dcterms:W3CDTF">2016-01-18T13:55:00Z</dcterms:created>
  <dcterms:modified xsi:type="dcterms:W3CDTF">2016-02-08T17:29:00Z</dcterms:modified>
</cp:coreProperties>
</file>