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  <w:sz w:val="24"/>
          <w:szCs w:val="24"/>
          <w:u w:val="single"/>
        </w:rPr>
      </w:pPr>
      <w:r>
        <w:rPr>
          <w:rFonts w:eastAsia="SimSun" w:cs="Arial" w:ascii="Arial" w:hAnsi="Arial"/>
          <w:b/>
          <w:bCs/>
          <w:color w:val="auto"/>
          <w:kern w:val="2"/>
          <w:sz w:val="24"/>
          <w:szCs w:val="24"/>
          <w:u w:val="single"/>
          <w:lang w:val="pt-BR" w:eastAsia="en-US" w:bidi="ar-SA"/>
        </w:rPr>
        <w:t xml:space="preserve">LEI 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2.7</w:t>
      </w:r>
      <w:r>
        <w:rPr>
          <w:rFonts w:eastAsia="SimSun" w:cs="Arial" w:ascii="Arial" w:hAnsi="Arial"/>
          <w:b/>
          <w:bCs/>
          <w:color w:val="auto"/>
          <w:kern w:val="2"/>
          <w:sz w:val="24"/>
          <w:szCs w:val="24"/>
          <w:u w:val="single"/>
          <w:lang w:val="pt-BR" w:eastAsia="en-US" w:bidi="ar-SA"/>
        </w:rPr>
        <w:t>98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, DE 1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5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 xml:space="preserve"> DE </w:t>
      </w:r>
      <w:r>
        <w:rPr>
          <w:rFonts w:eastAsia="SimSun" w:cs="Arial" w:ascii="Arial" w:hAnsi="Arial"/>
          <w:b/>
          <w:bCs/>
          <w:color w:val="auto"/>
          <w:kern w:val="2"/>
          <w:sz w:val="24"/>
          <w:szCs w:val="24"/>
          <w:u w:val="single"/>
          <w:lang w:val="pt-BR" w:eastAsia="en-US" w:bidi="ar-SA"/>
        </w:rPr>
        <w:t>MAIO</w:t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 xml:space="preserve"> DE 2025.</w:t>
      </w:r>
    </w:p>
    <w:p>
      <w:pPr>
        <w:pStyle w:val="Normal"/>
        <w:widowControl/>
        <w:pBdr/>
        <w:tabs>
          <w:tab w:val="clear" w:pos="709"/>
          <w:tab w:val="left" w:pos="2835" w:leader="none"/>
        </w:tabs>
        <w:suppressAutoHyphens w:val="false"/>
        <w:bidi w:val="0"/>
        <w:spacing w:lineRule="auto" w:line="240" w:before="0" w:after="0"/>
        <w:ind w:left="4139" w:right="0" w:firstLine="397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color w:val="auto"/>
          <w:kern w:val="0"/>
          <w:lang w:eastAsia="pt-BR" w:bidi="ar-SA"/>
        </w:rPr>
        <w:t>Autoriza o Município de Arroio do Padre, Poder Executivo, a contratar servidor por tempo determinado para atender a necessidade de excepcional interesse público para o cargo de Professor - I.</w:t>
      </w:r>
    </w:p>
    <w:p>
      <w:pPr>
        <w:pStyle w:val="Normal"/>
        <w:spacing w:lineRule="auto" w:line="240" w:before="0" w:after="0"/>
        <w:ind w:left="4395" w:right="-1"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left="4395" w:right="-1"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9"/>
          <w:tab w:val="left" w:pos="-425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textAlignment w:val="baseline"/>
        <w:rPr>
          <w:rFonts w:ascii="Arial" w:hAnsi="Arial"/>
          <w:color w:val="auto"/>
        </w:rPr>
      </w:pPr>
      <w:r>
        <w:rPr>
          <w:rFonts w:cs="Arial" w:ascii="Arial" w:hAnsi="Arial"/>
          <w:color w:val="auto"/>
        </w:rPr>
        <w:t xml:space="preserve">O Prefeito Municipal de Arroio do Padre, RS, Sr. </w:t>
      </w:r>
      <w:r>
        <w:rPr>
          <w:rFonts w:eastAsia="SimSun" w:cs="Arial" w:ascii="Arial" w:hAnsi="Arial"/>
          <w:color w:val="auto"/>
          <w:kern w:val="2"/>
          <w:sz w:val="24"/>
          <w:szCs w:val="24"/>
          <w:lang w:val="pt-BR" w:eastAsia="zh-CN" w:bidi="hi-IN"/>
        </w:rPr>
        <w:t>Juliano Hobuss Buchweitz</w:t>
      </w:r>
      <w:r>
        <w:rPr>
          <w:rFonts w:cs="Arial" w:ascii="Arial" w:hAnsi="Arial"/>
          <w:color w:val="auto"/>
        </w:rPr>
        <w:t>, faz saber que a Câmara de Vereadores aprovou e eu sanciono e promulgo a seguinte Lei.</w:t>
      </w:r>
    </w:p>
    <w:p>
      <w:pPr>
        <w:pStyle w:val="Normal"/>
        <w:widowControl w:val="false"/>
        <w:tabs>
          <w:tab w:val="clear" w:pos="709"/>
          <w:tab w:val="left" w:pos="-425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textAlignment w:val="baseline"/>
        <w:rPr>
          <w:rFonts w:ascii="Arial" w:hAnsi="Arial"/>
          <w:color w:val="auto"/>
        </w:rPr>
      </w:pPr>
      <w:r>
        <w:rPr>
          <w:rFonts w:ascii="Arial" w:hAnsi="Arial"/>
          <w:color w:val="auto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pBdr/>
        <w:tabs>
          <w:tab w:val="clear" w:pos="709"/>
          <w:tab w:val="left" w:pos="2835" w:leader="none"/>
        </w:tabs>
        <w:suppressAutoHyphens w:val="false"/>
        <w:spacing w:lineRule="auto" w:line="240" w:before="0" w:after="0"/>
        <w:ind w:left="4395" w:right="-1" w:firstLine="425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color w:val="auto"/>
          <w:kern w:val="0"/>
          <w:lang w:eastAsia="pt-BR" w:bidi="ar-SA"/>
        </w:rPr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>Art. 1º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 xml:space="preserve"> A presente Lei trata da contratação por tempo determinado de servidor que desempenhará suas funções junto a Secretaria Municipal de Educação, Cultura, Esporte e Turismo.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>Art. 2º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 xml:space="preserve"> Fica autorizado o Município de Arroio do Padre, Poder Executivo, a contratar servidor pelo prazo de 06 (seis) meses, prorrogável por mais 01 (um) mês, para desempenhar a função de Professor de Séries Iniciais do Ensino Fundamental,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0"/>
        <w:gridCol w:w="2550"/>
        <w:gridCol w:w="2411"/>
        <w:gridCol w:w="2665"/>
      </w:tblGrid>
      <w:tr>
        <w:trPr>
          <w:trHeight w:val="372" w:hRule="atLeast"/>
        </w:trPr>
        <w:tc>
          <w:tcPr>
            <w:tcW w:w="1980" w:type="dxa"/>
            <w:tcBorders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0" w:leader="none"/>
              </w:tabs>
              <w:suppressAutoHyphens w:val="false"/>
              <w:spacing w:lineRule="auto" w:line="240" w:before="0" w:after="0"/>
              <w:ind w:right="-1" w:hanging="0"/>
              <w:jc w:val="center"/>
              <w:textAlignment w:val="auto"/>
              <w:rPr>
                <w:rFonts w:ascii="Arial" w:hAnsi="Arial" w:eastAsia="Calibri" w:cs="Arial"/>
                <w:color w:val="auto"/>
                <w:kern w:val="0"/>
                <w:lang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lang w:val="pt-BR" w:eastAsia="en-US" w:bidi="ar-SA"/>
              </w:rPr>
              <w:t>Nº de Cargos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0" w:leader="none"/>
              </w:tabs>
              <w:suppressAutoHyphens w:val="false"/>
              <w:spacing w:lineRule="auto" w:line="240" w:before="0" w:after="0"/>
              <w:ind w:right="-1" w:hanging="0"/>
              <w:jc w:val="center"/>
              <w:textAlignment w:val="auto"/>
              <w:rPr>
                <w:rFonts w:ascii="Arial" w:hAnsi="Arial" w:eastAsia="Calibri" w:cs="Arial"/>
                <w:color w:val="auto"/>
                <w:kern w:val="0"/>
                <w:lang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lang w:val="pt-BR" w:eastAsia="en-US" w:bidi="ar-SA"/>
              </w:rPr>
              <w:t>Denominação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0" w:leader="none"/>
              </w:tabs>
              <w:suppressAutoHyphens w:val="false"/>
              <w:spacing w:lineRule="auto" w:line="240" w:before="0" w:after="0"/>
              <w:ind w:right="-1" w:hanging="0"/>
              <w:jc w:val="center"/>
              <w:textAlignment w:val="auto"/>
              <w:rPr>
                <w:rFonts w:ascii="Arial" w:hAnsi="Arial" w:eastAsia="Calibri" w:cs="Arial"/>
                <w:color w:val="auto"/>
                <w:kern w:val="0"/>
                <w:lang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lang w:val="pt-BR" w:eastAsia="en-US" w:bidi="ar-SA"/>
              </w:rPr>
              <w:t>Remuneração Mensal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0" w:leader="none"/>
              </w:tabs>
              <w:suppressAutoHyphens w:val="false"/>
              <w:spacing w:lineRule="auto" w:line="240" w:before="0" w:after="0"/>
              <w:ind w:right="-1" w:hanging="0"/>
              <w:jc w:val="center"/>
              <w:textAlignment w:val="auto"/>
              <w:rPr>
                <w:rFonts w:ascii="Arial" w:hAnsi="Arial" w:eastAsia="Calibri" w:cs="Arial"/>
                <w:color w:val="auto"/>
                <w:kern w:val="0"/>
                <w:lang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lang w:val="pt-BR" w:eastAsia="en-US" w:bidi="ar-SA"/>
              </w:rPr>
              <w:t>Carga Horária Semanal</w:t>
            </w:r>
          </w:p>
        </w:tc>
      </w:tr>
      <w:tr>
        <w:trPr>
          <w:trHeight w:val="353" w:hRule="atLeast"/>
        </w:trPr>
        <w:tc>
          <w:tcPr>
            <w:tcW w:w="1980" w:type="dxa"/>
            <w:tcBorders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0" w:leader="none"/>
              </w:tabs>
              <w:suppressAutoHyphens w:val="false"/>
              <w:spacing w:lineRule="auto" w:line="240" w:before="0" w:after="0"/>
              <w:ind w:right="-1" w:hanging="0"/>
              <w:jc w:val="center"/>
              <w:textAlignment w:val="auto"/>
              <w:rPr>
                <w:rFonts w:ascii="Arial" w:hAnsi="Arial" w:eastAsia="Calibri" w:cs="Arial"/>
                <w:color w:val="auto"/>
                <w:kern w:val="0"/>
                <w:lang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lang w:val="pt-BR" w:eastAsia="en-US" w:bidi="ar-SA"/>
              </w:rPr>
              <w:t>01 profissional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0" w:leader="none"/>
              </w:tabs>
              <w:suppressAutoHyphens w:val="false"/>
              <w:spacing w:lineRule="auto" w:line="240" w:before="0" w:after="0"/>
              <w:ind w:right="-1" w:hanging="0"/>
              <w:jc w:val="center"/>
              <w:textAlignment w:val="auto"/>
              <w:rPr>
                <w:rFonts w:ascii="Arial" w:hAnsi="Arial" w:eastAsia="Calibri" w:cs="Arial"/>
                <w:color w:val="auto"/>
                <w:kern w:val="0"/>
                <w:lang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lang w:val="pt-BR" w:eastAsia="en-US" w:bidi="ar-SA"/>
              </w:rPr>
              <w:t>Professor – I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0" w:leader="none"/>
              </w:tabs>
              <w:suppressAutoHyphens w:val="false"/>
              <w:spacing w:lineRule="auto" w:line="240" w:before="0" w:after="0"/>
              <w:ind w:right="-1" w:hanging="0"/>
              <w:jc w:val="center"/>
              <w:textAlignment w:val="auto"/>
              <w:rPr>
                <w:rFonts w:ascii="Arial" w:hAnsi="Arial" w:eastAsia="Calibri" w:cs="Arial"/>
                <w:color w:val="auto"/>
                <w:kern w:val="0"/>
                <w:lang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lang w:val="pt-BR" w:eastAsia="en-US" w:bidi="ar-SA"/>
              </w:rPr>
              <w:t xml:space="preserve">R$ </w:t>
            </w:r>
            <w:r>
              <w:rPr>
                <w:rFonts w:eastAsia="Calibri" w:cs="Arial" w:ascii="Arial" w:hAnsi="Arial"/>
                <w:color w:val="000000"/>
                <w:kern w:val="0"/>
                <w:shd w:fill="FFFFFF" w:val="clear"/>
                <w:lang w:val="pt-BR" w:eastAsia="en-US" w:bidi="ar-SA"/>
              </w:rPr>
              <w:t>2.283,25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 w:val="false"/>
              <w:pBdr/>
              <w:tabs>
                <w:tab w:val="clear" w:pos="709"/>
                <w:tab w:val="left" w:pos="0" w:leader="none"/>
              </w:tabs>
              <w:suppressAutoHyphens w:val="false"/>
              <w:spacing w:lineRule="auto" w:line="240" w:before="0" w:after="0"/>
              <w:ind w:right="-1" w:hanging="0"/>
              <w:jc w:val="center"/>
              <w:textAlignment w:val="auto"/>
              <w:rPr>
                <w:rFonts w:ascii="Arial" w:hAnsi="Arial" w:eastAsia="Calibri" w:cs="Arial"/>
                <w:color w:val="auto"/>
                <w:kern w:val="0"/>
                <w:lang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lang w:val="pt-BR" w:eastAsia="en-US" w:bidi="ar-SA"/>
              </w:rPr>
              <w:t>20 horas</w:t>
            </w:r>
          </w:p>
        </w:tc>
      </w:tr>
    </w:tbl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color w:val="auto"/>
          <w:kern w:val="0"/>
          <w:lang w:eastAsia="pt-BR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color w:val="auto"/>
          <w:kern w:val="0"/>
          <w:lang w:eastAsia="pt-BR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 xml:space="preserve">Art. 3º 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 xml:space="preserve">As especificações funcionais e a descrição sintética das atribuições do cargo a ser desenvolvido e requisitos para o provimento, estão contidos no Anexo I da presente Lei.  </w:t>
      </w:r>
    </w:p>
    <w:p>
      <w:pPr>
        <w:pStyle w:val="Normal"/>
        <w:widowControl/>
        <w:pBdr/>
        <w:tabs>
          <w:tab w:val="clear" w:pos="709"/>
          <w:tab w:val="left" w:pos="0" w:leader="none"/>
          <w:tab w:val="left" w:pos="5460" w:leader="none"/>
        </w:tabs>
        <w:suppressAutoHyphens w:val="false"/>
        <w:spacing w:lineRule="auto" w:line="240" w:before="0" w:after="10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en-US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>Art. 4º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 xml:space="preserve"> A forma de contratação será realizada em caráter administrativo, tendo o contratado os direitos e deveres, estabelecidos no Regime Jurídico, aplicável aos servidores municipais, </w:t>
      </w:r>
      <w:r>
        <w:rPr>
          <w:rFonts w:eastAsia="Times New Roman" w:cs="Arial" w:ascii="Arial" w:hAnsi="Arial"/>
          <w:color w:val="auto"/>
          <w:kern w:val="0"/>
          <w:lang w:eastAsia="en-US" w:bidi="ar-SA"/>
        </w:rPr>
        <w:t>e será utilizado a lista de aprovados em Concurso Público, que terão prazo de 02 (dois) dias úteis para se manifestar em assumir ou não o contrato temporário.</w:t>
      </w:r>
    </w:p>
    <w:p>
      <w:pPr>
        <w:pStyle w:val="Normal"/>
        <w:widowControl/>
        <w:pBdr/>
        <w:tabs>
          <w:tab w:val="clear" w:pos="709"/>
          <w:tab w:val="left" w:pos="0" w:leader="none"/>
          <w:tab w:val="left" w:pos="5460" w:leader="none"/>
        </w:tabs>
        <w:suppressAutoHyphens w:val="false"/>
        <w:spacing w:lineRule="auto" w:line="240" w:before="0" w:after="100"/>
        <w:jc w:val="both"/>
        <w:textAlignment w:val="auto"/>
        <w:rPr>
          <w:rFonts w:ascii="Arial" w:hAnsi="Arial" w:eastAsia="Times New Roman" w:cs="Arial"/>
          <w:color w:val="FF0000"/>
          <w:kern w:val="0"/>
          <w:lang w:eastAsia="pt-BR" w:bidi="ar-SA"/>
        </w:rPr>
      </w:pPr>
      <w:r>
        <w:rPr>
          <w:rFonts w:eastAsia="Times New Roman" w:cs="Arial" w:ascii="Arial" w:hAnsi="Arial"/>
          <w:color w:val="auto"/>
          <w:kern w:val="0"/>
          <w:lang w:eastAsia="pt-BR" w:bidi="ar-SA"/>
        </w:rPr>
        <w:t>Parágrafo Único: Quando esgotada a lista de aprovados em concurso público e não houver interessados, será utilizado a lista de classificados no processo seletivo simplificado vigente para o respectivo cargo, e caso não haja interessados, um novo processo deverá ser instaurado.</w:t>
      </w:r>
    </w:p>
    <w:p>
      <w:pPr>
        <w:pStyle w:val="Normal"/>
        <w:widowControl/>
        <w:pBdr/>
        <w:tabs>
          <w:tab w:val="clear" w:pos="709"/>
          <w:tab w:val="left" w:pos="0" w:leader="none"/>
          <w:tab w:val="left" w:pos="5460" w:leader="none"/>
        </w:tabs>
        <w:suppressAutoHyphens w:val="false"/>
        <w:spacing w:lineRule="auto" w:line="240" w:before="0" w:after="10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>Art. 5º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>Art. 6º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 xml:space="preserve"> O recrutamento, a seleção e a contratação do servidor será de responsabilidade da Secretaria Municipal de Administração, Planejamento, Finanças, Gestão e Tributos, 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color w:val="auto"/>
          <w:kern w:val="0"/>
          <w:lang w:eastAsia="pt-BR" w:bidi="ar-SA"/>
        </w:rPr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color w:val="auto"/>
          <w:kern w:val="0"/>
          <w:lang w:eastAsia="pt-BR" w:bidi="ar-SA"/>
        </w:rPr>
        <w:t xml:space="preserve">cabendo a Secretaria Municipal de Educação, Cultura, Esporte e Turismo a execução e fiscalização do contrato celebrado.  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>Art. 7º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 xml:space="preserve"> Ao servidor contratado por esta Lei, aplicar-se-á o Regime Geral de Previdência Social.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 xml:space="preserve">Art. 8º 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>As despesas decorrentes desta Lei correrão por conta de dotações orçamentárias específicas.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right="-1" w:hanging="0"/>
        <w:jc w:val="both"/>
        <w:textAlignment w:val="auto"/>
        <w:rPr>
          <w:rFonts w:ascii="Arial" w:hAnsi="Arial" w:eastAsia="Times New Roman" w:cs="Arial"/>
          <w:b/>
          <w:b/>
          <w:bCs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 xml:space="preserve">Art. 9º 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>Esta Lei entra em vigor na data de sua publicação.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right="-1" w:hanging="0"/>
        <w:jc w:val="both"/>
        <w:textAlignment w:val="auto"/>
        <w:rPr>
          <w:rFonts w:ascii="Arial" w:hAnsi="Arial" w:eastAsia="Times New Roman" w:cs="Arial"/>
          <w:b/>
          <w:b/>
          <w:bCs/>
          <w:color w:val="auto"/>
          <w:kern w:val="0"/>
          <w:lang w:eastAsia="pt-BR" w:bidi="ar-SA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right"/>
        <w:rPr>
          <w:rFonts w:ascii="Arial" w:hAnsi="Arial" w:cs="Arial"/>
        </w:rPr>
      </w:pPr>
      <w:r>
        <w:rPr>
          <w:rFonts w:eastAsia="Arial" w:cs="Arial" w:ascii="Arial" w:hAnsi="Arial"/>
          <w:color w:val="00000A"/>
          <w:kern w:val="2"/>
          <w:sz w:val="24"/>
          <w:szCs w:val="24"/>
          <w:lang w:val="pt-BR" w:eastAsia="zh-CN" w:bidi="hi-IN"/>
        </w:rPr>
        <w:t>Arroio do Padre</w:t>
      </w:r>
      <w:r>
        <w:rPr>
          <w:rFonts w:eastAsia="Arial" w:cs="Arial" w:ascii="Arial" w:hAnsi="Arial"/>
        </w:rPr>
        <w:t xml:space="preserve">, </w:t>
      </w:r>
      <w:r>
        <w:rPr>
          <w:rFonts w:eastAsia="Arial" w:cs="Arial" w:ascii="Arial" w:hAnsi="Arial"/>
          <w:color w:val="auto"/>
          <w:kern w:val="2"/>
          <w:sz w:val="24"/>
          <w:szCs w:val="24"/>
          <w:lang w:val="pt-BR" w:eastAsia="zh-CN" w:bidi="hi-IN"/>
        </w:rPr>
        <w:t>15</w:t>
      </w:r>
      <w:r>
        <w:rPr>
          <w:rFonts w:eastAsia="Arial" w:cs="Arial" w:ascii="Arial" w:hAnsi="Arial"/>
        </w:rPr>
        <w:t xml:space="preserve"> de </w:t>
      </w:r>
      <w:r>
        <w:rPr>
          <w:rFonts w:eastAsia="Arial" w:cs="Arial" w:ascii="Arial" w:hAnsi="Arial"/>
          <w:color w:val="auto"/>
          <w:kern w:val="2"/>
          <w:sz w:val="24"/>
          <w:szCs w:val="24"/>
          <w:lang w:val="pt-BR" w:eastAsia="zh-CN" w:bidi="hi-IN"/>
        </w:rPr>
        <w:t>maio</w:t>
      </w:r>
      <w:r>
        <w:rPr>
          <w:rFonts w:eastAsia="Arial" w:cs="Arial" w:ascii="Arial" w:hAnsi="Arial"/>
        </w:rPr>
        <w:t xml:space="preserve"> de 2025.</w:t>
      </w:r>
    </w:p>
    <w:p>
      <w:pPr>
        <w:pStyle w:val="Corpodotexto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Corpodotexto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    </w:t>
      </w:r>
      <w:r>
        <w:rPr>
          <w:rFonts w:cs="Arial" w:ascii="Arial" w:hAnsi="Arial"/>
          <w:i/>
        </w:rPr>
        <w:t>____________________________</w:t>
      </w:r>
    </w:p>
    <w:p>
      <w:pPr>
        <w:pStyle w:val="Corpodotexto"/>
        <w:spacing w:lineRule="auto" w:line="276" w:before="0" w:after="0"/>
        <w:jc w:val="center"/>
        <w:rPr>
          <w:rFonts w:ascii="Arial" w:hAnsi="Arial" w:eastAsia="Liberation Serif" w:cs="Arial"/>
          <w:b/>
          <w:b/>
          <w:color w:val="00000A"/>
          <w:kern w:val="2"/>
          <w:sz w:val="22"/>
          <w:szCs w:val="22"/>
          <w:lang w:val="pt-BR" w:eastAsia="en-US" w:bidi="hi-IN"/>
        </w:rPr>
      </w:pPr>
      <w:r>
        <w:rPr>
          <w:rFonts w:eastAsia="Liberation Serif" w:cs="Arial" w:ascii="Arial" w:hAnsi="Arial"/>
          <w:b/>
          <w:color w:val="00000A"/>
          <w:kern w:val="2"/>
          <w:sz w:val="22"/>
          <w:szCs w:val="22"/>
          <w:lang w:val="pt-BR" w:eastAsia="en-US" w:bidi="hi-IN"/>
        </w:rPr>
        <w:t>Juliano Hobuss Buchweitz</w:t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center"/>
        <w:rPr>
          <w:rFonts w:ascii="Arial" w:hAnsi="Arial" w:eastAsia="Arial" w:cs="Arial"/>
          <w:color w:val="00000A"/>
          <w:kern w:val="2"/>
          <w:sz w:val="24"/>
          <w:szCs w:val="24"/>
          <w:shd w:fill="FFFFFF" w:val="clear"/>
          <w:lang w:val="pt-BR" w:eastAsia="zh-CN" w:bidi="hi-IN"/>
        </w:rPr>
      </w:pPr>
      <w:r>
        <w:rPr>
          <w:rFonts w:eastAsia="Arial" w:cs="Arial" w:ascii="Arial" w:hAnsi="Arial"/>
          <w:color w:val="00000A"/>
          <w:kern w:val="2"/>
          <w:sz w:val="24"/>
          <w:szCs w:val="24"/>
          <w:shd w:fill="FFFFFF" w:val="clear"/>
          <w:lang w:val="pt-BR" w:eastAsia="zh-CN" w:bidi="hi-IN"/>
        </w:rPr>
        <w:t>Prefeito Municipal</w:t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-1" w:hanging="0"/>
        <w:jc w:val="center"/>
        <w:rPr>
          <w:rFonts w:ascii="Arial" w:hAnsi="Arial"/>
          <w:color w:val="auto"/>
        </w:rPr>
      </w:pPr>
      <w:r>
        <w:rPr>
          <w:rFonts w:eastAsia="Arial" w:cs="Arial" w:ascii="Arial" w:hAnsi="Arial"/>
          <w:shd w:fill="FFFFFF" w:val="clear"/>
        </w:rPr>
        <w:t>Arroio do Padre – RS</w:t>
      </w:r>
    </w:p>
    <w:p>
      <w:pPr>
        <w:pStyle w:val="Corpodetexto1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Ttulo1"/>
        <w:tabs>
          <w:tab w:val="left" w:pos="0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/>
      </w:r>
      <w:r>
        <w:br w:type="page"/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right="-1" w:hanging="0"/>
        <w:jc w:val="center"/>
        <w:textAlignment w:val="auto"/>
        <w:rPr>
          <w:rFonts w:ascii="Arial" w:hAnsi="Arial" w:eastAsia="Times New Roman" w:cs="Arial"/>
          <w:b/>
          <w:b/>
          <w:bCs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lang w:eastAsia="pt-BR" w:bidi="ar-SA"/>
        </w:rPr>
        <w:t xml:space="preserve">ANEXO I - LEI Nº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2.798</w:t>
      </w:r>
      <w:r>
        <w:rPr>
          <w:rFonts w:eastAsia="Times New Roman" w:cs="Arial" w:ascii="Arial" w:hAnsi="Arial"/>
          <w:b/>
          <w:bCs/>
          <w:color w:val="auto"/>
          <w:kern w:val="0"/>
          <w:lang w:eastAsia="pt-BR" w:bidi="ar-SA"/>
        </w:rPr>
        <w:t>/2025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right="-1" w:hanging="0"/>
        <w:jc w:val="center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color w:val="auto"/>
          <w:kern w:val="0"/>
          <w:lang w:eastAsia="pt-BR" w:bidi="ar-SA"/>
        </w:rPr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right="-1" w:hanging="0"/>
        <w:jc w:val="center"/>
        <w:textAlignment w:val="auto"/>
        <w:rPr>
          <w:rFonts w:ascii="Arial" w:hAnsi="Arial" w:eastAsia="Times New Roman" w:cs="Arial"/>
          <w:b/>
          <w:b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>CARGO: PROFESSOR – I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right="-1" w:hanging="0"/>
        <w:jc w:val="center"/>
        <w:textAlignment w:val="auto"/>
        <w:rPr>
          <w:rFonts w:ascii="Arial" w:hAnsi="Arial" w:eastAsia="Times New Roman" w:cs="Arial"/>
          <w:b/>
          <w:b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right="-1" w:hanging="0"/>
        <w:jc w:val="center"/>
        <w:textAlignment w:val="auto"/>
        <w:rPr>
          <w:rFonts w:ascii="Arial" w:hAnsi="Arial" w:eastAsia="Times New Roman" w:cs="Arial"/>
          <w:b/>
          <w:b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>ATRIBUIÇÕES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right="-1" w:hanging="0"/>
        <w:jc w:val="both"/>
        <w:textAlignment w:val="auto"/>
        <w:rPr>
          <w:rFonts w:ascii="Arial" w:hAnsi="Arial" w:eastAsia="Times New Roman" w:cs="Arial"/>
          <w:b/>
          <w:b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right="-1" w:hanging="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 xml:space="preserve"> </w:t>
      </w: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ab/>
        <w:t>Síntese de Deveres: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right="-1" w:hanging="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color w:val="auto"/>
          <w:kern w:val="0"/>
          <w:lang w:eastAsia="pt-BR" w:bidi="ar-SA"/>
        </w:rPr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right="-1" w:hanging="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color w:val="auto"/>
          <w:kern w:val="0"/>
          <w:lang w:eastAsia="pt-BR" w:bidi="ar-SA"/>
        </w:rPr>
        <w:tab/>
      </w:r>
      <w:r>
        <w:rPr>
          <w:rFonts w:eastAsia="Times New Roman" w:cs="Arial" w:ascii="Arial" w:hAnsi="Arial"/>
          <w:b/>
          <w:bCs/>
          <w:color w:val="auto"/>
          <w:kern w:val="0"/>
          <w:lang w:eastAsia="pt-BR" w:bidi="ar-SA"/>
        </w:rPr>
        <w:t xml:space="preserve">Exemplo </w:t>
      </w: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>de Atribuições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>: Elaborar e cumprir o plano de trabalho segundo a proposta pedagógica da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 xml:space="preserve">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right="-1" w:hanging="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color w:val="auto"/>
          <w:kern w:val="0"/>
          <w:lang w:eastAsia="pt-BR" w:bidi="ar-SA"/>
        </w:rPr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right="-1" w:hanging="0"/>
        <w:jc w:val="both"/>
        <w:textAlignment w:val="auto"/>
        <w:rPr>
          <w:rFonts w:ascii="Arial" w:hAnsi="Arial" w:eastAsia="Times New Roman" w:cs="Arial"/>
          <w:b/>
          <w:b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>Condições de Trabalho:</w:t>
      </w:r>
    </w:p>
    <w:p>
      <w:pPr>
        <w:pStyle w:val="Normal"/>
        <w:widowControl/>
        <w:numPr>
          <w:ilvl w:val="0"/>
          <w:numId w:val="3"/>
        </w:numPr>
        <w:pBdr/>
        <w:tabs>
          <w:tab w:val="clear" w:pos="709"/>
          <w:tab w:val="left" w:pos="0" w:leader="none"/>
          <w:tab w:val="left" w:pos="284" w:leader="none"/>
          <w:tab w:val="left" w:pos="708" w:leader="none"/>
        </w:tabs>
        <w:suppressAutoHyphens w:val="false"/>
        <w:spacing w:lineRule="auto" w:line="240" w:before="0" w:after="0"/>
        <w:ind w:left="720" w:right="-1" w:hanging="72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>
        <w:rPr>
          <w:rFonts w:cs="Arial" w:ascii="Arial" w:hAnsi="Arial"/>
          <w:kern w:val="0"/>
          <w:lang w:eastAsia="en-US" w:bidi="ar-SA"/>
        </w:rPr>
        <w:t>Carga horária semanal: 20 (vinte) horas semanais</w:t>
      </w:r>
    </w:p>
    <w:p>
      <w:pPr>
        <w:pStyle w:val="Normal"/>
        <w:widowControl/>
        <w:pBdr/>
        <w:tabs>
          <w:tab w:val="clear" w:pos="709"/>
          <w:tab w:val="left" w:pos="0" w:leader="none"/>
          <w:tab w:val="left" w:pos="708" w:leader="none"/>
        </w:tabs>
        <w:spacing w:lineRule="auto" w:line="240" w:before="0" w:after="0"/>
        <w:ind w:left="720" w:right="-1" w:hanging="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>
        <w:rPr>
          <w:rFonts w:cs="Arial" w:ascii="Arial" w:hAnsi="Arial"/>
          <w:kern w:val="0"/>
          <w:lang w:eastAsia="en-US" w:bidi="ar-SA"/>
        </w:rPr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b/>
          <w:b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>Requisitos para preenchimento do cargo: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 xml:space="preserve">a) 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 xml:space="preserve">Idade mínima de 18 anos 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lang w:eastAsia="pt-BR" w:bidi="ar-SA"/>
        </w:rPr>
        <w:t>b)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 xml:space="preserve"> Formação: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lang w:eastAsia="pt-BR" w:bidi="ar-SA"/>
        </w:rPr>
        <w:t>b.1)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 xml:space="preserve"> para a docência na Educação Infantil:</w:t>
      </w: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 xml:space="preserve"> 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>Curso superior de licenciatura plena em Pedagogia.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lang w:eastAsia="pt-BR" w:bidi="ar-SA"/>
        </w:rPr>
        <w:t xml:space="preserve">b.2) 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>para a docência nas Séries ou Anos iniciais do Ensino Fundamental: curso superior de licenciatura plena em Pedagogia.</w:t>
      </w:r>
    </w:p>
    <w:p>
      <w:pPr>
        <w:pStyle w:val="Normal"/>
        <w:widowControl/>
        <w:pBdr/>
        <w:tabs>
          <w:tab w:val="clear" w:pos="709"/>
          <w:tab w:val="left" w:pos="0" w:leader="none"/>
        </w:tabs>
        <w:suppressAutoHyphens w:val="false"/>
        <w:spacing w:lineRule="auto" w:line="240" w:before="0" w:after="120"/>
        <w:jc w:val="both"/>
        <w:textAlignment w:val="auto"/>
        <w:rPr>
          <w:rFonts w:ascii="Arial" w:hAnsi="Arial" w:eastAsia="Times New Roman" w:cs="Arial"/>
          <w:color w:val="auto"/>
          <w:kern w:val="0"/>
          <w:lang w:eastAsia="pt-BR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lang w:eastAsia="pt-BR" w:bidi="ar-SA"/>
        </w:rPr>
        <w:t>b.3)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 xml:space="preserve"> para a docência nas Séries ou Anos Finais do Ensino Fundamental:</w:t>
      </w:r>
      <w:r>
        <w:rPr>
          <w:rFonts w:eastAsia="Times New Roman" w:cs="Arial" w:ascii="Arial" w:hAnsi="Arial"/>
          <w:b/>
          <w:color w:val="auto"/>
          <w:kern w:val="0"/>
          <w:lang w:eastAsia="pt-BR" w:bidi="ar-SA"/>
        </w:rPr>
        <w:t xml:space="preserve"> </w:t>
      </w:r>
      <w:r>
        <w:rPr>
          <w:rFonts w:eastAsia="Times New Roman" w:cs="Arial" w:ascii="Arial" w:hAnsi="Arial"/>
          <w:color w:val="auto"/>
          <w:kern w:val="0"/>
          <w:lang w:eastAsia="pt-BR" w:bidi="ar-SA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4223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bidi w:val="0"/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2459990</wp:posOffset>
          </wp:positionH>
          <wp:positionV relativeFrom="paragraph">
            <wp:posOffset>52705</wp:posOffset>
          </wp:positionV>
          <wp:extent cx="1102995" cy="11220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1122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sz w:val="21"/>
        <w:szCs w:val="21"/>
      </w:rPr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rFonts w:cs="Arial" w:ascii="Arial" w:hAnsi="Arial"/>
        <w:b/>
        <w:bCs/>
        <w:color w:val="auto"/>
      </w:rPr>
      <w:t>ESTADO DO RIO GRANDE DO SUL</w:t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sz w:val="21"/>
        <w:szCs w:val="21"/>
      </w:rPr>
    </w:pPr>
    <w:r>
      <w:rPr>
        <w:rFonts w:cs="Arial" w:ascii="Arial" w:hAnsi="Arial"/>
        <w:b/>
        <w:bCs/>
        <w:color w:val="auto"/>
      </w:rPr>
      <w:t>MUNICÍPIO DE ARROIO DO PADRE</w:t>
    </w:r>
  </w:p>
  <w:p>
    <w:pPr>
      <w:pStyle w:val="Padro"/>
      <w:tabs>
        <w:tab w:val="left" w:pos="708" w:leader="none"/>
        <w:tab w:val="left" w:pos="3831" w:leader="none"/>
        <w:tab w:val="right" w:pos="9746" w:leader="none"/>
      </w:tabs>
      <w:spacing w:lineRule="auto" w:line="240" w:before="0" w:after="0"/>
      <w:jc w:val="center"/>
      <w:rPr>
        <w:rFonts w:ascii="Arial" w:hAnsi="Arial" w:cs="Arial"/>
        <w:b/>
        <w:b/>
        <w:bCs/>
        <w:color w:val="auto"/>
      </w:rPr>
    </w:pPr>
    <w:r>
      <w:rPr>
        <w:rFonts w:cs="Arial" w:ascii="Arial" w:hAnsi="Arial"/>
        <w:b/>
        <w:bCs/>
        <w:color w:val="auto"/>
      </w:rPr>
      <w:t>GABINETE DO PREFEITO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11"/>
    <w:qFormat/>
    <w:pPr>
      <w:numPr>
        <w:ilvl w:val="0"/>
        <w:numId w:val="1"/>
      </w:numPr>
      <w:tabs>
        <w:tab w:val="clear" w:pos="708"/>
      </w:tabs>
      <w:spacing w:before="0" w:after="60"/>
      <w:ind w:left="835" w:hanging="0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Padro">
    <w:name w:val="Padrão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imes New Roman"/>
      <w:color w:val="00000A"/>
      <w:kern w:val="2"/>
      <w:sz w:val="22"/>
      <w:szCs w:val="22"/>
      <w:lang w:val="pt-BR" w:eastAsia="en-US" w:bidi="ar-SA"/>
    </w:rPr>
  </w:style>
  <w:style w:type="paragraph" w:styleId="Corpodetexto1">
    <w:name w:val="Corpo de texto1"/>
    <w:basedOn w:val="Padro"/>
    <w:qFormat/>
    <w:pPr>
      <w:spacing w:before="0" w:after="120"/>
      <w:textAlignment w:val="auto"/>
    </w:pPr>
    <w:rPr>
      <w:rFonts w:ascii="Liberation Serif" w:hAnsi="Liberation Serif" w:eastAsia="Liberation Serif" w:cs="Arial"/>
      <w:lang w:bidi="hi-IN"/>
    </w:rPr>
  </w:style>
  <w:style w:type="paragraph" w:styleId="Ttulo11">
    <w:name w:val="Título1"/>
    <w:basedOn w:val="Padr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istParagraph">
    <w:name w:val="List Paragraph"/>
    <w:basedOn w:val="Padro"/>
    <w:qFormat/>
    <w:pPr>
      <w:ind w:left="720" w:hanging="0"/>
    </w:pPr>
    <w:rPr/>
  </w:style>
  <w:style w:type="paragraph" w:styleId="Rodap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</TotalTime>
  <Application>LibreOffice/7.0.6.2$Windows_X86_64 LibreOffice_project/144abb84a525d8e30c9dbbefa69cbbf2d8d4ae3b</Application>
  <AppVersion>15.0000</AppVersion>
  <Pages>3</Pages>
  <Words>777</Words>
  <Characters>4398</Characters>
  <CharactersWithSpaces>5146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2025-01-27T12:19:32Z</dcterms:created>
  <dc:creator/>
  <dc:description/>
  <dc:language>pt-BR</dc:language>
  <cp:lastModifiedBy/>
  <cp:lastPrinted>2025-05-15T14:47:27Z</cp:lastPrinted>
  <dcterms:modified xsi:type="dcterms:W3CDTF">2025-05-15T16:16:43Z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