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both"/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2581275</wp:posOffset>
            </wp:positionH>
            <wp:positionV relativeFrom="paragraph">
              <wp:posOffset>-442595</wp:posOffset>
            </wp:positionV>
            <wp:extent cx="922020" cy="924560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spacing w:before="0" w:after="0"/>
        <w:jc w:val="both"/>
        <w:rPr>
          <w:rFonts w:ascii="Arial" w:hAnsi="Arial" w:cs="Arial, sans-serif"/>
          <w:b/>
          <w:b/>
          <w:caps/>
        </w:rPr>
      </w:pPr>
      <w:r>
        <w:rPr>
          <w:rFonts w:cs="Arial, sans-serif" w:ascii="Arial" w:hAnsi="Arial"/>
          <w:b/>
          <w:caps/>
        </w:rPr>
      </w:r>
    </w:p>
    <w:p>
      <w:pPr>
        <w:pStyle w:val="Textbody"/>
        <w:spacing w:lineRule="auto" w:line="276" w:before="0" w:after="0"/>
        <w:jc w:val="center"/>
        <w:rPr>
          <w:rFonts w:ascii="Arial" w:hAnsi="Arial" w:cs="Arial, sans-serif"/>
          <w:b/>
          <w:b/>
          <w:caps/>
        </w:rPr>
      </w:pPr>
      <w:r>
        <w:rPr>
          <w:rFonts w:cs="Arial, sans-serif" w:ascii="Arial" w:hAnsi="Arial"/>
          <w:b/>
          <w:caps/>
        </w:rPr>
      </w:r>
    </w:p>
    <w:p>
      <w:pPr>
        <w:pStyle w:val="Textbody"/>
        <w:spacing w:lineRule="auto" w:line="276" w:before="0" w:after="0"/>
        <w:jc w:val="center"/>
        <w:rPr>
          <w:rFonts w:ascii="Arial" w:hAnsi="Arial" w:cs="Arial, sans-serif"/>
          <w:b/>
          <w:b/>
          <w:caps/>
        </w:rPr>
      </w:pPr>
      <w:r>
        <w:rPr>
          <w:rFonts w:cs="Arial, sans-serif" w:ascii="Arial" w:hAnsi="Arial"/>
          <w:b/>
          <w:caps/>
        </w:rPr>
      </w:r>
    </w:p>
    <w:p>
      <w:pPr>
        <w:pStyle w:val="Corpodotexto"/>
        <w:spacing w:before="0" w:after="0"/>
        <w:jc w:val="center"/>
        <w:rPr>
          <w:rFonts w:ascii="Arial" w:hAnsi="Arial" w:cs="Arial;sans-serif"/>
          <w:b/>
          <w:b/>
          <w:sz w:val="24"/>
          <w:szCs w:val="24"/>
        </w:rPr>
      </w:pPr>
      <w:r>
        <w:rPr>
          <w:rFonts w:cs="Arial;sans-serif" w:ascii="Arial" w:hAnsi="Arial"/>
          <w:b/>
          <w:sz w:val="24"/>
          <w:szCs w:val="24"/>
        </w:rPr>
        <w:t>ESTADO DO RIO GRANDE DO SUL</w:t>
      </w:r>
    </w:p>
    <w:p>
      <w:pPr>
        <w:pStyle w:val="Corpodotexto"/>
        <w:spacing w:before="0" w:after="0"/>
        <w:jc w:val="center"/>
        <w:rPr>
          <w:rFonts w:ascii="Arial" w:hAnsi="Arial" w:cs="Arial;sans-serif"/>
          <w:b/>
          <w:b/>
          <w:sz w:val="24"/>
          <w:szCs w:val="24"/>
        </w:rPr>
      </w:pPr>
      <w:r>
        <w:rPr>
          <w:rFonts w:cs="Arial;sans-serif" w:ascii="Arial" w:hAnsi="Arial"/>
          <w:b/>
          <w:sz w:val="24"/>
          <w:szCs w:val="24"/>
        </w:rPr>
        <w:t>PREFEITURA DE ARROIO DO PADRE</w:t>
      </w:r>
    </w:p>
    <w:p>
      <w:pPr>
        <w:pStyle w:val="Corpodotexto"/>
        <w:spacing w:before="0" w:after="0"/>
        <w:jc w:val="center"/>
        <w:rPr>
          <w:rFonts w:ascii="Arial" w:hAnsi="Arial" w:cs="Arial;sans-serif"/>
          <w:b/>
          <w:b/>
          <w:sz w:val="24"/>
          <w:szCs w:val="24"/>
        </w:rPr>
      </w:pPr>
      <w:r>
        <w:rPr>
          <w:rFonts w:cs="Arial;sans-serif" w:ascii="Arial" w:hAnsi="Arial"/>
          <w:b/>
          <w:sz w:val="24"/>
          <w:szCs w:val="24"/>
        </w:rPr>
        <w:t>GABINETE DO PREFEITO</w:t>
      </w:r>
    </w:p>
    <w:p>
      <w:pPr>
        <w:pStyle w:val="Corpodotexto"/>
        <w:spacing w:before="0" w:after="0"/>
        <w:jc w:val="center"/>
        <w:rPr>
          <w:rFonts w:ascii="Arial" w:hAnsi="Arial" w:cs="Arial;sans-serif"/>
          <w:b/>
          <w:b/>
          <w:sz w:val="24"/>
          <w:szCs w:val="24"/>
        </w:rPr>
      </w:pPr>
      <w:r>
        <w:rPr>
          <w:rFonts w:cs="Arial;sans-serif" w:ascii="Arial" w:hAnsi="Arial"/>
          <w:b/>
          <w:sz w:val="24"/>
          <w:szCs w:val="24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b/>
          <w:b/>
          <w:bCs/>
          <w:color w:val="auto"/>
          <w:sz w:val="24"/>
          <w:szCs w:val="24"/>
          <w:u w:val="single"/>
        </w:rPr>
      </w:pPr>
      <w:r>
        <w:rPr>
          <w:rFonts w:cs="Arial" w:ascii="Arial" w:hAnsi="Arial"/>
          <w:b/>
          <w:bCs/>
          <w:color w:val="auto"/>
          <w:sz w:val="24"/>
          <w:szCs w:val="24"/>
          <w:u w:val="single"/>
        </w:rPr>
        <w:t>LEI Nº 2.642 DE 27 DE MARÇO DE 2024.</w:t>
      </w:r>
    </w:p>
    <w:p>
      <w:pPr>
        <w:pStyle w:val="Padro"/>
        <w:tabs>
          <w:tab w:val="clear" w:pos="708"/>
          <w:tab w:val="left" w:pos="8646" w:leader="none"/>
          <w:tab w:val="left" w:pos="11769" w:leader="none"/>
          <w:tab w:val="right" w:pos="17684" w:leader="none"/>
        </w:tabs>
        <w:spacing w:lineRule="auto" w:line="240" w:before="0" w:after="0"/>
        <w:ind w:left="3969"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Altera o Anexo III, da Lei Municipal nº 961 de 30 de outubro de 2009 alterando os valores das FC – Funções de Confiança, de Chefe de Manutenção dos Serviços Públicos, Chefe do Departamento de Pessoal e Recursos Humanos e Chefe do Departamento de Compras.</w:t>
      </w:r>
    </w:p>
    <w:p>
      <w:pPr>
        <w:pStyle w:val="Padro"/>
        <w:tabs>
          <w:tab w:val="clear" w:pos="708"/>
          <w:tab w:val="left" w:pos="8646" w:leader="none"/>
          <w:tab w:val="left" w:pos="11769" w:leader="none"/>
          <w:tab w:val="right" w:pos="17684" w:leader="none"/>
        </w:tabs>
        <w:spacing w:lineRule="auto" w:line="240" w:before="0" w:after="0"/>
        <w:ind w:left="3969"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tabs>
          <w:tab w:val="clear" w:pos="709"/>
          <w:tab w:val="left" w:pos="4535" w:leader="none"/>
          <w:tab w:val="left" w:pos="10957" w:leader="none"/>
        </w:tabs>
        <w:spacing w:before="0" w:after="240"/>
        <w:jc w:val="both"/>
        <w:rPr/>
      </w:pPr>
      <w:r>
        <w:rPr>
          <w:rFonts w:eastAsia="Arial" w:ascii="Arial" w:hAnsi="Arial"/>
          <w:color w:val="000000"/>
        </w:rPr>
        <w:t>O Prefeito Municipal de Arroio do Padre, RS, Sr. Rui Carlos Peter, faz saber que a C</w:t>
      </w:r>
      <w:r>
        <w:rPr>
          <w:rFonts w:eastAsia="Arial" w:ascii="Arial" w:hAnsi="Arial"/>
        </w:rPr>
        <w:t>âmara de Vereadores aprovou e eu sanciono e promulgo a seguinte Lei.</w:t>
      </w:r>
      <w:r>
        <w:rPr>
          <w:rFonts w:ascii="Arial" w:hAnsi="Arial"/>
        </w:rPr>
        <w:t xml:space="preserve">  </w:t>
      </w:r>
      <w:r>
        <w:rPr>
          <w:rFonts w:eastAsia="SimSun" w:ascii="Arial" w:hAnsi="Arial"/>
          <w:lang w:eastAsia="en-US" w:bidi="ar-SA"/>
        </w:rPr>
        <w:t xml:space="preserve">                                                                                     </w:t>
      </w:r>
    </w:p>
    <w:p>
      <w:pPr>
        <w:pStyle w:val="Standard"/>
        <w:jc w:val="both"/>
        <w:rPr/>
      </w:pPr>
      <w:r>
        <w:rPr>
          <w:rFonts w:cs="Arial" w:ascii="Arial" w:hAnsi="Arial"/>
          <w:b/>
          <w:lang w:bidi="ar-SA"/>
        </w:rPr>
        <w:t>Art.1º</w:t>
      </w:r>
      <w:r>
        <w:rPr>
          <w:rFonts w:cs="Calibri" w:ascii="Calibri" w:hAnsi="Calibri"/>
          <w:lang w:bidi="ar-SA"/>
        </w:rPr>
        <w:t xml:space="preserve"> </w:t>
      </w:r>
      <w:r>
        <w:rPr>
          <w:rFonts w:cs="Arial" w:ascii="Arial" w:hAnsi="Arial"/>
          <w:lang w:bidi="ar-SA"/>
        </w:rPr>
        <w:t xml:space="preserve">A presente </w:t>
      </w:r>
      <w:r>
        <w:rPr>
          <w:rFonts w:cs="Arial" w:ascii="Arial" w:hAnsi="Arial"/>
          <w:bCs/>
          <w:lang w:bidi="ar-SA"/>
        </w:rPr>
        <w:t>altera o Anexo III, da Lei Municipal nº 961 de 30 de outubro de 2009 alterando os valores das FC – Funções de Confiança, de Chefe de Manutenção dos Serviços Públicos, Chefe do Departamento de Pessoal e Recursos Humanos e Chefe do Departamento de Compras.</w:t>
      </w:r>
    </w:p>
    <w:p>
      <w:pPr>
        <w:pStyle w:val="Standard"/>
        <w:spacing w:before="240" w:after="120"/>
        <w:jc w:val="both"/>
        <w:rPr/>
      </w:pPr>
      <w:r>
        <w:rPr>
          <w:rFonts w:cs="Arial" w:ascii="Arial" w:hAnsi="Arial"/>
          <w:b/>
        </w:rPr>
        <w:t xml:space="preserve">Art.2º </w:t>
      </w:r>
      <w:r>
        <w:rPr>
          <w:rFonts w:cs="Arial" w:ascii="Arial" w:hAnsi="Arial"/>
        </w:rPr>
        <w:t>O Anexo III da Lei Municipal nº 961, de 30 de outubro de 2009, que estabelece o Valor Padrão dos Cargos em Comissão - CC e Funções de Confiança – FC, da Administração Centralizada do Executivo Municipal, correspondente as Funções de Confiança, passará a vigorar conforme o Anexo I desta Lei.</w:t>
      </w:r>
    </w:p>
    <w:p>
      <w:pPr>
        <w:pStyle w:val="Standard"/>
        <w:spacing w:before="0" w:after="120"/>
        <w:jc w:val="both"/>
        <w:rPr/>
      </w:pPr>
      <w:r>
        <w:rPr>
          <w:rFonts w:ascii="Arial" w:hAnsi="Arial"/>
          <w:b/>
          <w:bCs/>
        </w:rPr>
        <w:t>Art. 3º</w:t>
      </w:r>
      <w:r>
        <w:rPr>
          <w:rFonts w:ascii="Arial" w:hAnsi="Arial"/>
        </w:rPr>
        <w:t xml:space="preserve"> Mantêm-se inalteradas a remuneração dos demais Cargos em Comissão – CC e Funções de Confiança – FC, constantes no Anexo III, da Lei Municipal nº 961, de 30 de outubro de 2009.</w:t>
      </w:r>
    </w:p>
    <w:p>
      <w:pPr>
        <w:pStyle w:val="Standard"/>
        <w:spacing w:before="0" w:after="120"/>
        <w:jc w:val="both"/>
        <w:rPr/>
      </w:pPr>
      <w:r>
        <w:rPr>
          <w:rFonts w:ascii="Arial" w:hAnsi="Arial"/>
          <w:b/>
          <w:bCs/>
        </w:rPr>
        <w:t xml:space="preserve">Art. 4º </w:t>
      </w:r>
      <w:r>
        <w:rPr>
          <w:rFonts w:ascii="Arial" w:hAnsi="Arial"/>
        </w:rPr>
        <w:t>As despesas decorrentes desta Lei correrão por conta de dotações orçamentárias constantes no orçamento municipal vigente, suplementadas se necessário.</w:t>
      </w:r>
    </w:p>
    <w:p>
      <w:pPr>
        <w:pStyle w:val="Standard"/>
        <w:tabs>
          <w:tab w:val="clear" w:pos="709"/>
          <w:tab w:val="left" w:pos="708" w:leader="none"/>
          <w:tab w:val="left" w:pos="3831" w:leader="none"/>
          <w:tab w:val="right" w:pos="9746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  <w:color w:val="000000"/>
        </w:rPr>
        <w:t>Art. 5º</w:t>
      </w:r>
      <w:r>
        <w:rPr>
          <w:rFonts w:cs="Arial" w:ascii="Arial" w:hAnsi="Arial"/>
          <w:color w:val="000000"/>
        </w:rPr>
        <w:t xml:space="preserve"> Esta Lei entra em vigor na data de sua publicação.</w:t>
      </w:r>
    </w:p>
    <w:p>
      <w:pPr>
        <w:pStyle w:val="Standard"/>
        <w:tabs>
          <w:tab w:val="clear" w:pos="709"/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</w:r>
    </w:p>
    <w:p>
      <w:pPr>
        <w:pStyle w:val="Standard"/>
        <w:tabs>
          <w:tab w:val="clear" w:pos="709"/>
          <w:tab w:val="left" w:pos="142" w:leader="none"/>
        </w:tabs>
        <w:ind w:right="-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9"/>
          <w:tab w:val="left" w:pos="0" w:leader="none"/>
        </w:tabs>
        <w:spacing w:before="0" w:after="120"/>
        <w:ind w:right="-1" w:hanging="0"/>
        <w:jc w:val="right"/>
        <w:rPr/>
      </w:pPr>
      <w:r>
        <w:rPr>
          <w:rFonts w:ascii="Arial" w:hAnsi="Arial"/>
        </w:rPr>
        <w:t>Arroio do Padre, 27 de março de 2024.</w:t>
      </w:r>
    </w:p>
    <w:p>
      <w:pPr>
        <w:pStyle w:val="Normal"/>
        <w:tabs>
          <w:tab w:val="clear" w:pos="709"/>
          <w:tab w:val="left" w:pos="0" w:leader="none"/>
        </w:tabs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  <w:t>__________________________</w:t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  <w:t>Rui Carlos Peter</w:t>
      </w:r>
    </w:p>
    <w:p>
      <w:pPr>
        <w:pStyle w:val="Normal"/>
        <w:jc w:val="center"/>
        <w:rPr/>
      </w:pPr>
      <w:r>
        <w:rPr>
          <w:rFonts w:ascii="Arial" w:hAnsi="Arial"/>
        </w:rPr>
        <w:t>Prefeito Municipal</w:t>
      </w:r>
    </w:p>
    <w:p>
      <w:pPr>
        <w:pStyle w:val="Standard"/>
        <w:tabs>
          <w:tab w:val="clear" w:pos="709"/>
          <w:tab w:val="left" w:pos="0" w:leader="none"/>
        </w:tabs>
        <w:spacing w:before="0" w:after="0"/>
        <w:ind w:right="-1" w:hanging="0"/>
        <w:jc w:val="center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spacing w:before="0" w:after="0"/>
        <w:jc w:val="center"/>
        <w:rPr>
          <w:rFonts w:ascii="Arial" w:hAnsi="Arial" w:cs="Arial"/>
          <w:b/>
          <w:b/>
          <w:bCs/>
          <w:shd w:fill="FFFFFF" w:val="clear"/>
        </w:rPr>
      </w:pPr>
      <w:r>
        <w:rPr>
          <w:rFonts w:cs="Arial" w:ascii="Arial" w:hAnsi="Arial"/>
          <w:b/>
          <w:bCs/>
          <w:shd w:fill="FFFFFF" w:val="clear"/>
        </w:rPr>
      </w:r>
    </w:p>
    <w:p>
      <w:pPr>
        <w:pStyle w:val="Standard"/>
        <w:spacing w:before="0" w:after="0"/>
        <w:jc w:val="center"/>
        <w:rPr>
          <w:rFonts w:ascii="Arial" w:hAnsi="Arial" w:cs="Arial"/>
          <w:b/>
          <w:b/>
          <w:bCs/>
          <w:shd w:fill="FFFFFF" w:val="clear"/>
        </w:rPr>
      </w:pPr>
      <w:r>
        <w:rPr>
          <w:rFonts w:cs="Arial" w:ascii="Arial" w:hAnsi="Arial"/>
          <w:b/>
          <w:bCs/>
          <w:shd w:fill="FFFFFF" w:val="clear"/>
        </w:rPr>
      </w:r>
    </w:p>
    <w:p>
      <w:pPr>
        <w:pStyle w:val="Standard"/>
        <w:spacing w:before="0" w:after="0"/>
        <w:jc w:val="center"/>
        <w:rPr>
          <w:rFonts w:ascii="Arial" w:hAnsi="Arial" w:cs="Arial"/>
          <w:b/>
          <w:b/>
          <w:bCs/>
          <w:shd w:fill="FFFFFF" w:val="clear"/>
        </w:rPr>
      </w:pPr>
      <w:r>
        <w:rPr>
          <w:rFonts w:cs="Arial" w:ascii="Arial" w:hAnsi="Arial"/>
          <w:b/>
          <w:bCs/>
          <w:shd w:fill="FFFFFF" w:val="clear"/>
        </w:rPr>
      </w:r>
    </w:p>
    <w:p>
      <w:pPr>
        <w:pStyle w:val="Standard"/>
        <w:spacing w:before="0" w:after="0"/>
        <w:jc w:val="center"/>
        <w:rPr>
          <w:rFonts w:ascii="Arial" w:hAnsi="Arial" w:cs="Arial"/>
          <w:b/>
          <w:b/>
          <w:bCs/>
          <w:shd w:fill="FFFFFF" w:val="clear"/>
        </w:rPr>
      </w:pPr>
      <w:r>
        <w:rPr>
          <w:rFonts w:cs="Arial" w:ascii="Arial" w:hAnsi="Arial"/>
          <w:b/>
          <w:bCs/>
          <w:shd w:fill="FFFFFF" w:val="clear"/>
        </w:rPr>
      </w:r>
    </w:p>
    <w:p>
      <w:pPr>
        <w:pStyle w:val="Standard"/>
        <w:spacing w:before="0" w:after="0"/>
        <w:jc w:val="center"/>
        <w:rPr>
          <w:rFonts w:ascii="Arial" w:hAnsi="Arial" w:cs="Arial"/>
          <w:b/>
          <w:b/>
          <w:bCs/>
          <w:shd w:fill="FFFFFF" w:val="clear"/>
        </w:rPr>
      </w:pPr>
      <w:r>
        <w:rPr>
          <w:rFonts w:cs="Arial" w:ascii="Arial" w:hAnsi="Arial"/>
          <w:b/>
          <w:bCs/>
          <w:shd w:fill="FFFFFF" w:val="clear"/>
        </w:rPr>
      </w:r>
    </w:p>
    <w:p>
      <w:pPr>
        <w:pStyle w:val="Standard"/>
        <w:spacing w:before="0" w:after="0"/>
        <w:jc w:val="center"/>
        <w:rPr/>
      </w:pPr>
      <w:r>
        <w:rPr>
          <w:rFonts w:cs="Arial" w:ascii="Arial" w:hAnsi="Arial"/>
          <w:b/>
          <w:bCs/>
          <w:shd w:fill="FFFFFF" w:val="clear"/>
        </w:rPr>
        <w:t>Anexo I</w:t>
      </w:r>
    </w:p>
    <w:p>
      <w:pPr>
        <w:pStyle w:val="Standard"/>
        <w:spacing w:before="0" w:after="0"/>
        <w:jc w:val="center"/>
        <w:rPr/>
      </w:pPr>
      <w:r>
        <w:rPr>
          <w:rFonts w:cs="Arial" w:ascii="Arial" w:hAnsi="Arial"/>
          <w:b/>
          <w:bCs/>
          <w:shd w:fill="FFFFFF" w:val="clear"/>
        </w:rPr>
        <w:t>Lei 2.642/2024</w:t>
      </w:r>
    </w:p>
    <w:p>
      <w:pPr>
        <w:pStyle w:val="Standard"/>
        <w:spacing w:before="0" w:after="0"/>
        <w:jc w:val="center"/>
        <w:rPr>
          <w:rFonts w:ascii="Arial" w:hAnsi="Arial" w:cs="Arial"/>
          <w:b/>
          <w:b/>
          <w:bCs/>
          <w:shd w:fill="FFFFFF" w:val="clear"/>
        </w:rPr>
      </w:pPr>
      <w:r>
        <w:rPr>
          <w:rFonts w:cs="Arial" w:ascii="Arial" w:hAnsi="Arial"/>
          <w:b/>
          <w:bCs/>
          <w:shd w:fill="FFFFFF" w:val="clear"/>
        </w:rPr>
      </w:r>
    </w:p>
    <w:p>
      <w:pPr>
        <w:pStyle w:val="Padro"/>
        <w:spacing w:before="0" w:after="143"/>
        <w:jc w:val="center"/>
        <w:rPr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ANEXO III</w:t>
      </w:r>
    </w:p>
    <w:p>
      <w:pPr>
        <w:pStyle w:val="Padro"/>
        <w:jc w:val="center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Estabelece o valor Padrão dos Cargos em Comissão e Funções Gratificadas da Administração Centralizada do Poder Executivo Municipal.</w:t>
      </w:r>
    </w:p>
    <w:tbl>
      <w:tblPr>
        <w:tblW w:w="10491" w:type="dxa"/>
        <w:jc w:val="left"/>
        <w:tblInd w:w="-4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388"/>
        <w:gridCol w:w="2408"/>
        <w:gridCol w:w="2695"/>
      </w:tblGrid>
      <w:tr>
        <w:trPr/>
        <w:tc>
          <w:tcPr>
            <w:tcW w:w="53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DENOMINAÇÃO DA CATEGORIA FUNCIONAL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VALOR PADRÃO – R$</w:t>
            </w:r>
          </w:p>
        </w:tc>
      </w:tr>
      <w:tr>
        <w:trPr/>
        <w:tc>
          <w:tcPr>
            <w:tcW w:w="53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CARGOS EM COMISSÃO – CC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FUNÇÕES DE CONFIANÇA – FC</w:t>
            </w:r>
          </w:p>
        </w:tc>
      </w:tr>
      <w:tr>
        <w:trPr/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rPr/>
            </w:pPr>
            <w:r>
              <w:rPr>
                <w:rFonts w:cs="Arial" w:ascii="Arial" w:hAnsi="Arial"/>
              </w:rPr>
              <w:t>CHEFE DE GABINETE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/>
            </w:pPr>
            <w:r>
              <w:rPr>
                <w:rFonts w:cs="Arial" w:ascii="Arial" w:hAnsi="Arial"/>
              </w:rPr>
              <w:t>4.295,33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/>
            </w:pPr>
            <w:r>
              <w:rPr>
                <w:rFonts w:cs="Arial" w:ascii="Arial" w:hAnsi="Arial"/>
              </w:rPr>
              <w:t>2.131,98</w:t>
            </w:r>
          </w:p>
        </w:tc>
      </w:tr>
      <w:tr>
        <w:trPr/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rPr/>
            </w:pPr>
            <w:r>
              <w:rPr>
                <w:rFonts w:cs="Arial" w:ascii="Arial" w:hAnsi="Arial"/>
              </w:rPr>
              <w:t>CHEFE DO DEPARTAMENTO DE AGRICULTURA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/>
            </w:pPr>
            <w:r>
              <w:rPr>
                <w:rFonts w:cs="Arial" w:ascii="Arial" w:hAnsi="Arial"/>
              </w:rPr>
              <w:t>2.403,90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/>
            </w:pPr>
            <w:r>
              <w:rPr>
                <w:rFonts w:cs="Arial" w:ascii="Arial" w:hAnsi="Arial"/>
              </w:rPr>
              <w:t>1.132,88</w:t>
            </w:r>
          </w:p>
        </w:tc>
      </w:tr>
      <w:tr>
        <w:trPr/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rPr/>
            </w:pPr>
            <w:r>
              <w:rPr>
                <w:rFonts w:cs="Arial" w:ascii="Arial" w:hAnsi="Arial"/>
              </w:rPr>
              <w:t>DIRETOR DE EDUCAÇÃO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/>
            </w:pPr>
            <w:r>
              <w:rPr>
                <w:rFonts w:cs="Arial" w:ascii="Arial" w:hAnsi="Arial"/>
              </w:rPr>
              <w:t>3.345,41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/>
            </w:pPr>
            <w:r>
              <w:rPr>
                <w:rFonts w:cs="Arial" w:ascii="Arial" w:hAnsi="Arial"/>
              </w:rPr>
              <w:t>1.824,45</w:t>
            </w:r>
          </w:p>
        </w:tc>
      </w:tr>
      <w:tr>
        <w:trPr/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rPr/>
            </w:pPr>
            <w:r>
              <w:rPr>
                <w:rFonts w:cs="Arial" w:ascii="Arial" w:hAnsi="Arial"/>
              </w:rPr>
              <w:t>SECRETÁRIOS MUNICIPAIS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/>
            </w:pPr>
            <w:r>
              <w:rPr>
                <w:rFonts w:cs="Arial" w:ascii="Arial" w:hAnsi="Arial"/>
              </w:rPr>
              <w:t>SUBSÍDIO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/>
            </w:pPr>
            <w:r>
              <w:rPr>
                <w:rFonts w:cs="Arial" w:ascii="Arial" w:hAnsi="Arial"/>
              </w:rPr>
              <w:t>----------------</w:t>
            </w:r>
          </w:p>
        </w:tc>
      </w:tr>
      <w:tr>
        <w:trPr/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rPr/>
            </w:pPr>
            <w:r>
              <w:rPr>
                <w:rFonts w:cs="Arial" w:ascii="Arial" w:hAnsi="Arial"/>
              </w:rPr>
              <w:t>CHEFE DO DEPARTAMENTO DE PESSOAL E RECURSOS HUMANOS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/>
            </w:pPr>
            <w:r>
              <w:rPr>
                <w:rFonts w:cs="Arial" w:ascii="Arial" w:hAnsi="Arial"/>
              </w:rPr>
              <w:t>2.403,90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/>
            </w:pPr>
            <w:r>
              <w:rPr>
                <w:rFonts w:cs="Arial" w:ascii="Arial" w:hAnsi="Arial"/>
              </w:rPr>
              <w:t>906,07</w:t>
            </w:r>
          </w:p>
        </w:tc>
      </w:tr>
      <w:tr>
        <w:trPr/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rPr/>
            </w:pPr>
            <w:r>
              <w:rPr>
                <w:rFonts w:cs="Arial" w:ascii="Arial" w:hAnsi="Arial"/>
              </w:rPr>
              <w:t>CHEFE DA COORDENAÇÃO PEDAGÓGICA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/>
            </w:pPr>
            <w:r>
              <w:rPr>
                <w:rFonts w:cs="Arial" w:ascii="Arial" w:hAnsi="Arial"/>
              </w:rPr>
              <w:t>2.403,90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/>
            </w:pPr>
            <w:r>
              <w:rPr>
                <w:rFonts w:cs="Arial" w:ascii="Arial" w:hAnsi="Arial"/>
              </w:rPr>
              <w:t>906,07</w:t>
            </w:r>
          </w:p>
        </w:tc>
      </w:tr>
      <w:tr>
        <w:trPr/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rPr/>
            </w:pPr>
            <w:r>
              <w:rPr>
                <w:rFonts w:cs="Arial" w:ascii="Arial" w:hAnsi="Arial"/>
              </w:rPr>
              <w:t>CHEFE DO DEPARTAMENTO DE COMPRAS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/>
            </w:pPr>
            <w:r>
              <w:rPr>
                <w:rFonts w:cs="Arial" w:ascii="Arial" w:hAnsi="Arial"/>
              </w:rPr>
              <w:t>2.403,90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/>
            </w:pPr>
            <w:r>
              <w:rPr>
                <w:rFonts w:cs="Arial" w:ascii="Arial" w:hAnsi="Arial"/>
              </w:rPr>
              <w:t>906,07</w:t>
            </w:r>
          </w:p>
        </w:tc>
      </w:tr>
      <w:tr>
        <w:trPr/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rPr/>
            </w:pPr>
            <w:r>
              <w:rPr>
                <w:rFonts w:cs="Arial" w:ascii="Arial" w:hAnsi="Arial"/>
              </w:rPr>
              <w:t>CHEFE DE MANUTENÇÃO DE SERVIÇOS PÚBLICOS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/>
            </w:pPr>
            <w:r>
              <w:rPr>
                <w:rFonts w:cs="Arial" w:ascii="Arial" w:hAnsi="Arial"/>
              </w:rPr>
              <w:t>2.403,90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/>
            </w:pPr>
            <w:r>
              <w:rPr>
                <w:rFonts w:cs="Arial" w:ascii="Arial" w:hAnsi="Arial"/>
              </w:rPr>
              <w:t>906,07</w:t>
            </w:r>
          </w:p>
        </w:tc>
      </w:tr>
      <w:tr>
        <w:trPr/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rPr/>
            </w:pPr>
            <w:r>
              <w:rPr>
                <w:rFonts w:cs="Arial" w:ascii="Arial" w:hAnsi="Arial"/>
              </w:rPr>
              <w:t>CHEFE DO DEPARTAMENTO DE AÇÕES DE SAÚDE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/>
            </w:pPr>
            <w:r>
              <w:rPr>
                <w:rFonts w:cs="Arial" w:ascii="Arial" w:hAnsi="Arial"/>
              </w:rPr>
              <w:t>2.403,90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/>
            </w:pPr>
            <w:r>
              <w:rPr>
                <w:rFonts w:cs="Arial" w:ascii="Arial" w:hAnsi="Arial"/>
              </w:rPr>
              <w:t>906,07</w:t>
            </w:r>
          </w:p>
        </w:tc>
      </w:tr>
      <w:tr>
        <w:trPr/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rPr/>
            </w:pPr>
            <w:r>
              <w:rPr>
                <w:rFonts w:cs="Arial" w:ascii="Arial" w:hAnsi="Arial"/>
              </w:rPr>
              <w:t>ASSESSOR JURÍDICO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/>
            </w:pPr>
            <w:r>
              <w:rPr>
                <w:rFonts w:cs="Arial" w:ascii="Arial" w:hAnsi="Arial"/>
              </w:rPr>
              <w:t>3.625,00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/>
            </w:pPr>
            <w:r>
              <w:rPr>
                <w:rFonts w:cs="Arial" w:ascii="Arial" w:hAnsi="Arial"/>
              </w:rPr>
              <w:t>1.799,27</w:t>
            </w:r>
          </w:p>
        </w:tc>
      </w:tr>
      <w:tr>
        <w:trPr/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rPr/>
            </w:pPr>
            <w:r>
              <w:rPr>
                <w:rFonts w:cs="Arial" w:ascii="Arial" w:hAnsi="Arial"/>
              </w:rPr>
              <w:t>ASSESSOR DE GABINETE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/>
            </w:pPr>
            <w:r>
              <w:rPr>
                <w:rFonts w:cs="Arial" w:ascii="Arial" w:hAnsi="Arial"/>
              </w:rPr>
              <w:t>1.837,47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/>
            </w:pPr>
            <w:r>
              <w:rPr>
                <w:rFonts w:cs="Arial" w:ascii="Arial" w:hAnsi="Arial"/>
              </w:rPr>
              <w:t>912,04</w:t>
            </w:r>
          </w:p>
        </w:tc>
      </w:tr>
      <w:tr>
        <w:trPr/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rPr/>
            </w:pPr>
            <w:r>
              <w:rPr>
                <w:rFonts w:cs="Arial" w:ascii="Arial" w:hAnsi="Arial"/>
              </w:rPr>
              <w:t>CHEFE DO SETOR DE OBRAS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/>
            </w:pPr>
            <w:r>
              <w:rPr>
                <w:rFonts w:cs="Arial" w:ascii="Arial" w:hAnsi="Arial"/>
              </w:rPr>
              <w:t>2.403,90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/>
            </w:pPr>
            <w:r>
              <w:rPr>
                <w:rFonts w:cs="Arial" w:ascii="Arial" w:hAnsi="Arial"/>
              </w:rPr>
              <w:t>1.130,90</w:t>
            </w:r>
          </w:p>
        </w:tc>
      </w:tr>
      <w:tr>
        <w:trPr/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rPr/>
            </w:pPr>
            <w:r>
              <w:rPr>
                <w:rFonts w:cs="Arial" w:ascii="Arial" w:hAnsi="Arial"/>
              </w:rPr>
              <w:t>DIRETOR DO SERVIÇO DE ABASTECIMENTO DE ÁGUA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/>
            </w:pPr>
            <w:r>
              <w:rPr>
                <w:rFonts w:cs="Arial" w:ascii="Arial" w:hAnsi="Arial"/>
              </w:rPr>
              <w:t>2.403,90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/>
            </w:pPr>
            <w:r>
              <w:rPr>
                <w:rFonts w:cs="Arial" w:ascii="Arial" w:hAnsi="Arial"/>
              </w:rPr>
              <w:t>1.132,59</w:t>
            </w:r>
          </w:p>
        </w:tc>
      </w:tr>
      <w:tr>
        <w:trPr/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rPr/>
            </w:pPr>
            <w:r>
              <w:rPr>
                <w:rFonts w:cs="Arial" w:ascii="Arial" w:hAnsi="Arial"/>
              </w:rPr>
              <w:t>SUPERVISOR DA FROTA MUNICIPAL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/>
            </w:pPr>
            <w:r>
              <w:rPr>
                <w:rFonts w:cs="Arial" w:ascii="Arial" w:hAnsi="Arial"/>
              </w:rPr>
              <w:t>-------------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/>
            </w:pPr>
            <w:r>
              <w:rPr>
                <w:rFonts w:cs="Arial" w:ascii="Arial" w:hAnsi="Arial"/>
              </w:rPr>
              <w:t>885,44</w:t>
            </w:r>
          </w:p>
        </w:tc>
      </w:tr>
      <w:tr>
        <w:trPr/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rPr/>
            </w:pPr>
            <w:r>
              <w:rPr>
                <w:rFonts w:cs="Arial" w:ascii="Arial" w:hAnsi="Arial"/>
              </w:rPr>
              <w:t>SECRETÁRIOS ADJUNTOS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/>
            </w:pPr>
            <w:r>
              <w:rPr>
                <w:rFonts w:cs="Arial" w:ascii="Arial" w:hAnsi="Arial"/>
              </w:rPr>
              <w:t>4.522,28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/>
            </w:pPr>
            <w:r>
              <w:rPr>
                <w:rFonts w:cs="Arial" w:ascii="Arial" w:hAnsi="Arial"/>
              </w:rPr>
              <w:t>2.130,72</w:t>
            </w:r>
          </w:p>
        </w:tc>
      </w:tr>
      <w:tr>
        <w:trPr/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rPr/>
            </w:pPr>
            <w:r>
              <w:rPr>
                <w:rFonts w:cs="Arial" w:ascii="Arial" w:hAnsi="Arial"/>
              </w:rPr>
              <w:t>CHEFE DE REGULAÇÃO E TRANSPORTE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/>
            </w:pPr>
            <w:r>
              <w:rPr>
                <w:rFonts w:cs="Arial" w:ascii="Arial" w:hAnsi="Arial"/>
              </w:rPr>
              <w:t>2.403,90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/>
            </w:pPr>
            <w:r>
              <w:rPr>
                <w:rFonts w:cs="Arial" w:ascii="Arial" w:hAnsi="Arial"/>
              </w:rPr>
              <w:t>906,07</w:t>
            </w:r>
          </w:p>
        </w:tc>
      </w:tr>
      <w:tr>
        <w:trPr/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rPr/>
            </w:pPr>
            <w:r>
              <w:rPr>
                <w:rFonts w:cs="Arial" w:ascii="Arial" w:hAnsi="Arial"/>
              </w:rPr>
              <w:t>COORDENADOR DE HABITAÇÃO E URBANISMO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/>
            </w:pPr>
            <w:r>
              <w:rPr>
                <w:rFonts w:cs="Arial" w:ascii="Arial" w:hAnsi="Arial"/>
              </w:rPr>
              <w:t>2.403,90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/>
            </w:pPr>
            <w:r>
              <w:rPr>
                <w:rFonts w:cs="Arial" w:ascii="Arial" w:hAnsi="Arial"/>
              </w:rPr>
              <w:t>1.132,59</w:t>
            </w:r>
          </w:p>
        </w:tc>
      </w:tr>
      <w:tr>
        <w:trPr/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rPr/>
            </w:pPr>
            <w:r>
              <w:rPr>
                <w:rFonts w:cs="Arial" w:ascii="Arial" w:hAnsi="Arial"/>
              </w:rPr>
              <w:t>COORDENADOR DO CENTRO DE REFERÊNCIA DA ASSISTÊNCIA SOCIAL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/>
            </w:pPr>
            <w:r>
              <w:rPr>
                <w:rFonts w:cs="Arial" w:ascii="Arial" w:hAnsi="Arial"/>
              </w:rPr>
              <w:t>3.625,00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jc w:val="center"/>
              <w:rPr/>
            </w:pPr>
            <w:r>
              <w:rPr>
                <w:rFonts w:cs="Arial" w:ascii="Arial" w:hAnsi="Arial"/>
              </w:rPr>
              <w:t>1.799,44</w:t>
            </w:r>
          </w:p>
        </w:tc>
      </w:tr>
    </w:tbl>
    <w:p>
      <w:pPr>
        <w:pStyle w:val="Standard"/>
        <w:tabs>
          <w:tab w:val="clear" w:pos="709"/>
          <w:tab w:val="left" w:pos="851" w:leader="none"/>
        </w:tabs>
        <w:spacing w:before="0" w:after="0"/>
        <w:ind w:left="851" w:hanging="0"/>
        <w:jc w:val="center"/>
        <w:rPr>
          <w:rFonts w:ascii="Arial" w:hAnsi="Arial" w:eastAsia="Arial" w:cs="Arial"/>
          <w:shd w:fill="FFFFFF" w:val="clear"/>
        </w:rPr>
      </w:pPr>
      <w:r>
        <w:rPr/>
      </w:r>
    </w:p>
    <w:sectPr>
      <w:headerReference w:type="default" r:id="rId3"/>
      <w:type w:val="nextPage"/>
      <w:pgSz w:w="11906" w:h="16781"/>
      <w:pgMar w:left="1134" w:right="1134" w:header="1134" w:top="1191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swiss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Ttulo"/>
    <w:uiPriority w:val="9"/>
    <w:qFormat/>
    <w:pPr>
      <w:spacing w:before="240" w:after="60"/>
      <w:ind w:left="835" w:hanging="0"/>
      <w:outlineLvl w:val="0"/>
    </w:pPr>
    <w:rPr>
      <w:rFonts w:ascii="Arial" w:hAnsi="Arial" w:eastAsia="Times New Roman" w:cs="Arial"/>
      <w:b/>
      <w:bCs/>
      <w:sz w:val="32"/>
      <w:szCs w:val="32"/>
      <w:lang w:eastAsia="pt-BR" w:bidi="ar-SA"/>
    </w:rPr>
  </w:style>
  <w:style w:type="paragraph" w:styleId="Ttulo7">
    <w:name w:val="Heading 7"/>
    <w:basedOn w:val="Standard"/>
    <w:next w:val="Standard"/>
    <w:qFormat/>
    <w:pPr>
      <w:keepNext w:val="true"/>
      <w:keepLines/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Hyperlink"/>
    <w:qFormat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Pr/>
  </w:style>
  <w:style w:type="character" w:styleId="RodapChar" w:customStyle="1">
    <w:name w:val="Rodapé Char"/>
    <w:basedOn w:val="DefaultParagraphFont"/>
    <w:qFormat/>
    <w:rPr/>
  </w:style>
  <w:style w:type="character" w:styleId="TextodebaloChar" w:customStyle="1">
    <w:name w:val="Texto de balão Char"/>
    <w:qFormat/>
    <w:rPr>
      <w:rFonts w:ascii="Tahoma" w:hAnsi="Tahoma" w:eastAsia="Tahoma" w:cs="Tahoma"/>
      <w:sz w:val="16"/>
      <w:szCs w:val="16"/>
    </w:rPr>
  </w:style>
  <w:style w:type="character" w:styleId="Ttulo1Char" w:customStyle="1">
    <w:name w:val="Título 1 Char"/>
    <w:qFormat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qFormat/>
    <w:rPr>
      <w:rFonts w:ascii="Cambria" w:hAnsi="Cambria" w:eastAsia="Times New Roman" w:cs="Times New Roman"/>
      <w:i/>
      <w:iCs/>
      <w:color w:val="404040"/>
      <w:sz w:val="22"/>
      <w:szCs w:val="22"/>
    </w:rPr>
  </w:style>
  <w:style w:type="character" w:styleId="CorpodetextoChar" w:customStyle="1">
    <w:name w:val="Corpo de texto Char"/>
    <w:basedOn w:val="DefaultParagraphFont"/>
    <w:qFormat/>
    <w:rPr>
      <w:rFonts w:eastAsia="SimSun"/>
      <w:color w:val="00000A"/>
      <w:sz w:val="22"/>
      <w:szCs w:val="22"/>
      <w:lang w:eastAsia="en-US"/>
    </w:rPr>
  </w:style>
  <w:style w:type="character" w:styleId="Smbolosdenumerao" w:customStyle="1">
    <w:name w:val="Símbolos de numeração"/>
    <w:qFormat/>
    <w:rPr/>
  </w:style>
  <w:style w:type="character" w:styleId="Caracteresdenotaderodap" w:customStyle="1">
    <w:name w:val="Caracteres de nota de rodapé"/>
    <w:qFormat/>
    <w:rPr/>
  </w:style>
  <w:style w:type="character" w:styleId="Caracteresdenotadefim" w:customStyle="1">
    <w:name w:val="Caracteres de nota de fim"/>
    <w:qFormat/>
    <w:rPr/>
  </w:style>
  <w:style w:type="character" w:styleId="VisitedInternetLink" w:customStyle="1">
    <w:name w:val="FollowedHyperlink"/>
    <w:qFormat/>
    <w:rPr>
      <w:color w:val="800000"/>
      <w:u w:val="single"/>
    </w:rPr>
  </w:style>
  <w:style w:type="character" w:styleId="CorpodetextoChar1" w:customStyle="1">
    <w:name w:val="Corpo de texto Char1"/>
    <w:basedOn w:val="DefaultParagraphFont"/>
    <w:link w:val="Corpodetexto"/>
    <w:qFormat/>
    <w:rsid w:val="00470c69"/>
    <w:rPr>
      <w:rFonts w:eastAsia="SimSun"/>
      <w:color w:val="00000A"/>
      <w:sz w:val="22"/>
      <w:szCs w:val="22"/>
      <w:lang w:eastAsia="en-US"/>
    </w:rPr>
  </w:style>
  <w:style w:type="paragraph" w:styleId="Ttulo" w:customStyle="1">
    <w:name w:val="Títu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otexto">
    <w:name w:val="Body Text"/>
    <w:basedOn w:val="Padro"/>
    <w:link w:val="CorpodetextoChar1"/>
    <w:rsid w:val="00470c69"/>
    <w:pPr>
      <w:spacing w:before="0" w:after="120"/>
      <w:textAlignment w:val="auto"/>
    </w:pPr>
    <w:rPr>
      <w:rFonts w:ascii="Liberation Serif" w:hAnsi="Liberation Serif" w:cs="Arial"/>
      <w:lang w:bidi="hi-IN"/>
    </w:rPr>
  </w:style>
  <w:style w:type="paragraph" w:styleId="Lista">
    <w:name w:val="List"/>
    <w:basedOn w:val="Textbody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>
      <w:rFonts w:ascii="Calibri" w:hAnsi="Calibri" w:eastAsia="Times New Roman"/>
      <w:sz w:val="22"/>
      <w:szCs w:val="20"/>
      <w:lang w:eastAsia="pt-BR" w:bidi="ar-S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adro" w:customStyle="1">
    <w:name w:val="Padrão"/>
    <w:qFormat/>
    <w:pPr>
      <w:widowControl/>
      <w:tabs>
        <w:tab w:val="clear" w:pos="709"/>
        <w:tab w:val="left" w:pos="708" w:leader="none"/>
      </w:tabs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Times New Roman"/>
      <w:color w:val="00000A"/>
      <w:kern w:val="2"/>
      <w:sz w:val="22"/>
      <w:szCs w:val="22"/>
      <w:lang w:eastAsia="en-US" w:bidi="ar-SA" w:val="pt-BR"/>
    </w:rPr>
  </w:style>
  <w:style w:type="paragraph" w:styleId="Ttulododocumento">
    <w:name w:val="Title"/>
    <w:basedOn w:val="Padro"/>
    <w:uiPriority w:val="10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bealhoeRodap" w:customStyle="1">
    <w:name w:val="Cabeçalho e Rodapé"/>
    <w:basedOn w:val="Standard"/>
    <w:qFormat/>
    <w:pPr/>
    <w:rPr>
      <w:rFonts w:eastAsia="NSimSun" w:cs="Arial"/>
    </w:rPr>
  </w:style>
  <w:style w:type="paragraph" w:styleId="Cabealho">
    <w:name w:val="Header"/>
    <w:basedOn w:val="Padro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pPr>
      <w:spacing w:lineRule="atLeast" w:line="100" w:before="0" w:after="0"/>
    </w:pPr>
    <w:rPr>
      <w:rFonts w:ascii="Tahoma" w:hAnsi="Tahoma" w:eastAsia="Tahoma" w:cs="Tahoma"/>
      <w:sz w:val="16"/>
      <w:szCs w:val="16"/>
    </w:rPr>
  </w:style>
  <w:style w:type="paragraph" w:styleId="ListParagraph">
    <w:name w:val="List Paragraph"/>
    <w:basedOn w:val="Padro"/>
    <w:qFormat/>
    <w:pPr>
      <w:ind w:left="720" w:hanging="0"/>
    </w:pPr>
    <w:rPr/>
  </w:style>
  <w:style w:type="paragraph" w:styleId="WWPadro" w:customStyle="1">
    <w:name w:val="WW-Padrão"/>
    <w:qFormat/>
    <w:pPr>
      <w:widowControl/>
      <w:tabs>
        <w:tab w:val="clear" w:pos="709"/>
        <w:tab w:val="left" w:pos="708" w:leader="none"/>
      </w:tabs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Calibri"/>
      <w:color w:val="00000A"/>
      <w:kern w:val="2"/>
      <w:sz w:val="22"/>
      <w:szCs w:val="22"/>
      <w:lang w:bidi="ar-SA" w:val="pt-BR" w:eastAsia="zh-CN"/>
    </w:rPr>
  </w:style>
  <w:style w:type="paragraph" w:styleId="Contedodoquadro" w:customStyle="1">
    <w:name w:val="Conteúdo do quadro"/>
    <w:basedOn w:val="Standard"/>
    <w:qFormat/>
    <w:pPr/>
    <w:rPr/>
  </w:style>
  <w:style w:type="paragraph" w:styleId="Contedodatabela" w:customStyle="1">
    <w:name w:val="Conteúdo da tabela"/>
    <w:basedOn w:val="Standard"/>
    <w:qFormat/>
    <w:pPr/>
    <w:rPr/>
  </w:style>
  <w:style w:type="paragraph" w:styleId="Ttulodetabela" w:customStyle="1">
    <w:name w:val="Título de tabela"/>
    <w:basedOn w:val="Contedodatabela"/>
    <w:qFormat/>
    <w:pPr/>
    <w:rPr/>
  </w:style>
  <w:style w:type="paragraph" w:styleId="Contedodalista" w:customStyle="1">
    <w:name w:val="Conteúdo da lista"/>
    <w:basedOn w:val="Standard"/>
    <w:qFormat/>
    <w:pPr>
      <w:ind w:left="567" w:hanging="0"/>
    </w:pPr>
    <w:rPr/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t-BR" w:eastAsia="zh-CN" w:bidi="hi-IN"/>
    </w:rPr>
  </w:style>
  <w:style w:type="numbering" w:styleId="NoList" w:customStyle="1">
    <w:name w:val="No List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LibreOffice/7.0.6.2$Windows_X86_64 LibreOffice_project/144abb84a525d8e30c9dbbefa69cbbf2d8d4ae3b</Application>
  <AppVersion>15.0000</AppVersion>
  <Pages>2</Pages>
  <Words>431</Words>
  <Characters>2330</Characters>
  <CharactersWithSpaces>2779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2024-03-27T11:51:00Z</dcterms:created>
  <dc:creator>Adm-04</dc:creator>
  <dc:description/>
  <dc:language>pt-BR</dc:language>
  <cp:lastModifiedBy/>
  <cp:lastPrinted>2024-03-26T09:21:00Z</cp:lastPrinted>
  <dcterms:modified xsi:type="dcterms:W3CDTF">2024-03-27T09:16:28Z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