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FA1A" w14:textId="77777777" w:rsidR="001900E4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4B6612" wp14:editId="5097C623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8847085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1E8286" w14:textId="77777777" w:rsidR="001900E4" w:rsidRDefault="001900E4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760A0E9E" w14:textId="77777777" w:rsidR="00F97F8D" w:rsidRDefault="00F97F8D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21582A8" w14:textId="77777777" w:rsidR="00F97F8D" w:rsidRDefault="00F97F8D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E4260A4" w14:textId="77777777" w:rsidR="00F97F8D" w:rsidRPr="00D1161E" w:rsidRDefault="00F97F8D" w:rsidP="00F97F8D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D1161E">
        <w:rPr>
          <w:rFonts w:ascii="Arial" w:hAnsi="Arial" w:cs="Arial;sans-serif"/>
          <w:b/>
          <w:sz w:val="24"/>
          <w:szCs w:val="24"/>
        </w:rPr>
        <w:t>ESTADO DO RIO GRANDE DO SUL</w:t>
      </w:r>
    </w:p>
    <w:p w14:paraId="138245ED" w14:textId="77777777" w:rsidR="00F97F8D" w:rsidRPr="00D1161E" w:rsidRDefault="00F97F8D" w:rsidP="00F97F8D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D1161E">
        <w:rPr>
          <w:rFonts w:ascii="Arial" w:hAnsi="Arial" w:cs="Arial;sans-serif"/>
          <w:b/>
          <w:sz w:val="24"/>
          <w:szCs w:val="24"/>
        </w:rPr>
        <w:t>PREFEITURA DE ARROIO DO PADRE</w:t>
      </w:r>
    </w:p>
    <w:p w14:paraId="07C1607B" w14:textId="77777777" w:rsidR="00F97F8D" w:rsidRPr="00D1161E" w:rsidRDefault="00F97F8D" w:rsidP="00F97F8D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D1161E">
        <w:rPr>
          <w:rFonts w:ascii="Arial" w:hAnsi="Arial" w:cs="Arial;sans-serif"/>
          <w:b/>
          <w:sz w:val="24"/>
          <w:szCs w:val="24"/>
        </w:rPr>
        <w:t>GABINETE DO PREFEITO</w:t>
      </w:r>
    </w:p>
    <w:p w14:paraId="209EF7D2" w14:textId="77777777" w:rsidR="00F97F8D" w:rsidRPr="00D1161E" w:rsidRDefault="00F97F8D" w:rsidP="00F97F8D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0D96026B" w14:textId="77777777" w:rsidR="00F97F8D" w:rsidRPr="00D1161E" w:rsidRDefault="00F97F8D" w:rsidP="00F97F8D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4EE76F27" w14:textId="0038DF75" w:rsidR="00F97F8D" w:rsidRPr="00D1161E" w:rsidRDefault="00F97F8D" w:rsidP="00F97F8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D116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2.63</w:t>
      </w:r>
      <w:r w:rsidRPr="00D116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2</w:t>
      </w:r>
      <w:r w:rsidRPr="00D1161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19 DE MARÇO DE 2024.</w:t>
      </w:r>
    </w:p>
    <w:p w14:paraId="345EBC88" w14:textId="77777777" w:rsidR="001900E4" w:rsidRPr="00D1161E" w:rsidRDefault="00000000">
      <w:pPr>
        <w:pStyle w:val="Standarduser"/>
        <w:ind w:left="3969" w:firstLine="709"/>
        <w:jc w:val="both"/>
        <w:rPr>
          <w:rFonts w:ascii="Arial" w:hAnsi="Arial"/>
        </w:rPr>
      </w:pPr>
      <w:r w:rsidRPr="00D1161E">
        <w:rPr>
          <w:rFonts w:ascii="Arial" w:hAnsi="Arial" w:cs="Arial"/>
        </w:rPr>
        <w:t>Autoriza o Município de Arroio do Padre a realizar abertura de Crédito Adicional Suplementar no Orçamento Municipal de 2024.</w:t>
      </w:r>
    </w:p>
    <w:p w14:paraId="31738692" w14:textId="77777777" w:rsidR="001900E4" w:rsidRDefault="001900E4">
      <w:pPr>
        <w:pStyle w:val="Standarduser"/>
        <w:ind w:left="4678"/>
        <w:jc w:val="both"/>
        <w:rPr>
          <w:rFonts w:ascii="Arial" w:hAnsi="Arial" w:cs="Arial"/>
        </w:rPr>
      </w:pPr>
    </w:p>
    <w:p w14:paraId="3F65E594" w14:textId="77777777" w:rsidR="00F97F8D" w:rsidRPr="00A83B79" w:rsidRDefault="00F97F8D" w:rsidP="00F97F8D">
      <w:pPr>
        <w:tabs>
          <w:tab w:val="left" w:pos="4535"/>
          <w:tab w:val="left" w:pos="10957"/>
        </w:tabs>
        <w:spacing w:after="240"/>
        <w:jc w:val="both"/>
        <w:rPr>
          <w:rFonts w:ascii="Arial" w:eastAsia="SimSun" w:hAnsi="Arial"/>
          <w:lang w:eastAsia="en-US" w:bidi="ar-SA"/>
        </w:rPr>
      </w:pPr>
      <w:r w:rsidRPr="00A83B79">
        <w:rPr>
          <w:rFonts w:ascii="Arial" w:eastAsia="Arial" w:hAnsi="Arial"/>
          <w:color w:val="000000"/>
        </w:rPr>
        <w:t>O Prefeito Municipal de Arroio do Padre, RS, Sr. Rui Carlos Peter, faz saber que a C</w:t>
      </w:r>
      <w:r w:rsidRPr="00A83B79">
        <w:rPr>
          <w:rFonts w:ascii="Arial" w:eastAsia="Arial" w:hAnsi="Arial"/>
        </w:rPr>
        <w:t>âmara de Vereadores aprovou e eu sanciono e promulgo a seguinte Lei.</w:t>
      </w:r>
      <w:r w:rsidRPr="00A83B79">
        <w:rPr>
          <w:rFonts w:ascii="Arial" w:hAnsi="Arial"/>
        </w:rPr>
        <w:t xml:space="preserve">  </w:t>
      </w:r>
      <w:r w:rsidRPr="00A83B79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37FE6EB9" w14:textId="77777777" w:rsidR="001900E4" w:rsidRDefault="00000000">
      <w:pPr>
        <w:pStyle w:val="Standarduser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 w14:paraId="36EA8753" w14:textId="77777777" w:rsidR="001900E4" w:rsidRDefault="001900E4">
      <w:pPr>
        <w:pStyle w:val="Standarduser"/>
        <w:jc w:val="both"/>
        <w:rPr>
          <w:rFonts w:ascii="Arial" w:hAnsi="Arial" w:cs="Arial"/>
        </w:rPr>
      </w:pPr>
    </w:p>
    <w:p w14:paraId="5E564601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06 – Secretaria da Agricultura, Meio Ambiente e Desenvolvimento</w:t>
      </w:r>
    </w:p>
    <w:p w14:paraId="2EC87FD0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01 – Manutenção das Atividades da Secretaria</w:t>
      </w:r>
    </w:p>
    <w:p w14:paraId="5CDC142B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20 – Agricultura</w:t>
      </w:r>
    </w:p>
    <w:p w14:paraId="01FEAC03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122 – Administração Geral</w:t>
      </w:r>
    </w:p>
    <w:p w14:paraId="2219A245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0601 – Gestão da Agricultura, Meio Ambiente e Desenvolvimento</w:t>
      </w:r>
    </w:p>
    <w:p w14:paraId="4C72E6DE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2.601 – Manutenção das Atividades da Secretaria</w:t>
      </w:r>
    </w:p>
    <w:p w14:paraId="6F0FAD29" w14:textId="77777777" w:rsidR="001900E4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3.3.90.39.00.00.00 – Outros Serviços de Terceiros – Pessoa Jurídica. </w:t>
      </w:r>
      <w:r>
        <w:rPr>
          <w:rFonts w:ascii="Arial" w:hAnsi="Arial" w:cs="Arial"/>
          <w:color w:val="000000"/>
        </w:rPr>
        <w:t>R$ 20.000,00 (vinte mil reais)</w:t>
      </w:r>
    </w:p>
    <w:p w14:paraId="4772E7EB" w14:textId="77777777" w:rsidR="001900E4" w:rsidRDefault="00000000">
      <w:pPr>
        <w:pStyle w:val="Default"/>
        <w:rPr>
          <w:rFonts w:ascii="Arial" w:hAnsi="Arial"/>
        </w:rPr>
      </w:pPr>
      <w:r>
        <w:rPr>
          <w:rFonts w:ascii="Arial" w:hAnsi="Arial" w:cs="Arial"/>
        </w:rPr>
        <w:t>Fonte de Recurso: 2.501.0000 – Outros Recursos não Vinculados</w:t>
      </w:r>
    </w:p>
    <w:p w14:paraId="1E37FD1D" w14:textId="77777777" w:rsidR="001900E4" w:rsidRDefault="001900E4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F5F3BC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06 – Secretaria da Agricultura, Meio Ambiente e Desenvolvimento</w:t>
      </w:r>
    </w:p>
    <w:p w14:paraId="4A9467F6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01 – Manutenção das Atividades da Secretaria</w:t>
      </w:r>
    </w:p>
    <w:p w14:paraId="3A651B17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20 – Agricultura</w:t>
      </w:r>
    </w:p>
    <w:p w14:paraId="53CD0936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122 – Administração Geral</w:t>
      </w:r>
    </w:p>
    <w:p w14:paraId="7BE73DDF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0601 – Gestão da Agricultura, Meio Ambiente e Desenvolvimento</w:t>
      </w:r>
    </w:p>
    <w:p w14:paraId="713D8B5F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1.602 – Reaparelhamento da Secretaria de Agricultura</w:t>
      </w:r>
    </w:p>
    <w:p w14:paraId="6118A2FC" w14:textId="77777777" w:rsidR="001900E4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  <w:color w:val="000000"/>
        </w:rPr>
        <w:t>R$ 15.000,00 (quinze mil reais)</w:t>
      </w:r>
    </w:p>
    <w:p w14:paraId="093197E9" w14:textId="77777777" w:rsidR="001900E4" w:rsidRDefault="00000000">
      <w:pPr>
        <w:pStyle w:val="Default"/>
        <w:rPr>
          <w:rFonts w:ascii="Arial" w:hAnsi="Arial"/>
        </w:rPr>
      </w:pPr>
      <w:r>
        <w:rPr>
          <w:rFonts w:ascii="Arial" w:hAnsi="Arial" w:cs="Arial"/>
        </w:rPr>
        <w:t>Fonte de Recurso: 2.501.0000 – Outros Recursos não Vinculados</w:t>
      </w:r>
    </w:p>
    <w:p w14:paraId="4E9D6A82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0BE528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06 – Secretaria da Agricultura, Meio Ambiente e Desenvolvimento</w:t>
      </w:r>
    </w:p>
    <w:p w14:paraId="4B62E089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02 – Serviços de Atendimento a Produção</w:t>
      </w:r>
    </w:p>
    <w:p w14:paraId="2B4CB9AB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20 – Agricultura</w:t>
      </w:r>
    </w:p>
    <w:p w14:paraId="397B9D0E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608 – Promoção da Produção Agropecuária</w:t>
      </w:r>
    </w:p>
    <w:p w14:paraId="5644E3F2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0602 – Fortalecendo a Agricultura Familiar</w:t>
      </w:r>
    </w:p>
    <w:p w14:paraId="2BE9AE28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2.605 – Manutenção da Patrulha Agrícola</w:t>
      </w:r>
    </w:p>
    <w:p w14:paraId="3ECAF5F2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3.3.90.30.00.00.00 – Material de Consumo. R$ 150.000,00 (cento e cinquenta mil reais)</w:t>
      </w:r>
    </w:p>
    <w:p w14:paraId="0B4A0E59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3.3.90.39.00.00.00 – Outros Serviços de Terceiros – Pessoa Jurídica. R$ 20.000,00 (vinte </w:t>
      </w:r>
      <w:r>
        <w:rPr>
          <w:rFonts w:ascii="Arial" w:hAnsi="Arial" w:cs="Arial"/>
          <w:color w:val="000000"/>
        </w:rPr>
        <w:lastRenderedPageBreak/>
        <w:t>mil reais)</w:t>
      </w:r>
    </w:p>
    <w:p w14:paraId="3315201C" w14:textId="77777777" w:rsidR="001900E4" w:rsidRDefault="00000000">
      <w:pPr>
        <w:pStyle w:val="Default"/>
        <w:rPr>
          <w:rFonts w:ascii="Arial" w:hAnsi="Arial"/>
        </w:rPr>
      </w:pPr>
      <w:r>
        <w:rPr>
          <w:rFonts w:ascii="Arial" w:hAnsi="Arial" w:cs="Arial"/>
        </w:rPr>
        <w:t>Fonte de Recurso: 2.501.0000 – Outros Recursos não Vinculados</w:t>
      </w:r>
    </w:p>
    <w:p w14:paraId="4C7D995A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097100F8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06 – Secretaria da Agricultura, Meio Ambiente e Desenvolvimento</w:t>
      </w:r>
    </w:p>
    <w:p w14:paraId="4F3ED374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02 – Serviços de Atendimento a Produção</w:t>
      </w:r>
    </w:p>
    <w:p w14:paraId="3842ED2C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20 – Agricultura</w:t>
      </w:r>
    </w:p>
    <w:p w14:paraId="7A917744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608 – Promoção da Produção Agropecuária</w:t>
      </w:r>
    </w:p>
    <w:p w14:paraId="39995414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0602 – Fortalecendo a Agricultura Familiar</w:t>
      </w:r>
    </w:p>
    <w:p w14:paraId="4A3B5E27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2.608 – Projeto de Incentivo Agrícola</w:t>
      </w:r>
    </w:p>
    <w:p w14:paraId="6297E4AB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3.3.90.48.00.00.00 – Outros Auxílios Financeiros a Pessoas Físicas. R$ 30.000,00 (trinta mil reais)</w:t>
      </w:r>
    </w:p>
    <w:p w14:paraId="782C608A" w14:textId="77777777" w:rsidR="001900E4" w:rsidRDefault="00000000">
      <w:pPr>
        <w:pStyle w:val="Default"/>
        <w:rPr>
          <w:rFonts w:ascii="Arial" w:hAnsi="Arial"/>
        </w:rPr>
      </w:pPr>
      <w:r>
        <w:rPr>
          <w:rFonts w:ascii="Arial" w:hAnsi="Arial" w:cs="Arial"/>
        </w:rPr>
        <w:t>Fonte de Recurso: 2.501.0000 – Outros Recursos não Vinculados</w:t>
      </w:r>
    </w:p>
    <w:p w14:paraId="598087F7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ECF60F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7A8636F" w14:textId="77777777" w:rsidR="001900E4" w:rsidRDefault="00000000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Valor total do Crédito Adicional Suplementar: R$ 235.000,00 (duzentos e trinta e cinco mil reais)</w:t>
      </w:r>
    </w:p>
    <w:p w14:paraId="21FB65D4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47E3AF3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A85A50" w14:textId="77777777" w:rsidR="001900E4" w:rsidRDefault="00000000">
      <w:pPr>
        <w:pStyle w:val="Default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o Crédito Adicional Suplementar de que trata o art. 1° desta Lei, recursos financeiros provenientes do superávit financeiro verificado no exercício de 2023, na Fonte de Recurso: 2.501.0000 – Outros Recursos não Vinculados, no valor de R$ 235.000,00 (duzentos e trinta e cinco mil reais).</w:t>
      </w:r>
    </w:p>
    <w:p w14:paraId="0A9D8755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585D7A4E" w14:textId="77777777" w:rsidR="001900E4" w:rsidRDefault="001900E4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529E58B" w14:textId="77777777" w:rsidR="001900E4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Art. 3°</w:t>
      </w:r>
      <w:r>
        <w:rPr>
          <w:rFonts w:ascii="Arial" w:hAnsi="Arial" w:cs="Arial"/>
        </w:rPr>
        <w:t xml:space="preserve"> Esta Lei entra em vigor na data de sua publicação.</w:t>
      </w:r>
    </w:p>
    <w:p w14:paraId="0357CBDC" w14:textId="77777777" w:rsidR="001900E4" w:rsidRDefault="001900E4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color w:val="000000"/>
        </w:rPr>
      </w:pPr>
    </w:p>
    <w:p w14:paraId="69FAE91D" w14:textId="77777777" w:rsidR="00F97F8D" w:rsidRDefault="00F97F8D" w:rsidP="00F97F8D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r>
        <w:rPr>
          <w:rFonts w:ascii="Arial" w:hAnsi="Arial"/>
        </w:rPr>
        <w:t>Arroio do Padre, 19 de março de 2024.</w:t>
      </w:r>
    </w:p>
    <w:p w14:paraId="59CDDF17" w14:textId="77777777" w:rsidR="00F97F8D" w:rsidRDefault="00F97F8D" w:rsidP="00F97F8D">
      <w:pPr>
        <w:tabs>
          <w:tab w:val="left" w:pos="0"/>
        </w:tabs>
        <w:rPr>
          <w:rFonts w:ascii="Arial" w:hAnsi="Arial"/>
        </w:rPr>
      </w:pPr>
    </w:p>
    <w:p w14:paraId="4BD6F664" w14:textId="77777777" w:rsidR="00D1161E" w:rsidRDefault="00D1161E" w:rsidP="00F97F8D">
      <w:pPr>
        <w:tabs>
          <w:tab w:val="left" w:pos="0"/>
        </w:tabs>
        <w:rPr>
          <w:rFonts w:ascii="Arial" w:hAnsi="Arial"/>
        </w:rPr>
      </w:pPr>
    </w:p>
    <w:p w14:paraId="5FE32115" w14:textId="77777777" w:rsidR="00D1161E" w:rsidRDefault="00D1161E" w:rsidP="00F97F8D">
      <w:pPr>
        <w:tabs>
          <w:tab w:val="left" w:pos="0"/>
        </w:tabs>
        <w:rPr>
          <w:rFonts w:ascii="Arial" w:hAnsi="Arial"/>
        </w:rPr>
      </w:pPr>
    </w:p>
    <w:p w14:paraId="49F4623A" w14:textId="77777777" w:rsidR="00F97F8D" w:rsidRDefault="00F97F8D" w:rsidP="00F97F8D">
      <w:pPr>
        <w:rPr>
          <w:rFonts w:ascii="Arial" w:hAnsi="Arial"/>
        </w:rPr>
      </w:pPr>
    </w:p>
    <w:p w14:paraId="3F6921FD" w14:textId="77777777" w:rsidR="00F97F8D" w:rsidRDefault="00F97F8D" w:rsidP="00F97F8D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3F49B55C" w14:textId="77777777" w:rsidR="00F97F8D" w:rsidRDefault="00F97F8D" w:rsidP="00F97F8D">
      <w:pPr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 w14:paraId="09BF6B15" w14:textId="77777777" w:rsidR="00F97F8D" w:rsidRDefault="00F97F8D" w:rsidP="00F97F8D">
      <w:pPr>
        <w:jc w:val="center"/>
        <w:rPr>
          <w:rFonts w:ascii="Arial" w:eastAsia="Arial" w:hAnsi="Arial"/>
          <w:shd w:val="clear" w:color="auto" w:fill="FFFFFF"/>
        </w:rPr>
      </w:pPr>
      <w:r>
        <w:rPr>
          <w:rFonts w:ascii="Arial" w:hAnsi="Arial"/>
        </w:rPr>
        <w:t>Prefeito Municipal</w:t>
      </w:r>
    </w:p>
    <w:p w14:paraId="0F7BC43F" w14:textId="77777777" w:rsidR="00F97F8D" w:rsidRDefault="00F97F8D" w:rsidP="00F97F8D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256973" w14:textId="4A4591E5" w:rsidR="001900E4" w:rsidRDefault="001900E4" w:rsidP="00F97F8D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sectPr w:rsidR="001900E4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54E1" w14:textId="77777777" w:rsidR="002D6335" w:rsidRDefault="002D6335">
      <w:pPr>
        <w:rPr>
          <w:rFonts w:hint="eastAsia"/>
        </w:rPr>
      </w:pPr>
      <w:r>
        <w:separator/>
      </w:r>
    </w:p>
  </w:endnote>
  <w:endnote w:type="continuationSeparator" w:id="0">
    <w:p w14:paraId="549E91E5" w14:textId="77777777" w:rsidR="002D6335" w:rsidRDefault="002D6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0FBC" w14:textId="77777777" w:rsidR="002D6335" w:rsidRDefault="002D63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EC81B5" w14:textId="77777777" w:rsidR="002D6335" w:rsidRDefault="002D63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7AF" w14:textId="77777777" w:rsidR="00000000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FC"/>
    <w:multiLevelType w:val="multilevel"/>
    <w:tmpl w:val="15B8A70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88"/>
    <w:multiLevelType w:val="multilevel"/>
    <w:tmpl w:val="30A2163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0C003F"/>
    <w:multiLevelType w:val="multilevel"/>
    <w:tmpl w:val="1C02D89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3" w15:restartNumberingAfterBreak="0">
    <w:nsid w:val="0A406011"/>
    <w:multiLevelType w:val="multilevel"/>
    <w:tmpl w:val="51B26EA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0F03"/>
    <w:multiLevelType w:val="multilevel"/>
    <w:tmpl w:val="475C208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3453"/>
    <w:multiLevelType w:val="multilevel"/>
    <w:tmpl w:val="216C928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5D93"/>
    <w:multiLevelType w:val="multilevel"/>
    <w:tmpl w:val="19BEFC1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0692E4A"/>
    <w:multiLevelType w:val="multilevel"/>
    <w:tmpl w:val="0C20822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32E0"/>
    <w:multiLevelType w:val="multilevel"/>
    <w:tmpl w:val="FCB6957C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CB66F8"/>
    <w:multiLevelType w:val="multilevel"/>
    <w:tmpl w:val="EB3E582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6D73EF7"/>
    <w:multiLevelType w:val="multilevel"/>
    <w:tmpl w:val="7C4CD7AA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2C143D30"/>
    <w:multiLevelType w:val="multilevel"/>
    <w:tmpl w:val="43C8AB0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15E295B"/>
    <w:multiLevelType w:val="multilevel"/>
    <w:tmpl w:val="5FD030A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2F05EE7"/>
    <w:multiLevelType w:val="multilevel"/>
    <w:tmpl w:val="33188EF6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4984000E"/>
    <w:multiLevelType w:val="multilevel"/>
    <w:tmpl w:val="A78E8784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1772BC"/>
    <w:multiLevelType w:val="multilevel"/>
    <w:tmpl w:val="D3F88D8E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4077"/>
    <w:multiLevelType w:val="multilevel"/>
    <w:tmpl w:val="BA32910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7" w15:restartNumberingAfterBreak="0">
    <w:nsid w:val="534133C7"/>
    <w:multiLevelType w:val="multilevel"/>
    <w:tmpl w:val="49D8307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F7807"/>
    <w:multiLevelType w:val="multilevel"/>
    <w:tmpl w:val="CA34A508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DA656C4"/>
    <w:multiLevelType w:val="multilevel"/>
    <w:tmpl w:val="CC4E6DF8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296158"/>
    <w:multiLevelType w:val="multilevel"/>
    <w:tmpl w:val="86E465B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72C275C"/>
    <w:multiLevelType w:val="multilevel"/>
    <w:tmpl w:val="525CE45E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320503742">
    <w:abstractNumId w:val="6"/>
  </w:num>
  <w:num w:numId="2" w16cid:durableId="544567504">
    <w:abstractNumId w:val="20"/>
  </w:num>
  <w:num w:numId="3" w16cid:durableId="2130466000">
    <w:abstractNumId w:val="9"/>
  </w:num>
  <w:num w:numId="4" w16cid:durableId="1325746314">
    <w:abstractNumId w:val="1"/>
  </w:num>
  <w:num w:numId="5" w16cid:durableId="665060947">
    <w:abstractNumId w:val="11"/>
  </w:num>
  <w:num w:numId="6" w16cid:durableId="1286082451">
    <w:abstractNumId w:val="16"/>
  </w:num>
  <w:num w:numId="7" w16cid:durableId="1501195022">
    <w:abstractNumId w:val="12"/>
  </w:num>
  <w:num w:numId="8" w16cid:durableId="425150214">
    <w:abstractNumId w:val="14"/>
  </w:num>
  <w:num w:numId="9" w16cid:durableId="1464694784">
    <w:abstractNumId w:val="2"/>
  </w:num>
  <w:num w:numId="10" w16cid:durableId="1556702307">
    <w:abstractNumId w:val="18"/>
  </w:num>
  <w:num w:numId="11" w16cid:durableId="424881528">
    <w:abstractNumId w:val="19"/>
  </w:num>
  <w:num w:numId="12" w16cid:durableId="617182730">
    <w:abstractNumId w:val="5"/>
  </w:num>
  <w:num w:numId="13" w16cid:durableId="680738974">
    <w:abstractNumId w:val="10"/>
  </w:num>
  <w:num w:numId="14" w16cid:durableId="31348154">
    <w:abstractNumId w:val="13"/>
  </w:num>
  <w:num w:numId="15" w16cid:durableId="274560585">
    <w:abstractNumId w:val="0"/>
  </w:num>
  <w:num w:numId="16" w16cid:durableId="1681614893">
    <w:abstractNumId w:val="4"/>
  </w:num>
  <w:num w:numId="17" w16cid:durableId="2021077971">
    <w:abstractNumId w:val="15"/>
  </w:num>
  <w:num w:numId="18" w16cid:durableId="1216627472">
    <w:abstractNumId w:val="17"/>
  </w:num>
  <w:num w:numId="19" w16cid:durableId="890383418">
    <w:abstractNumId w:val="7"/>
  </w:num>
  <w:num w:numId="20" w16cid:durableId="1064521833">
    <w:abstractNumId w:val="21"/>
  </w:num>
  <w:num w:numId="21" w16cid:durableId="901064436">
    <w:abstractNumId w:val="3"/>
  </w:num>
  <w:num w:numId="22" w16cid:durableId="596601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0E4"/>
    <w:rsid w:val="001900E4"/>
    <w:rsid w:val="002D6335"/>
    <w:rsid w:val="00D1161E"/>
    <w:rsid w:val="00E12B99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AA28"/>
  <w15:docId w15:val="{5A44EC3D-018C-49D7-A5C3-2503AC4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F97F8D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F97F8D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2</cp:revision>
  <cp:lastPrinted>2024-03-19T08:53:00Z</cp:lastPrinted>
  <dcterms:created xsi:type="dcterms:W3CDTF">2024-03-19T14:22:00Z</dcterms:created>
  <dcterms:modified xsi:type="dcterms:W3CDTF">2024-03-19T14:22:00Z</dcterms:modified>
</cp:coreProperties>
</file>