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309" w14:textId="77777777" w:rsidR="006951C0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0419DC" wp14:editId="5061093A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76567270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2D1E87" w14:textId="77777777" w:rsidR="006951C0" w:rsidRDefault="006951C0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7B1A886F" w14:textId="77777777" w:rsidR="00BF7F23" w:rsidRDefault="00BF7F2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11DD06D4" w14:textId="77777777" w:rsidR="00BF7F23" w:rsidRDefault="00BF7F2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640D896B" w14:textId="77777777" w:rsidR="00BF7F23" w:rsidRDefault="00BF7F23" w:rsidP="00BF7F2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765DC946" w14:textId="77777777" w:rsidR="00BF7F23" w:rsidRDefault="00BF7F23" w:rsidP="00BF7F2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6FF88DB" w14:textId="77777777" w:rsidR="00BF7F23" w:rsidRDefault="00BF7F23" w:rsidP="00BF7F2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599BCCBC" w14:textId="77777777" w:rsidR="00BF7F23" w:rsidRPr="008C30A2" w:rsidRDefault="00BF7F23" w:rsidP="00BF7F23">
      <w:pPr>
        <w:pStyle w:val="Corpodetexto"/>
        <w:spacing w:after="0"/>
        <w:jc w:val="center"/>
        <w:rPr>
          <w:rFonts w:ascii="Arial" w:hAnsi="Arial" w:cs="Arial;sans-serif"/>
          <w:b/>
          <w:szCs w:val="24"/>
        </w:rPr>
      </w:pPr>
    </w:p>
    <w:p w14:paraId="490A2D60" w14:textId="6B3863DD" w:rsidR="00BF7F23" w:rsidRPr="008C30A2" w:rsidRDefault="00BF7F23" w:rsidP="00BF7F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C30A2">
        <w:rPr>
          <w:rFonts w:ascii="Arial" w:hAnsi="Arial" w:cs="Arial"/>
          <w:b/>
          <w:bCs/>
          <w:color w:val="auto"/>
          <w:u w:val="single"/>
        </w:rPr>
        <w:t>LEI Nº 2.604 DE 24 DE JANEIRO DE 2024.</w:t>
      </w:r>
    </w:p>
    <w:p w14:paraId="7E0FC92A" w14:textId="77777777" w:rsidR="006951C0" w:rsidRPr="008C30A2" w:rsidRDefault="00000000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0DF89D29" w14:textId="77777777" w:rsidR="00BF7F23" w:rsidRPr="008C30A2" w:rsidRDefault="00BF7F23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</w:p>
    <w:p w14:paraId="6646BBF1" w14:textId="77777777" w:rsidR="00BF7F23" w:rsidRPr="008C30A2" w:rsidRDefault="00BF7F23" w:rsidP="00BF7F23">
      <w:pPr>
        <w:tabs>
          <w:tab w:val="left" w:pos="4535"/>
          <w:tab w:val="left" w:pos="10957"/>
        </w:tabs>
        <w:spacing w:after="240"/>
        <w:jc w:val="both"/>
        <w:rPr>
          <w:rFonts w:hint="eastAsia"/>
          <w:sz w:val="22"/>
          <w:szCs w:val="22"/>
        </w:rPr>
      </w:pPr>
      <w:r w:rsidRPr="008C30A2">
        <w:rPr>
          <w:rFonts w:ascii="Arial" w:eastAsia="Arial" w:hAnsi="Arial"/>
          <w:sz w:val="22"/>
          <w:szCs w:val="22"/>
        </w:rPr>
        <w:t xml:space="preserve">O </w:t>
      </w:r>
      <w:r w:rsidRPr="008C30A2">
        <w:rPr>
          <w:rFonts w:ascii="Arial" w:hAnsi="Arial"/>
          <w:sz w:val="22"/>
          <w:szCs w:val="22"/>
        </w:rPr>
        <w:t>Vice Prefeito</w:t>
      </w:r>
      <w:r w:rsidRPr="008C30A2">
        <w:rPr>
          <w:rFonts w:ascii="Arial" w:eastAsia="Arial" w:hAnsi="Arial"/>
          <w:sz w:val="22"/>
          <w:szCs w:val="22"/>
        </w:rPr>
        <w:t xml:space="preserve"> Municipal no Exercício do Cargo de Prefeito de Arroio do Padre, RS, Sr. </w:t>
      </w:r>
      <w:r w:rsidRPr="008C30A2">
        <w:rPr>
          <w:rFonts w:ascii="Arial" w:hAnsi="Arial"/>
          <w:sz w:val="22"/>
          <w:szCs w:val="22"/>
        </w:rPr>
        <w:t xml:space="preserve">Edegar </w:t>
      </w:r>
      <w:proofErr w:type="spellStart"/>
      <w:r w:rsidRPr="008C30A2">
        <w:rPr>
          <w:rFonts w:ascii="Arial" w:hAnsi="Arial"/>
          <w:sz w:val="22"/>
          <w:szCs w:val="22"/>
        </w:rPr>
        <w:t>Henke</w:t>
      </w:r>
      <w:proofErr w:type="spellEnd"/>
      <w:r w:rsidRPr="008C30A2">
        <w:rPr>
          <w:rFonts w:ascii="Arial" w:eastAsia="Arial" w:hAnsi="Arial"/>
          <w:color w:val="000000"/>
          <w:sz w:val="22"/>
          <w:szCs w:val="22"/>
        </w:rPr>
        <w:t>, faz saber que a C</w:t>
      </w:r>
      <w:r w:rsidRPr="008C30A2">
        <w:rPr>
          <w:rFonts w:ascii="Arial" w:eastAsia="Arial" w:hAnsi="Arial"/>
          <w:sz w:val="22"/>
          <w:szCs w:val="22"/>
        </w:rPr>
        <w:t>âmara de Vereadores aprovou e eu sanciono e promulgo a seguinte Lei.</w:t>
      </w:r>
      <w:r w:rsidRPr="008C30A2">
        <w:rPr>
          <w:rFonts w:ascii="Arial" w:hAnsi="Arial"/>
          <w:sz w:val="22"/>
          <w:szCs w:val="22"/>
        </w:rPr>
        <w:t xml:space="preserve">  </w:t>
      </w:r>
      <w:r w:rsidRPr="008C30A2">
        <w:rPr>
          <w:rFonts w:ascii="Arial" w:eastAsia="SimSun" w:hAnsi="Arial"/>
          <w:sz w:val="22"/>
          <w:szCs w:val="22"/>
          <w:lang w:eastAsia="en-US" w:bidi="ar-SA"/>
        </w:rPr>
        <w:t xml:space="preserve">                                                                                     </w:t>
      </w:r>
    </w:p>
    <w:p w14:paraId="64CDAA7A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C30A2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4111FD43" w14:textId="77777777" w:rsidR="006951C0" w:rsidRPr="008C30A2" w:rsidRDefault="006951C0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6A2DBF3D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80E876F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>06 – Atividades de Promoção do Turismo</w:t>
      </w:r>
    </w:p>
    <w:p w14:paraId="606EAC53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23 – Comércio e Serviços</w:t>
      </w:r>
    </w:p>
    <w:p w14:paraId="10D5E7DD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695 – Turismo</w:t>
      </w:r>
    </w:p>
    <w:p w14:paraId="792CB87D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0406 – Desenvolvimento Turístico</w:t>
      </w:r>
    </w:p>
    <w:p w14:paraId="43AE7DE2" w14:textId="77777777" w:rsidR="006951C0" w:rsidRPr="008C30A2" w:rsidRDefault="00000000">
      <w:pPr>
        <w:pStyle w:val="Standarduser"/>
        <w:tabs>
          <w:tab w:val="left" w:pos="567"/>
        </w:tabs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2.421 – Fomento ao Desenvolvimento Turístico no Município</w:t>
      </w:r>
    </w:p>
    <w:p w14:paraId="1820254A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>3.3.90.39.00.00.00 – Outros Serviços de Terceiros – Pessoa Jurídica. R$ 25.000,00 (vinte e cinco mil reais)</w:t>
      </w:r>
    </w:p>
    <w:p w14:paraId="244347B9" w14:textId="77777777" w:rsidR="006951C0" w:rsidRPr="008C30A2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Fonte de Recurso: 2.701.0000 – Outras Transferências de Convênios ou Instrumentos Congêneres dos Estados</w:t>
      </w:r>
    </w:p>
    <w:p w14:paraId="442354C1" w14:textId="77777777" w:rsidR="006951C0" w:rsidRPr="008C30A2" w:rsidRDefault="006951C0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775412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Pr="008C30A2">
        <w:rPr>
          <w:rFonts w:ascii="Arial" w:hAnsi="Arial" w:cs="Arial"/>
          <w:color w:val="000000"/>
          <w:sz w:val="22"/>
          <w:szCs w:val="22"/>
        </w:rPr>
        <w:t xml:space="preserve">R$ </w:t>
      </w:r>
      <w:r w:rsidRPr="008C30A2">
        <w:rPr>
          <w:rFonts w:ascii="Arial" w:hAnsi="Arial" w:cs="Arial"/>
          <w:sz w:val="22"/>
          <w:szCs w:val="22"/>
        </w:rPr>
        <w:t>11.876,31 (onze mil, oitocentos e setenta e seis reais e trinta e um centavos)</w:t>
      </w:r>
    </w:p>
    <w:p w14:paraId="6EE0F5DA" w14:textId="77777777" w:rsidR="006951C0" w:rsidRPr="008C30A2" w:rsidRDefault="00000000">
      <w:pPr>
        <w:pStyle w:val="Standarduser"/>
        <w:jc w:val="both"/>
        <w:rPr>
          <w:sz w:val="22"/>
          <w:szCs w:val="22"/>
        </w:rPr>
      </w:pPr>
      <w:r w:rsidRPr="008C30A2">
        <w:rPr>
          <w:rFonts w:ascii="Arial" w:hAnsi="Arial" w:cs="Arial"/>
          <w:color w:val="000000"/>
          <w:sz w:val="22"/>
          <w:szCs w:val="22"/>
        </w:rPr>
        <w:t>Fonte de Recurso: 2.500.0000 – Recursos Não Vinculados de Impostos</w:t>
      </w:r>
    </w:p>
    <w:p w14:paraId="474498B1" w14:textId="77777777" w:rsidR="006951C0" w:rsidRPr="008C30A2" w:rsidRDefault="006951C0">
      <w:pPr>
        <w:pStyle w:val="Standarduser"/>
        <w:jc w:val="both"/>
        <w:rPr>
          <w:rFonts w:ascii="Arial" w:hAnsi="Arial" w:cs="Arial"/>
          <w:color w:val="000000"/>
          <w:sz w:val="22"/>
          <w:szCs w:val="22"/>
        </w:rPr>
      </w:pPr>
    </w:p>
    <w:p w14:paraId="2DA298BE" w14:textId="77777777" w:rsidR="006951C0" w:rsidRPr="008C30A2" w:rsidRDefault="00000000">
      <w:pPr>
        <w:pStyle w:val="Standarduser"/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8C30A2">
        <w:rPr>
          <w:rFonts w:ascii="Arial" w:hAnsi="Arial" w:cs="Arial"/>
          <w:sz w:val="22"/>
          <w:szCs w:val="22"/>
        </w:rPr>
        <w:t>Valor total do Crédito Adicional Suplementar: R$ 36.876,31 (trinta e seis mil, oitocentos e setenta e seis reais e trinta e um centavos)</w:t>
      </w:r>
    </w:p>
    <w:p w14:paraId="51CA6DB7" w14:textId="77777777" w:rsidR="006951C0" w:rsidRPr="008C30A2" w:rsidRDefault="006951C0">
      <w:pPr>
        <w:pStyle w:val="Standarduser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DDFE443" w14:textId="77777777" w:rsidR="006951C0" w:rsidRPr="008C30A2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8C30A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C30A2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financeiros provenientes do superávit financeiro verificado no exercício de 2023, na </w:t>
      </w:r>
      <w:r w:rsidRPr="008C30A2">
        <w:rPr>
          <w:rFonts w:ascii="Arial" w:hAnsi="Arial" w:cs="Arial"/>
          <w:color w:val="000000"/>
          <w:sz w:val="22"/>
          <w:szCs w:val="22"/>
        </w:rPr>
        <w:t xml:space="preserve">Fonte de Recurso: 2.701.0000 – Outras Transferências de Convênios ou Instrumentos Congêneres dos Estados, no valor de R$ </w:t>
      </w:r>
      <w:r w:rsidRPr="008C30A2">
        <w:rPr>
          <w:rFonts w:ascii="Arial" w:hAnsi="Arial" w:cs="Arial"/>
          <w:sz w:val="22"/>
          <w:szCs w:val="22"/>
        </w:rPr>
        <w:t>25.000,00 (vinte e cinco mil reais</w:t>
      </w:r>
      <w:r w:rsidRPr="008C30A2">
        <w:rPr>
          <w:rFonts w:ascii="Arial" w:hAnsi="Arial" w:cs="Arial"/>
          <w:color w:val="000000"/>
          <w:sz w:val="22"/>
          <w:szCs w:val="22"/>
        </w:rPr>
        <w:t xml:space="preserve">), e </w:t>
      </w:r>
      <w:r w:rsidRPr="008C30A2">
        <w:rPr>
          <w:rFonts w:ascii="Arial" w:hAnsi="Arial" w:cs="Arial"/>
          <w:sz w:val="22"/>
          <w:szCs w:val="22"/>
        </w:rPr>
        <w:t xml:space="preserve">na </w:t>
      </w:r>
      <w:r w:rsidRPr="008C30A2">
        <w:rPr>
          <w:rFonts w:ascii="Arial" w:hAnsi="Arial" w:cs="Arial"/>
          <w:color w:val="000000"/>
          <w:sz w:val="22"/>
          <w:szCs w:val="22"/>
        </w:rPr>
        <w:t xml:space="preserve">Fonte de Recurso: 2.500.0000 – Recursos Não Vinculados de Impostos, no valor de R$ </w:t>
      </w:r>
      <w:r w:rsidRPr="008C30A2">
        <w:rPr>
          <w:rFonts w:ascii="Arial" w:hAnsi="Arial" w:cs="Arial"/>
          <w:sz w:val="22"/>
          <w:szCs w:val="22"/>
        </w:rPr>
        <w:t>11.876,31 (onze mil, oitocentos e setenta e seis reais e trinta e um centavos).</w:t>
      </w:r>
    </w:p>
    <w:p w14:paraId="7144D5EC" w14:textId="77777777" w:rsidR="006951C0" w:rsidRPr="008C30A2" w:rsidRDefault="006951C0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CFBB0A" w14:textId="77777777" w:rsidR="006951C0" w:rsidRPr="008C30A2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  <w:sz w:val="22"/>
          <w:szCs w:val="22"/>
        </w:rPr>
      </w:pPr>
      <w:r w:rsidRPr="008C30A2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8C30A2">
        <w:rPr>
          <w:rFonts w:ascii="Arial" w:hAnsi="Arial" w:cs="Arial"/>
          <w:bCs/>
          <w:sz w:val="22"/>
          <w:szCs w:val="22"/>
        </w:rPr>
        <w:t>Esta Lei entra em vigor na data de sua publicação.</w:t>
      </w:r>
    </w:p>
    <w:p w14:paraId="2D700EFB" w14:textId="77777777" w:rsidR="00357661" w:rsidRPr="008C30A2" w:rsidRDefault="00357661" w:rsidP="00357661">
      <w:pPr>
        <w:tabs>
          <w:tab w:val="left" w:pos="0"/>
        </w:tabs>
        <w:spacing w:after="120"/>
        <w:ind w:right="-1"/>
        <w:jc w:val="right"/>
        <w:rPr>
          <w:rFonts w:ascii="Arial" w:hAnsi="Arial"/>
          <w:sz w:val="22"/>
          <w:szCs w:val="22"/>
        </w:rPr>
      </w:pPr>
      <w:r w:rsidRPr="008C30A2">
        <w:rPr>
          <w:rFonts w:ascii="Arial" w:hAnsi="Arial"/>
          <w:sz w:val="22"/>
          <w:szCs w:val="22"/>
        </w:rPr>
        <w:t>Arroio do Padre, 24 de janeiro de 2024.</w:t>
      </w:r>
    </w:p>
    <w:p w14:paraId="3EFB6FA7" w14:textId="77777777" w:rsidR="00357661" w:rsidRPr="008C30A2" w:rsidRDefault="00357661" w:rsidP="00357661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4EF7238C" w14:textId="77777777" w:rsidR="00357661" w:rsidRPr="008C30A2" w:rsidRDefault="00357661" w:rsidP="00357661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4EE611F3" w14:textId="77777777" w:rsidR="00357661" w:rsidRPr="008C30A2" w:rsidRDefault="00357661" w:rsidP="00357661">
      <w:pPr>
        <w:jc w:val="center"/>
        <w:rPr>
          <w:rFonts w:ascii="Arial" w:hAnsi="Arial"/>
          <w:sz w:val="22"/>
          <w:szCs w:val="22"/>
        </w:rPr>
      </w:pPr>
      <w:r w:rsidRPr="008C30A2">
        <w:rPr>
          <w:rFonts w:ascii="Arial" w:hAnsi="Arial"/>
          <w:sz w:val="22"/>
          <w:szCs w:val="22"/>
        </w:rPr>
        <w:t>__________________________</w:t>
      </w:r>
    </w:p>
    <w:p w14:paraId="6B4B783B" w14:textId="77777777" w:rsidR="00357661" w:rsidRPr="008C30A2" w:rsidRDefault="00357661" w:rsidP="00357661">
      <w:pPr>
        <w:jc w:val="center"/>
        <w:rPr>
          <w:rFonts w:ascii="Calibri" w:hAnsi="Calibri" w:cs="Calibri"/>
          <w:sz w:val="22"/>
          <w:szCs w:val="22"/>
        </w:rPr>
      </w:pPr>
      <w:r w:rsidRPr="008C30A2">
        <w:rPr>
          <w:rFonts w:ascii="Arial" w:hAnsi="Arial"/>
          <w:sz w:val="22"/>
          <w:szCs w:val="22"/>
        </w:rPr>
        <w:t xml:space="preserve">Edegar </w:t>
      </w:r>
      <w:proofErr w:type="spellStart"/>
      <w:r w:rsidRPr="008C30A2">
        <w:rPr>
          <w:rFonts w:ascii="Arial" w:hAnsi="Arial"/>
          <w:sz w:val="22"/>
          <w:szCs w:val="22"/>
        </w:rPr>
        <w:t>Henke</w:t>
      </w:r>
      <w:proofErr w:type="spellEnd"/>
      <w:r w:rsidRPr="008C30A2">
        <w:rPr>
          <w:rFonts w:ascii="Arial" w:hAnsi="Arial"/>
          <w:sz w:val="22"/>
          <w:szCs w:val="22"/>
        </w:rPr>
        <w:t xml:space="preserve"> </w:t>
      </w:r>
    </w:p>
    <w:p w14:paraId="49507149" w14:textId="77777777" w:rsidR="00357661" w:rsidRPr="008C30A2" w:rsidRDefault="00357661" w:rsidP="00357661">
      <w:pPr>
        <w:jc w:val="center"/>
        <w:rPr>
          <w:rFonts w:hint="eastAsia"/>
          <w:sz w:val="22"/>
          <w:szCs w:val="22"/>
        </w:rPr>
      </w:pPr>
      <w:r w:rsidRPr="008C30A2">
        <w:rPr>
          <w:rFonts w:ascii="Arial" w:hAnsi="Arial"/>
          <w:sz w:val="22"/>
          <w:szCs w:val="22"/>
        </w:rPr>
        <w:t>Vice Prefeito no Exercício do Cargo de Prefeito</w:t>
      </w:r>
    </w:p>
    <w:p w14:paraId="768218F3" w14:textId="77777777" w:rsidR="006951C0" w:rsidRPr="008C30A2" w:rsidRDefault="00000000">
      <w:pPr>
        <w:pStyle w:val="Standard"/>
        <w:tabs>
          <w:tab w:val="left" w:pos="0"/>
        </w:tabs>
        <w:spacing w:after="0"/>
        <w:ind w:right="-1"/>
        <w:jc w:val="center"/>
        <w:rPr>
          <w:rFonts w:ascii="Arial" w:eastAsia="Arial" w:hAnsi="Arial" w:cs="Arial"/>
          <w:sz w:val="22"/>
          <w:szCs w:val="22"/>
        </w:rPr>
      </w:pPr>
      <w:r w:rsidRPr="008C30A2">
        <w:rPr>
          <w:rFonts w:ascii="Arial" w:eastAsia="Arial" w:hAnsi="Arial" w:cs="Arial"/>
          <w:sz w:val="22"/>
          <w:szCs w:val="22"/>
          <w:shd w:val="clear" w:color="auto" w:fill="FFFFFF"/>
        </w:rPr>
        <w:t>Arroio do Padre – RS</w:t>
      </w:r>
    </w:p>
    <w:sectPr w:rsidR="006951C0" w:rsidRPr="008C30A2" w:rsidSect="007C6A15">
      <w:headerReference w:type="default" r:id="rId8"/>
      <w:pgSz w:w="11906" w:h="16781"/>
      <w:pgMar w:top="9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0BD" w14:textId="77777777" w:rsidR="007C6A15" w:rsidRDefault="007C6A15">
      <w:pPr>
        <w:rPr>
          <w:rFonts w:hint="eastAsia"/>
        </w:rPr>
      </w:pPr>
      <w:r>
        <w:separator/>
      </w:r>
    </w:p>
  </w:endnote>
  <w:endnote w:type="continuationSeparator" w:id="0">
    <w:p w14:paraId="718A816F" w14:textId="77777777" w:rsidR="007C6A15" w:rsidRDefault="007C6A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797A" w14:textId="77777777" w:rsidR="007C6A15" w:rsidRDefault="007C6A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14F362" w14:textId="77777777" w:rsidR="007C6A15" w:rsidRDefault="007C6A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F02" w14:textId="77777777" w:rsidR="00DC0D74" w:rsidRDefault="00DC0D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B50"/>
    <w:multiLevelType w:val="multilevel"/>
    <w:tmpl w:val="89029D9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6603D7E"/>
    <w:multiLevelType w:val="multilevel"/>
    <w:tmpl w:val="85A0B1C2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A78"/>
    <w:multiLevelType w:val="multilevel"/>
    <w:tmpl w:val="280847D8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8A7"/>
    <w:multiLevelType w:val="multilevel"/>
    <w:tmpl w:val="5C4E8EA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74362C"/>
    <w:multiLevelType w:val="multilevel"/>
    <w:tmpl w:val="E92AAD70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25003654"/>
    <w:multiLevelType w:val="multilevel"/>
    <w:tmpl w:val="E7CC0BE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9B25D65"/>
    <w:multiLevelType w:val="multilevel"/>
    <w:tmpl w:val="5574D0B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27E5008"/>
    <w:multiLevelType w:val="multilevel"/>
    <w:tmpl w:val="13981D2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3EB0C6F"/>
    <w:multiLevelType w:val="multilevel"/>
    <w:tmpl w:val="74A67C3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7DA"/>
    <w:multiLevelType w:val="multilevel"/>
    <w:tmpl w:val="311E959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E795FE2"/>
    <w:multiLevelType w:val="multilevel"/>
    <w:tmpl w:val="36083A2A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6B2615A"/>
    <w:multiLevelType w:val="multilevel"/>
    <w:tmpl w:val="EE68A8F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8311C9"/>
    <w:multiLevelType w:val="multilevel"/>
    <w:tmpl w:val="038094B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06577F"/>
    <w:multiLevelType w:val="multilevel"/>
    <w:tmpl w:val="D5DE3660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E04DC"/>
    <w:multiLevelType w:val="multilevel"/>
    <w:tmpl w:val="51BAADB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448"/>
    <w:multiLevelType w:val="multilevel"/>
    <w:tmpl w:val="BCBADA7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508C"/>
    <w:multiLevelType w:val="multilevel"/>
    <w:tmpl w:val="ADFADD06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68077C1"/>
    <w:multiLevelType w:val="multilevel"/>
    <w:tmpl w:val="D8224C7C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60D3"/>
    <w:multiLevelType w:val="multilevel"/>
    <w:tmpl w:val="9DFA29A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760277B7"/>
    <w:multiLevelType w:val="multilevel"/>
    <w:tmpl w:val="D76CD78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E309F2"/>
    <w:multiLevelType w:val="multilevel"/>
    <w:tmpl w:val="7652C9FC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9B86054"/>
    <w:multiLevelType w:val="multilevel"/>
    <w:tmpl w:val="745A27F0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6241">
    <w:abstractNumId w:val="6"/>
  </w:num>
  <w:num w:numId="2" w16cid:durableId="1944996568">
    <w:abstractNumId w:val="18"/>
  </w:num>
  <w:num w:numId="3" w16cid:durableId="819229803">
    <w:abstractNumId w:val="0"/>
  </w:num>
  <w:num w:numId="4" w16cid:durableId="1848860572">
    <w:abstractNumId w:val="19"/>
  </w:num>
  <w:num w:numId="5" w16cid:durableId="1744445871">
    <w:abstractNumId w:val="7"/>
  </w:num>
  <w:num w:numId="6" w16cid:durableId="774406117">
    <w:abstractNumId w:val="20"/>
  </w:num>
  <w:num w:numId="7" w16cid:durableId="1878354685">
    <w:abstractNumId w:val="10"/>
  </w:num>
  <w:num w:numId="8" w16cid:durableId="1157838498">
    <w:abstractNumId w:val="12"/>
  </w:num>
  <w:num w:numId="9" w16cid:durableId="638802774">
    <w:abstractNumId w:val="4"/>
  </w:num>
  <w:num w:numId="10" w16cid:durableId="2025396247">
    <w:abstractNumId w:val="11"/>
  </w:num>
  <w:num w:numId="11" w16cid:durableId="813719497">
    <w:abstractNumId w:val="13"/>
  </w:num>
  <w:num w:numId="12" w16cid:durableId="1404765735">
    <w:abstractNumId w:val="14"/>
  </w:num>
  <w:num w:numId="13" w16cid:durableId="731074886">
    <w:abstractNumId w:val="5"/>
  </w:num>
  <w:num w:numId="14" w16cid:durableId="740298328">
    <w:abstractNumId w:val="9"/>
  </w:num>
  <w:num w:numId="15" w16cid:durableId="1570728323">
    <w:abstractNumId w:val="17"/>
  </w:num>
  <w:num w:numId="16" w16cid:durableId="1241676168">
    <w:abstractNumId w:val="2"/>
  </w:num>
  <w:num w:numId="17" w16cid:durableId="1926453757">
    <w:abstractNumId w:val="8"/>
  </w:num>
  <w:num w:numId="18" w16cid:durableId="2001080573">
    <w:abstractNumId w:val="1"/>
  </w:num>
  <w:num w:numId="19" w16cid:durableId="1360819143">
    <w:abstractNumId w:val="15"/>
  </w:num>
  <w:num w:numId="20" w16cid:durableId="1411611115">
    <w:abstractNumId w:val="16"/>
  </w:num>
  <w:num w:numId="21" w16cid:durableId="1281301959">
    <w:abstractNumId w:val="21"/>
  </w:num>
  <w:num w:numId="22" w16cid:durableId="1212107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C0"/>
    <w:rsid w:val="00357661"/>
    <w:rsid w:val="006951C0"/>
    <w:rsid w:val="00736107"/>
    <w:rsid w:val="007C6A15"/>
    <w:rsid w:val="00873327"/>
    <w:rsid w:val="008C30A2"/>
    <w:rsid w:val="00BF7F23"/>
    <w:rsid w:val="00D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E75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BF7F23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BF7F2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2024-01-24T12:26:00Z</cp:lastPrinted>
  <dcterms:created xsi:type="dcterms:W3CDTF">2024-01-24T11:16:00Z</dcterms:created>
  <dcterms:modified xsi:type="dcterms:W3CDTF">2024-01-24T12:29:00Z</dcterms:modified>
</cp:coreProperties>
</file>