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58" w:rsidRDefault="00132858" w:rsidP="00132858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0" distR="0" simplePos="0" relativeHeight="251658240" behindDoc="0" locked="0" layoutInCell="1" allowOverlap="1" wp14:anchorId="413B495E" wp14:editId="1A7A6D6C">
            <wp:simplePos x="0" y="0"/>
            <wp:positionH relativeFrom="page">
              <wp:posOffset>3411220</wp:posOffset>
            </wp:positionH>
            <wp:positionV relativeFrom="line">
              <wp:posOffset>0</wp:posOffset>
            </wp:positionV>
            <wp:extent cx="950595" cy="1098550"/>
            <wp:effectExtent l="0" t="0" r="1905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098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858" w:rsidRDefault="00132858" w:rsidP="00132858">
      <w:pPr>
        <w:spacing w:after="0" w:line="240" w:lineRule="auto"/>
        <w:rPr>
          <w:rFonts w:ascii="Arial" w:hAnsi="Arial" w:cs="Arial"/>
        </w:rPr>
      </w:pPr>
    </w:p>
    <w:p w:rsidR="00132858" w:rsidRDefault="00132858" w:rsidP="00132858">
      <w:pPr>
        <w:spacing w:after="0" w:line="240" w:lineRule="auto"/>
        <w:rPr>
          <w:rFonts w:ascii="Arial" w:hAnsi="Arial" w:cs="Arial"/>
        </w:rPr>
      </w:pPr>
    </w:p>
    <w:p w:rsidR="00132858" w:rsidRDefault="00132858" w:rsidP="00132858">
      <w:pPr>
        <w:spacing w:after="0" w:line="240" w:lineRule="auto"/>
        <w:jc w:val="center"/>
        <w:rPr>
          <w:rFonts w:ascii="Arial" w:hAnsi="Arial" w:cs="Arial"/>
          <w:b/>
        </w:rPr>
      </w:pPr>
    </w:p>
    <w:p w:rsidR="00132858" w:rsidRDefault="00132858" w:rsidP="00132858">
      <w:pPr>
        <w:spacing w:after="0" w:line="240" w:lineRule="auto"/>
        <w:jc w:val="center"/>
        <w:rPr>
          <w:rFonts w:ascii="Arial" w:hAnsi="Arial" w:cs="Arial"/>
          <w:b/>
        </w:rPr>
      </w:pPr>
    </w:p>
    <w:p w:rsidR="00132858" w:rsidRDefault="00132858" w:rsidP="00132858">
      <w:pPr>
        <w:spacing w:after="0" w:line="240" w:lineRule="auto"/>
        <w:rPr>
          <w:rFonts w:ascii="Arial" w:hAnsi="Arial" w:cs="Arial"/>
          <w:b/>
        </w:rPr>
      </w:pPr>
    </w:p>
    <w:p w:rsidR="00132858" w:rsidRDefault="00132858" w:rsidP="0013285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ESTADO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RIO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GRANDE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SUL</w:t>
      </w:r>
      <w:r>
        <w:rPr>
          <w:rFonts w:ascii="Arial" w:eastAsia="Arial" w:hAnsi="Arial" w:cs="Arial"/>
          <w:b/>
        </w:rPr>
        <w:t xml:space="preserve">     </w:t>
      </w:r>
    </w:p>
    <w:p w:rsidR="00132858" w:rsidRDefault="00132858" w:rsidP="0013285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PREFEITURA DE ARROIO DO PADRE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GABINETE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PREFEITO</w:t>
      </w:r>
    </w:p>
    <w:p w:rsidR="00132858" w:rsidRDefault="00132858" w:rsidP="00132858">
      <w:pPr>
        <w:spacing w:after="0"/>
        <w:jc w:val="center"/>
        <w:rPr>
          <w:rFonts w:ascii="Arial" w:hAnsi="Arial" w:cs="Arial"/>
          <w:b/>
        </w:rPr>
      </w:pPr>
    </w:p>
    <w:p w:rsidR="00132858" w:rsidRDefault="00132858" w:rsidP="00132858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</w:p>
    <w:p w:rsidR="00132858" w:rsidRDefault="00CF7FC9" w:rsidP="0013285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1.943</w:t>
      </w:r>
      <w:r w:rsidR="00132858">
        <w:rPr>
          <w:rFonts w:ascii="Arial" w:hAnsi="Arial" w:cs="Arial"/>
          <w:b/>
          <w:bCs/>
          <w:u w:val="single"/>
        </w:rPr>
        <w:t>, de 02 de maio de 2018.</w:t>
      </w:r>
    </w:p>
    <w:p w:rsidR="00132858" w:rsidRDefault="00132858" w:rsidP="00132858">
      <w:pPr>
        <w:spacing w:line="240" w:lineRule="auto"/>
        <w:ind w:left="4253" w:firstLine="70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Altera</w:t>
      </w:r>
      <w:proofErr w:type="gramEnd"/>
      <w:r>
        <w:rPr>
          <w:rFonts w:ascii="Arial" w:hAnsi="Arial" w:cs="Arial"/>
        </w:rPr>
        <w:t xml:space="preserve"> os artigos 4º e 10 da Lei Municipal nº 1.615 de 19 de maio de 2015.</w:t>
      </w:r>
    </w:p>
    <w:p w:rsidR="00132858" w:rsidRDefault="00132858" w:rsidP="0013285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Prefeito Municipal de Arroio do Padre, Sr. 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  <w:r>
        <w:rPr>
          <w:rFonts w:ascii="Arial" w:hAnsi="Arial" w:cs="Arial"/>
        </w:rPr>
        <w:t xml:space="preserve">, faz saber que a Câmara de Vereadores </w:t>
      </w:r>
      <w:r w:rsidR="007D6E5C">
        <w:rPr>
          <w:rFonts w:ascii="Arial" w:hAnsi="Arial" w:cs="Arial"/>
        </w:rPr>
        <w:t>aprovou e eu sanciono e promulgo</w:t>
      </w:r>
      <w:r>
        <w:rPr>
          <w:rFonts w:ascii="Arial" w:hAnsi="Arial" w:cs="Arial"/>
        </w:rPr>
        <w:t xml:space="preserve"> a seguinte Lei: </w:t>
      </w:r>
    </w:p>
    <w:p w:rsidR="00132858" w:rsidRDefault="00132858" w:rsidP="00132858">
      <w:pPr>
        <w:spacing w:before="24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</w:rPr>
        <w:t>A presente lei altera os artigos 4º e 10 da Lei Municipal nº 1.615, de 19 de maio de 2015.</w:t>
      </w:r>
    </w:p>
    <w:p w:rsidR="00132858" w:rsidRDefault="00132858" w:rsidP="00132858">
      <w:pPr>
        <w:spacing w:before="24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Art. 2° </w:t>
      </w:r>
      <w:r>
        <w:rPr>
          <w:rFonts w:ascii="Arial" w:hAnsi="Arial" w:cs="Arial"/>
        </w:rPr>
        <w:t>O Art. 4º, caput, seus incisos e §§ 3º e 5º, da Lei Municipal nº 1.615, de 19 de maio de 2015, passarão a vigorar com a seguinte redação:</w:t>
      </w:r>
    </w:p>
    <w:p w:rsidR="00132858" w:rsidRDefault="00132858" w:rsidP="00132858">
      <w:pPr>
        <w:spacing w:before="240" w:line="240" w:lineRule="auto"/>
        <w:ind w:left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Art. 4º</w:t>
      </w:r>
      <w:r>
        <w:rPr>
          <w:rFonts w:ascii="Arial" w:hAnsi="Arial" w:cs="Arial"/>
          <w:i/>
        </w:rPr>
        <w:t xml:space="preserve"> Os incentivos agrícolas de que trata esta Lei consistem em fornecer pelo Município gratuitamente um dos seguintes benefícios, sempre que o produtor comprovar a venda de produto de sua produção, conforme fixado no artigo 5º desta Lei:</w:t>
      </w:r>
    </w:p>
    <w:p w:rsidR="00132858" w:rsidRDefault="00132858" w:rsidP="00132858">
      <w:pPr>
        <w:spacing w:line="240" w:lineRule="auto"/>
        <w:ind w:left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 – </w:t>
      </w:r>
      <w:r>
        <w:rPr>
          <w:rFonts w:ascii="Arial" w:hAnsi="Arial" w:cs="Arial"/>
          <w:i/>
        </w:rPr>
        <w:t>12 (doze) sacos de calcário.</w:t>
      </w:r>
    </w:p>
    <w:p w:rsidR="00132858" w:rsidRDefault="00132858" w:rsidP="00132858">
      <w:pPr>
        <w:spacing w:line="240" w:lineRule="auto"/>
        <w:ind w:left="709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>II –</w:t>
      </w:r>
      <w:r>
        <w:rPr>
          <w:rFonts w:ascii="Arial" w:hAnsi="Arial" w:cs="Arial"/>
          <w:i/>
        </w:rPr>
        <w:t xml:space="preserve"> Incentivo financeiro (cheque reembolso), no valor equivalente ao inciso I.</w:t>
      </w:r>
    </w:p>
    <w:p w:rsidR="00132858" w:rsidRDefault="00132858" w:rsidP="00132858">
      <w:pPr>
        <w:spacing w:before="240" w:line="240" w:lineRule="auto"/>
        <w:ind w:left="709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§3º</w:t>
      </w:r>
      <w:r>
        <w:rPr>
          <w:rFonts w:ascii="Arial" w:hAnsi="Arial" w:cs="Arial"/>
          <w:bCs/>
          <w:i/>
        </w:rPr>
        <w:t xml:space="preserve"> O incentivo financeiro para reembolsar horas máquinas (Patrulha Agrícola) será proporcionado para contribuir no preparo das lavouras para as diversas espécies cultivadas nas propriedades e poderá ser ressarcido nos termos do inciso II deste artigo, sendo contemplados os serviços prestados pelo município e ainda de terceiros, desde que o prestador deste tenha sede no Município de Arroio do Padre e com a apresentação da devida nota fiscal</w:t>
      </w:r>
      <w:r>
        <w:rPr>
          <w:rFonts w:ascii="Arial" w:hAnsi="Arial" w:cs="Arial"/>
          <w:bCs/>
        </w:rPr>
        <w:t>.</w:t>
      </w:r>
    </w:p>
    <w:p w:rsidR="00132858" w:rsidRDefault="00132858" w:rsidP="00132858">
      <w:pPr>
        <w:spacing w:before="240" w:line="240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§5º </w:t>
      </w:r>
      <w:r>
        <w:rPr>
          <w:rFonts w:ascii="Arial" w:hAnsi="Arial" w:cs="Arial"/>
          <w:bCs/>
          <w:i/>
        </w:rPr>
        <w:t xml:space="preserve">Para a comprovação dos serviços e das compras de que tratam o §3º e o §4º deste art. somente serão aceitas notas/cupons ficais emitidos por estabelecimentos comerciais ou de prestação de serviços com máquinas, do Município de Arroio do Padre, de insumos necessários para a produção agrícola, como adubos sólidos, foliares, rações para bovinos, suínos, aves e semente de cereais, de pastagens </w:t>
      </w:r>
      <w:proofErr w:type="gramStart"/>
      <w:r>
        <w:rPr>
          <w:rFonts w:ascii="Arial" w:hAnsi="Arial" w:cs="Arial"/>
          <w:bCs/>
          <w:i/>
        </w:rPr>
        <w:t>e</w:t>
      </w:r>
      <w:proofErr w:type="gramEnd"/>
      <w:r>
        <w:rPr>
          <w:rFonts w:ascii="Arial" w:hAnsi="Arial" w:cs="Arial"/>
          <w:bCs/>
          <w:i/>
        </w:rPr>
        <w:t xml:space="preserve"> </w:t>
      </w:r>
      <w:proofErr w:type="gramStart"/>
      <w:r>
        <w:rPr>
          <w:rFonts w:ascii="Arial" w:hAnsi="Arial" w:cs="Arial"/>
          <w:bCs/>
          <w:i/>
        </w:rPr>
        <w:lastRenderedPageBreak/>
        <w:t>hortigranjeiros</w:t>
      </w:r>
      <w:proofErr w:type="gramEnd"/>
      <w:r>
        <w:rPr>
          <w:rFonts w:ascii="Arial" w:hAnsi="Arial" w:cs="Arial"/>
          <w:bCs/>
          <w:i/>
        </w:rPr>
        <w:t xml:space="preserve">, produtos para </w:t>
      </w:r>
      <w:proofErr w:type="spellStart"/>
      <w:r>
        <w:rPr>
          <w:rFonts w:ascii="Arial" w:hAnsi="Arial" w:cs="Arial"/>
          <w:bCs/>
          <w:i/>
        </w:rPr>
        <w:t>plasticultura</w:t>
      </w:r>
      <w:proofErr w:type="spellEnd"/>
      <w:r>
        <w:rPr>
          <w:rFonts w:ascii="Arial" w:hAnsi="Arial" w:cs="Arial"/>
          <w:bCs/>
          <w:i/>
        </w:rPr>
        <w:t xml:space="preserve"> e inclusive calcário, assim como horas/máquinas (patrulha agrícola), tudo vinculado ao incremento da produção agrícola em nível comercial, devendo no documento estar expresso o nome e o nº do CPF do beneficiário.</w:t>
      </w:r>
    </w:p>
    <w:p w:rsidR="00132858" w:rsidRDefault="00132858" w:rsidP="00132858">
      <w:pPr>
        <w:spacing w:before="240" w:line="240" w:lineRule="auto"/>
        <w:jc w:val="both"/>
      </w:pPr>
      <w:r>
        <w:rPr>
          <w:rFonts w:ascii="Arial" w:hAnsi="Arial" w:cs="Arial"/>
          <w:b/>
          <w:bCs/>
        </w:rPr>
        <w:t xml:space="preserve">Art. 3º </w:t>
      </w:r>
      <w:r>
        <w:rPr>
          <w:rFonts w:ascii="Arial" w:hAnsi="Arial" w:cs="Arial"/>
          <w:bCs/>
        </w:rPr>
        <w:t>Fica excluído o §10, do Art. 4º da Lei Municipal nº 1.615, de 19 de maio de 2015.</w:t>
      </w:r>
    </w:p>
    <w:p w:rsidR="00132858" w:rsidRDefault="00132858" w:rsidP="00132858">
      <w:pPr>
        <w:spacing w:before="240" w:line="240" w:lineRule="auto"/>
        <w:jc w:val="both"/>
      </w:pPr>
    </w:p>
    <w:p w:rsidR="00132858" w:rsidRDefault="00132858" w:rsidP="00132858">
      <w:pPr>
        <w:spacing w:before="240" w:line="240" w:lineRule="auto"/>
        <w:jc w:val="both"/>
      </w:pPr>
    </w:p>
    <w:p w:rsidR="00132858" w:rsidRDefault="00132858" w:rsidP="00132858">
      <w:pPr>
        <w:spacing w:before="240" w:line="240" w:lineRule="auto"/>
        <w:jc w:val="both"/>
      </w:pPr>
      <w:r>
        <w:rPr>
          <w:rFonts w:ascii="Arial" w:hAnsi="Arial" w:cs="Arial"/>
          <w:b/>
          <w:bCs/>
        </w:rPr>
        <w:t>Art. 4º</w:t>
      </w:r>
      <w:r>
        <w:rPr>
          <w:rFonts w:ascii="Arial" w:hAnsi="Arial" w:cs="Arial"/>
          <w:bCs/>
        </w:rPr>
        <w:t xml:space="preserve"> O § 2º do art. 10 da Lei Municipal nº 1.615 de 19 de maio de 2015 passará a vigorar com a seguinte redação:</w:t>
      </w:r>
    </w:p>
    <w:p w:rsidR="00132858" w:rsidRDefault="00132858" w:rsidP="00132858">
      <w:pPr>
        <w:spacing w:before="240" w:line="240" w:lineRule="auto"/>
        <w:jc w:val="both"/>
      </w:pPr>
    </w:p>
    <w:p w:rsidR="00132858" w:rsidRDefault="00132858" w:rsidP="00132858">
      <w:pPr>
        <w:spacing w:before="240" w:line="240" w:lineRule="auto"/>
        <w:ind w:left="709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</w:rPr>
        <w:t>Art.10</w:t>
      </w:r>
      <w:proofErr w:type="gramStart"/>
      <w:r>
        <w:rPr>
          <w:rFonts w:ascii="Arial" w:hAnsi="Arial" w:cs="Arial"/>
          <w:bCs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32858" w:rsidRDefault="00132858" w:rsidP="00132858">
      <w:pPr>
        <w:spacing w:before="240" w:line="240" w:lineRule="auto"/>
        <w:ind w:left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 xml:space="preserve">§2º </w:t>
      </w:r>
      <w:r>
        <w:rPr>
          <w:rFonts w:ascii="Arial" w:hAnsi="Arial" w:cs="Arial"/>
          <w:bCs/>
          <w:i/>
        </w:rPr>
        <w:t xml:space="preserve">Na concessão do incentivo para o ressarcimento de horas/máquinas e de veículos do próprio município (patrulha agrícola), de seu parque viário, a prestação deste serviço obedecerá </w:t>
      </w:r>
      <w:proofErr w:type="gramStart"/>
      <w:r>
        <w:rPr>
          <w:rFonts w:ascii="Arial" w:hAnsi="Arial" w:cs="Arial"/>
          <w:bCs/>
          <w:i/>
        </w:rPr>
        <w:t>as</w:t>
      </w:r>
      <w:proofErr w:type="gramEnd"/>
      <w:r>
        <w:rPr>
          <w:rFonts w:ascii="Arial" w:hAnsi="Arial" w:cs="Arial"/>
          <w:bCs/>
          <w:i/>
        </w:rPr>
        <w:t xml:space="preserve"> disposições de lei própria quanto ao uso por particulares, de maquinário público, devendo ser agendado na Secretária de Agricultura, Meio Ambiente e Desenvolvimento, como de praxe.</w:t>
      </w:r>
    </w:p>
    <w:p w:rsidR="00132858" w:rsidRDefault="00132858" w:rsidP="00132858">
      <w:pPr>
        <w:spacing w:before="240" w:line="240" w:lineRule="auto"/>
        <w:ind w:left="709"/>
        <w:jc w:val="both"/>
        <w:rPr>
          <w:rFonts w:ascii="Arial" w:hAnsi="Arial" w:cs="Arial"/>
          <w:bCs/>
          <w:i/>
        </w:rPr>
      </w:pPr>
    </w:p>
    <w:p w:rsidR="00132858" w:rsidRDefault="00132858" w:rsidP="00132858">
      <w:pPr>
        <w:spacing w:before="240" w:line="24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bCs/>
        </w:rPr>
        <w:t>Art. 5º</w:t>
      </w:r>
      <w:r>
        <w:rPr>
          <w:rFonts w:ascii="Arial" w:hAnsi="Arial" w:cs="Arial"/>
          <w:bCs/>
        </w:rPr>
        <w:t xml:space="preserve"> Esta lei entra em vigor na data de sua publicação.</w:t>
      </w:r>
    </w:p>
    <w:p w:rsidR="00132858" w:rsidRDefault="00132858" w:rsidP="00132858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132858" w:rsidRDefault="00132858" w:rsidP="00132858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132858" w:rsidRDefault="00132858" w:rsidP="00132858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132858" w:rsidRDefault="00132858" w:rsidP="00132858">
      <w:pPr>
        <w:pStyle w:val="Corpodetext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color w:val="00000A"/>
        </w:rPr>
        <w:t xml:space="preserve">                                                                  </w:t>
      </w:r>
      <w:r>
        <w:rPr>
          <w:rFonts w:ascii="Arial" w:hAnsi="Arial" w:cs="Arial"/>
          <w:color w:val="00000A"/>
        </w:rPr>
        <w:t xml:space="preserve">Arroio do Padre, 02 de maio de 2018. </w:t>
      </w:r>
    </w:p>
    <w:p w:rsidR="00132858" w:rsidRDefault="00132858" w:rsidP="00132858">
      <w:pPr>
        <w:pStyle w:val="Corpodetexto"/>
        <w:spacing w:after="0"/>
      </w:pPr>
    </w:p>
    <w:p w:rsidR="00132858" w:rsidRDefault="00132858" w:rsidP="00132858">
      <w:pPr>
        <w:pStyle w:val="Corpodetexto"/>
        <w:spacing w:after="0"/>
      </w:pPr>
    </w:p>
    <w:p w:rsidR="00132858" w:rsidRDefault="00132858" w:rsidP="00132858">
      <w:pPr>
        <w:pStyle w:val="Corpodetexto"/>
        <w:spacing w:after="0"/>
      </w:pPr>
    </w:p>
    <w:p w:rsidR="00132858" w:rsidRDefault="00132858" w:rsidP="00132858">
      <w:pPr>
        <w:pStyle w:val="Corpodetexto"/>
        <w:spacing w:after="0"/>
      </w:pPr>
    </w:p>
    <w:p w:rsidR="00132858" w:rsidRDefault="00132858" w:rsidP="00132858">
      <w:pPr>
        <w:pStyle w:val="Corpodetexto"/>
        <w:spacing w:after="0"/>
      </w:pPr>
    </w:p>
    <w:p w:rsidR="00132858" w:rsidRDefault="00132858" w:rsidP="00132858">
      <w:pPr>
        <w:pStyle w:val="Corpodetexto"/>
        <w:spacing w:after="0"/>
        <w:rPr>
          <w:rFonts w:ascii="Arial" w:hAnsi="Arial" w:cs="Arial"/>
          <w:b/>
          <w:i/>
        </w:rPr>
      </w:pPr>
      <w:r>
        <w:rPr>
          <w:rFonts w:ascii="Arial" w:eastAsia="Arial" w:hAnsi="Arial" w:cs="Arial"/>
          <w:i/>
        </w:rPr>
        <w:t xml:space="preserve">                                   </w:t>
      </w:r>
      <w:r>
        <w:rPr>
          <w:rFonts w:ascii="Arial" w:hAnsi="Arial" w:cs="Arial"/>
          <w:i/>
        </w:rPr>
        <w:t>___________________________________</w:t>
      </w:r>
    </w:p>
    <w:p w:rsidR="00132858" w:rsidRDefault="00132858" w:rsidP="00132858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Baschi</w:t>
      </w:r>
      <w:proofErr w:type="spellEnd"/>
      <w:r>
        <w:rPr>
          <w:rFonts w:ascii="Arial" w:hAnsi="Arial" w:cs="Arial"/>
        </w:rPr>
        <w:t xml:space="preserve"> </w:t>
      </w:r>
    </w:p>
    <w:p w:rsidR="00132858" w:rsidRDefault="00132858" w:rsidP="00132858">
      <w:pPr>
        <w:pStyle w:val="Corpodetexto"/>
        <w:spacing w:after="0"/>
        <w:jc w:val="center"/>
      </w:pPr>
      <w:r>
        <w:rPr>
          <w:rFonts w:ascii="Arial" w:hAnsi="Arial" w:cs="Arial"/>
        </w:rPr>
        <w:t xml:space="preserve">Prefeito Municipal </w:t>
      </w:r>
    </w:p>
    <w:p w:rsidR="00132858" w:rsidRDefault="00132858" w:rsidP="00132858">
      <w:pPr>
        <w:pStyle w:val="Padro"/>
        <w:spacing w:after="0" w:line="240" w:lineRule="auto"/>
        <w:jc w:val="center"/>
      </w:pPr>
    </w:p>
    <w:p w:rsidR="0083773F" w:rsidRDefault="0083773F"/>
    <w:sectPr w:rsidR="00837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58"/>
    <w:rsid w:val="00132858"/>
    <w:rsid w:val="002B3A24"/>
    <w:rsid w:val="007D6E5C"/>
    <w:rsid w:val="0083773F"/>
    <w:rsid w:val="00CF7FC9"/>
    <w:rsid w:val="00F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58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32858"/>
    <w:pPr>
      <w:spacing w:after="120" w:line="288" w:lineRule="auto"/>
    </w:pPr>
  </w:style>
  <w:style w:type="character" w:customStyle="1" w:styleId="CorpodetextoChar">
    <w:name w:val="Corpo de texto Char"/>
    <w:basedOn w:val="Fontepargpadro"/>
    <w:link w:val="Corpodetexto"/>
    <w:semiHidden/>
    <w:rsid w:val="0013285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adro">
    <w:name w:val="Padrão"/>
    <w:rsid w:val="00132858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58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32858"/>
    <w:pPr>
      <w:spacing w:after="120" w:line="288" w:lineRule="auto"/>
    </w:pPr>
  </w:style>
  <w:style w:type="character" w:customStyle="1" w:styleId="CorpodetextoChar">
    <w:name w:val="Corpo de texto Char"/>
    <w:basedOn w:val="Fontepargpadro"/>
    <w:link w:val="Corpodetexto"/>
    <w:semiHidden/>
    <w:rsid w:val="0013285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adro">
    <w:name w:val="Padrão"/>
    <w:rsid w:val="00132858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RecepçãoNote</dc:creator>
  <cp:lastModifiedBy>RecepçãoNote</cp:lastModifiedBy>
  <cp:revision>7</cp:revision>
  <cp:lastPrinted>2018-05-03T14:50:00Z</cp:lastPrinted>
  <dcterms:created xsi:type="dcterms:W3CDTF">2018-05-02T18:49:00Z</dcterms:created>
  <dcterms:modified xsi:type="dcterms:W3CDTF">2018-05-03T16:12:00Z</dcterms:modified>
</cp:coreProperties>
</file>