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11" w:rsidRPr="00CF1A56" w:rsidRDefault="00A85623" w:rsidP="00CF1A56">
      <w:pPr>
        <w:spacing w:after="0" w:line="240" w:lineRule="auto"/>
        <w:rPr>
          <w:rFonts w:ascii="Arial" w:hAnsi="Arial" w:cs="Arial"/>
          <w:b/>
          <w:i/>
        </w:rPr>
      </w:pPr>
      <w:r w:rsidRPr="00CF1A56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-146050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11" w:rsidRPr="00CF1A56" w:rsidRDefault="00B23E11" w:rsidP="00CF1A5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CF1A56" w:rsidRDefault="00D864DA" w:rsidP="00CF1A56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CF1A56" w:rsidRDefault="00D864DA" w:rsidP="00CF1A56">
      <w:pPr>
        <w:spacing w:after="0" w:line="240" w:lineRule="auto"/>
        <w:rPr>
          <w:rFonts w:ascii="Arial" w:hAnsi="Arial" w:cs="Arial"/>
        </w:rPr>
      </w:pPr>
    </w:p>
    <w:p w:rsidR="00D864DA" w:rsidRPr="00CF1A56" w:rsidRDefault="00D864DA" w:rsidP="00CF1A56">
      <w:pPr>
        <w:spacing w:after="0" w:line="240" w:lineRule="auto"/>
        <w:rPr>
          <w:rFonts w:ascii="Arial" w:hAnsi="Arial" w:cs="Arial"/>
        </w:rPr>
      </w:pPr>
    </w:p>
    <w:p w:rsidR="00D864DA" w:rsidRPr="00CF1A56" w:rsidRDefault="00D864DA" w:rsidP="00CF1A56">
      <w:pPr>
        <w:spacing w:after="0" w:line="240" w:lineRule="auto"/>
        <w:rPr>
          <w:rFonts w:ascii="Arial" w:hAnsi="Arial" w:cs="Arial"/>
        </w:rPr>
      </w:pPr>
    </w:p>
    <w:p w:rsidR="00D864DA" w:rsidRPr="00A85623" w:rsidRDefault="00D864DA" w:rsidP="00A85623">
      <w:pPr>
        <w:spacing w:after="0" w:line="240" w:lineRule="auto"/>
        <w:jc w:val="center"/>
        <w:rPr>
          <w:rFonts w:ascii="Arial" w:hAnsi="Arial" w:cs="Arial"/>
        </w:rPr>
      </w:pPr>
      <w:r w:rsidRPr="00A85623">
        <w:rPr>
          <w:rFonts w:ascii="Arial" w:hAnsi="Arial" w:cs="Arial"/>
          <w:b/>
          <w:sz w:val="28"/>
          <w:szCs w:val="28"/>
        </w:rPr>
        <w:t>ESTADO DO RIO GRANDE DO SUL</w:t>
      </w:r>
    </w:p>
    <w:p w:rsidR="00D864DA" w:rsidRPr="00A85623" w:rsidRDefault="00D864DA" w:rsidP="00CF1A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623">
        <w:rPr>
          <w:rFonts w:ascii="Arial" w:hAnsi="Arial" w:cs="Arial"/>
          <w:b/>
          <w:sz w:val="28"/>
          <w:szCs w:val="28"/>
        </w:rPr>
        <w:t>MUNICÍPIO DE ARROIO DO PADRE</w:t>
      </w:r>
    </w:p>
    <w:p w:rsidR="00D864DA" w:rsidRPr="00A85623" w:rsidRDefault="00D864DA" w:rsidP="00CF1A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85623">
        <w:rPr>
          <w:rFonts w:ascii="Arial" w:hAnsi="Arial" w:cs="Arial"/>
          <w:b/>
          <w:sz w:val="28"/>
          <w:szCs w:val="28"/>
        </w:rPr>
        <w:t>GABINETE DO PREFEITO</w:t>
      </w:r>
    </w:p>
    <w:p w:rsidR="00D864DA" w:rsidRPr="00CF1A56" w:rsidRDefault="00D864DA" w:rsidP="00CF1A56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CF1A56" w:rsidRDefault="00A85623" w:rsidP="00CF1A5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1.803, de 03 de fevereiro de</w:t>
      </w:r>
      <w:r w:rsidR="00D864DA" w:rsidRPr="00CF1A56">
        <w:rPr>
          <w:rFonts w:ascii="Arial" w:hAnsi="Arial" w:cs="Arial"/>
          <w:b/>
          <w:bCs/>
          <w:u w:val="single"/>
        </w:rPr>
        <w:t xml:space="preserve"> 2017.</w:t>
      </w:r>
    </w:p>
    <w:p w:rsidR="00D864DA" w:rsidRDefault="00D864DA" w:rsidP="00CF1A56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CF1A56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2017.</w:t>
      </w:r>
    </w:p>
    <w:p w:rsidR="00A85623" w:rsidRPr="00CF1A56" w:rsidRDefault="00A85623" w:rsidP="00A8562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 Prefeito Municipal de Arroio do Padre, Sr. Leonir Aldrighi Baschi, faz saber que a Câmara Municipal de Vereadores aprovou e eu sanciono e promulgo a seguinte Lei,</w:t>
      </w:r>
    </w:p>
    <w:p w:rsidR="00D864DA" w:rsidRPr="00CF1A56" w:rsidRDefault="00D864DA" w:rsidP="00CF1A5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CF1A56" w:rsidRDefault="00D864DA" w:rsidP="00CF1A5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F1A56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CF1A56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CF1A56">
        <w:rPr>
          <w:rFonts w:ascii="Arial" w:hAnsi="Arial" w:cs="Arial"/>
          <w:sz w:val="22"/>
          <w:szCs w:val="22"/>
        </w:rPr>
        <w:t>,</w:t>
      </w:r>
      <w:r w:rsidRPr="00CF1A56">
        <w:rPr>
          <w:rFonts w:ascii="Arial" w:hAnsi="Arial" w:cs="Arial"/>
          <w:sz w:val="22"/>
          <w:szCs w:val="22"/>
        </w:rPr>
        <w:t xml:space="preserve"> a realizar abertura de Crédito Adicional Especial no Orçamento do Mu</w:t>
      </w:r>
      <w:r w:rsidR="009A429F" w:rsidRPr="00CF1A56">
        <w:rPr>
          <w:rFonts w:ascii="Arial" w:hAnsi="Arial" w:cs="Arial"/>
          <w:sz w:val="22"/>
          <w:szCs w:val="22"/>
        </w:rPr>
        <w:t>nicípio para o exercício de 2017</w:t>
      </w:r>
      <w:r w:rsidRPr="00CF1A56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B742F8">
        <w:rPr>
          <w:rFonts w:ascii="Arial" w:hAnsi="Arial" w:cs="Arial"/>
          <w:sz w:val="22"/>
          <w:szCs w:val="22"/>
        </w:rPr>
        <w:t>s</w:t>
      </w:r>
      <w:r w:rsidRPr="00CF1A56">
        <w:rPr>
          <w:rFonts w:ascii="Arial" w:hAnsi="Arial" w:cs="Arial"/>
          <w:sz w:val="22"/>
          <w:szCs w:val="22"/>
        </w:rPr>
        <w:t xml:space="preserve"> quantia</w:t>
      </w:r>
      <w:r w:rsidR="00B742F8">
        <w:rPr>
          <w:rFonts w:ascii="Arial" w:hAnsi="Arial" w:cs="Arial"/>
          <w:sz w:val="22"/>
          <w:szCs w:val="22"/>
        </w:rPr>
        <w:t>s</w:t>
      </w:r>
      <w:r w:rsidRPr="00CF1A56">
        <w:rPr>
          <w:rFonts w:ascii="Arial" w:hAnsi="Arial" w:cs="Arial"/>
          <w:sz w:val="22"/>
          <w:szCs w:val="22"/>
        </w:rPr>
        <w:t xml:space="preserve"> indicada</w:t>
      </w:r>
      <w:r w:rsidR="00B742F8">
        <w:rPr>
          <w:rFonts w:ascii="Arial" w:hAnsi="Arial" w:cs="Arial"/>
          <w:sz w:val="22"/>
          <w:szCs w:val="22"/>
        </w:rPr>
        <w:t>s</w:t>
      </w:r>
      <w:r w:rsidRPr="00CF1A56">
        <w:rPr>
          <w:rFonts w:ascii="Arial" w:hAnsi="Arial" w:cs="Arial"/>
          <w:sz w:val="22"/>
          <w:szCs w:val="22"/>
        </w:rPr>
        <w:t>:</w:t>
      </w:r>
    </w:p>
    <w:p w:rsidR="00D864DA" w:rsidRPr="00CF1A56" w:rsidRDefault="00D864DA" w:rsidP="00CF1A5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C40C2" w:rsidRPr="00FE5C34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06 - </w:t>
      </w:r>
      <w:r w:rsidRPr="00FE5C34">
        <w:rPr>
          <w:rFonts w:ascii="Arial" w:hAnsi="Arial" w:cs="Arial"/>
          <w:sz w:val="22"/>
          <w:szCs w:val="22"/>
        </w:rPr>
        <w:t>Secretaria de Agricultura, Meio Ambiente e Desenvolvimento.</w:t>
      </w:r>
    </w:p>
    <w:p w:rsidR="00EC40C2" w:rsidRPr="00FE5C34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03 - Prover o Desenvolvimento dos Agricultores</w:t>
      </w:r>
    </w:p>
    <w:p w:rsidR="00EC40C2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– </w:t>
      </w:r>
      <w:r w:rsidRPr="00FE5C34">
        <w:rPr>
          <w:rFonts w:ascii="Arial" w:hAnsi="Arial" w:cs="Arial"/>
          <w:sz w:val="22"/>
          <w:szCs w:val="22"/>
        </w:rPr>
        <w:t>Agricultura</w:t>
      </w:r>
    </w:p>
    <w:p w:rsidR="00EC40C2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608 – Promoção da Produção Agropecuária</w:t>
      </w:r>
    </w:p>
    <w:p w:rsidR="00EC40C2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0109 – Fortalecendo a Agricultura Familiar</w:t>
      </w:r>
    </w:p>
    <w:p w:rsidR="00EC40C2" w:rsidRDefault="000A66E3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1.612</w:t>
      </w:r>
      <w:r w:rsidR="00EC40C2">
        <w:rPr>
          <w:rFonts w:ascii="Arial" w:hAnsi="Arial" w:cs="Arial"/>
          <w:sz w:val="22"/>
          <w:szCs w:val="22"/>
        </w:rPr>
        <w:t xml:space="preserve"> – Aquisição de Retroescavadeira</w:t>
      </w:r>
    </w:p>
    <w:p w:rsidR="00EC40C2" w:rsidRPr="00100EB0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</w:t>
      </w:r>
      <w:r w:rsidRPr="007A476C">
        <w:rPr>
          <w:rFonts w:ascii="Arial" w:hAnsi="Arial" w:cs="Arial"/>
          <w:sz w:val="22"/>
          <w:szCs w:val="22"/>
        </w:rPr>
        <w:t xml:space="preserve"> </w:t>
      </w:r>
      <w:r w:rsidRPr="00100EB0">
        <w:rPr>
          <w:rFonts w:ascii="Arial" w:hAnsi="Arial" w:cs="Arial"/>
          <w:sz w:val="22"/>
          <w:szCs w:val="22"/>
        </w:rPr>
        <w:t>R$ 146.250,00 (cento e quarenta e seis mil e duzentos e cinquenta reais)</w:t>
      </w:r>
    </w:p>
    <w:p w:rsidR="00EC40C2" w:rsidRPr="00100EB0" w:rsidRDefault="00EC40C2" w:rsidP="00EC40C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1071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</w:p>
    <w:p w:rsidR="00EC40C2" w:rsidRPr="00100EB0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="000A66E3" w:rsidRPr="00100EB0">
        <w:rPr>
          <w:rFonts w:ascii="Arial" w:hAnsi="Arial" w:cs="Arial"/>
          <w:sz w:val="22"/>
          <w:szCs w:val="22"/>
        </w:rPr>
        <w:t xml:space="preserve">R$ </w:t>
      </w:r>
      <w:r w:rsidR="000A66E3">
        <w:rPr>
          <w:rFonts w:ascii="Arial" w:hAnsi="Arial" w:cs="Arial"/>
          <w:sz w:val="22"/>
          <w:szCs w:val="22"/>
        </w:rPr>
        <w:t>111.750,00 (cento e onze mil, setecentos e cinquenta reais)</w:t>
      </w:r>
    </w:p>
    <w:p w:rsidR="00EC40C2" w:rsidRDefault="00EC40C2" w:rsidP="00EC40C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100EB0">
        <w:rPr>
          <w:rFonts w:ascii="Arial" w:hAnsi="Arial" w:cs="Arial"/>
          <w:sz w:val="22"/>
          <w:szCs w:val="22"/>
        </w:rPr>
        <w:t xml:space="preserve">Fonte de Recurso: 0001 </w:t>
      </w:r>
      <w:r>
        <w:rPr>
          <w:rFonts w:ascii="Arial" w:hAnsi="Arial" w:cs="Arial"/>
          <w:sz w:val="22"/>
          <w:szCs w:val="22"/>
        </w:rPr>
        <w:t>–</w:t>
      </w:r>
      <w:r w:rsidRPr="00100EB0">
        <w:rPr>
          <w:rFonts w:ascii="Arial" w:hAnsi="Arial" w:cs="Arial"/>
          <w:sz w:val="22"/>
          <w:szCs w:val="22"/>
        </w:rPr>
        <w:t xml:space="preserve"> Livre</w:t>
      </w:r>
    </w:p>
    <w:p w:rsidR="00EC40C2" w:rsidRDefault="00EC40C2" w:rsidP="00EC40C2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de Cr</w:t>
      </w:r>
      <w:r w:rsidR="000A66E3">
        <w:rPr>
          <w:rFonts w:ascii="Arial" w:hAnsi="Arial" w:cs="Arial"/>
          <w:sz w:val="22"/>
          <w:szCs w:val="22"/>
        </w:rPr>
        <w:t>édito Adicional Especial: R$ 258</w:t>
      </w:r>
      <w:r>
        <w:rPr>
          <w:rFonts w:ascii="Arial" w:hAnsi="Arial" w:cs="Arial"/>
          <w:sz w:val="22"/>
          <w:szCs w:val="22"/>
        </w:rPr>
        <w:t>.000,00 (duzent</w:t>
      </w:r>
      <w:r w:rsidR="000A66E3">
        <w:rPr>
          <w:rFonts w:ascii="Arial" w:hAnsi="Arial" w:cs="Arial"/>
          <w:sz w:val="22"/>
          <w:szCs w:val="22"/>
        </w:rPr>
        <w:t>os e cinquenta e oito mi</w:t>
      </w:r>
      <w:r>
        <w:rPr>
          <w:rFonts w:ascii="Arial" w:hAnsi="Arial" w:cs="Arial"/>
          <w:sz w:val="22"/>
          <w:szCs w:val="22"/>
        </w:rPr>
        <w:t>l reais)</w:t>
      </w:r>
    </w:p>
    <w:p w:rsidR="00F348F5" w:rsidRPr="004D7FE3" w:rsidRDefault="00F348F5" w:rsidP="00EC40C2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348F5" w:rsidRDefault="00EC40C2" w:rsidP="00F348F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D7FE3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4D7FE3">
        <w:rPr>
          <w:rFonts w:ascii="Arial" w:hAnsi="Arial" w:cs="Arial"/>
          <w:sz w:val="22"/>
          <w:szCs w:val="22"/>
        </w:rPr>
        <w:t>Servirão de cobertura para o Crédito Adicional Especial de que trata o art. 1° des</w:t>
      </w:r>
      <w:r>
        <w:rPr>
          <w:rFonts w:ascii="Arial" w:hAnsi="Arial" w:cs="Arial"/>
          <w:sz w:val="22"/>
          <w:szCs w:val="22"/>
        </w:rPr>
        <w:t>ta Lei, recursos provenientes</w:t>
      </w:r>
      <w:r w:rsidR="00C17F98">
        <w:rPr>
          <w:rFonts w:ascii="Arial" w:hAnsi="Arial" w:cs="Arial"/>
          <w:sz w:val="22"/>
          <w:szCs w:val="22"/>
        </w:rPr>
        <w:t xml:space="preserve"> do superávit financeiro verificado no exercício de 2016</w:t>
      </w:r>
      <w:r w:rsidRPr="004D7F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 valor de</w:t>
      </w:r>
      <w:r w:rsidRPr="007A476C">
        <w:rPr>
          <w:rFonts w:ascii="Arial" w:hAnsi="Arial" w:cs="Arial"/>
          <w:sz w:val="22"/>
          <w:szCs w:val="22"/>
        </w:rPr>
        <w:t xml:space="preserve"> </w:t>
      </w:r>
      <w:r w:rsidRPr="00100EB0">
        <w:rPr>
          <w:rFonts w:ascii="Arial" w:hAnsi="Arial" w:cs="Arial"/>
          <w:sz w:val="22"/>
          <w:szCs w:val="22"/>
        </w:rPr>
        <w:t>R$ 146.250,00 (cento e quarenta e seis mil e duzentos e cinquenta reais)</w:t>
      </w:r>
      <w:r w:rsidRPr="004D7FE3">
        <w:rPr>
          <w:rFonts w:ascii="Arial" w:hAnsi="Arial" w:cs="Arial"/>
          <w:sz w:val="22"/>
          <w:szCs w:val="22"/>
        </w:rPr>
        <w:t xml:space="preserve">, na Fonte de Recurso: </w:t>
      </w:r>
      <w:r>
        <w:rPr>
          <w:rFonts w:ascii="Arial" w:hAnsi="Arial" w:cs="Arial"/>
          <w:sz w:val="22"/>
          <w:szCs w:val="22"/>
        </w:rPr>
        <w:t>1071</w:t>
      </w:r>
      <w:r w:rsidRPr="00100EB0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MAPA</w:t>
      </w:r>
      <w:r w:rsidR="00F348F5">
        <w:rPr>
          <w:rFonts w:ascii="Arial" w:hAnsi="Arial" w:cs="Arial"/>
          <w:sz w:val="22"/>
          <w:szCs w:val="22"/>
        </w:rPr>
        <w:t xml:space="preserve"> e </w:t>
      </w:r>
      <w:r w:rsidR="00F348F5" w:rsidRPr="00100EB0">
        <w:rPr>
          <w:rFonts w:ascii="Arial" w:hAnsi="Arial" w:cs="Arial"/>
          <w:sz w:val="22"/>
          <w:szCs w:val="22"/>
        </w:rPr>
        <w:t xml:space="preserve">R$ </w:t>
      </w:r>
      <w:r w:rsidR="00F348F5">
        <w:rPr>
          <w:rFonts w:ascii="Arial" w:hAnsi="Arial" w:cs="Arial"/>
          <w:sz w:val="22"/>
          <w:szCs w:val="22"/>
        </w:rPr>
        <w:t>111.750,00 (cento e onze mil, setecentos e cinquenta reais)</w:t>
      </w:r>
      <w:r w:rsidR="00AE6DDE">
        <w:rPr>
          <w:rFonts w:ascii="Arial" w:hAnsi="Arial" w:cs="Arial"/>
          <w:sz w:val="22"/>
          <w:szCs w:val="22"/>
        </w:rPr>
        <w:t xml:space="preserve">, na </w:t>
      </w:r>
      <w:r w:rsidR="00F348F5" w:rsidRPr="00100EB0">
        <w:rPr>
          <w:rFonts w:ascii="Arial" w:hAnsi="Arial" w:cs="Arial"/>
          <w:sz w:val="22"/>
          <w:szCs w:val="22"/>
        </w:rPr>
        <w:t xml:space="preserve">Fonte de Recurso: 0001 </w:t>
      </w:r>
      <w:r w:rsidR="00F348F5">
        <w:rPr>
          <w:rFonts w:ascii="Arial" w:hAnsi="Arial" w:cs="Arial"/>
          <w:sz w:val="22"/>
          <w:szCs w:val="22"/>
        </w:rPr>
        <w:t>–</w:t>
      </w:r>
      <w:r w:rsidR="00F348F5" w:rsidRPr="00100EB0">
        <w:rPr>
          <w:rFonts w:ascii="Arial" w:hAnsi="Arial" w:cs="Arial"/>
          <w:sz w:val="22"/>
          <w:szCs w:val="22"/>
        </w:rPr>
        <w:t xml:space="preserve"> Livre</w:t>
      </w:r>
      <w:r w:rsidR="00AE6DDE">
        <w:rPr>
          <w:rFonts w:ascii="Arial" w:hAnsi="Arial" w:cs="Arial"/>
          <w:sz w:val="22"/>
          <w:szCs w:val="22"/>
        </w:rPr>
        <w:t>.</w:t>
      </w:r>
    </w:p>
    <w:p w:rsidR="00EC40C2" w:rsidRPr="004D7FE3" w:rsidRDefault="00EC40C2" w:rsidP="00EC40C2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D864DA" w:rsidRPr="00CF1A56" w:rsidRDefault="00EC40C2" w:rsidP="00F348F5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3</w:t>
      </w:r>
      <w:r w:rsidRPr="006873FC">
        <w:rPr>
          <w:rFonts w:ascii="Arial" w:hAnsi="Arial" w:cs="Arial"/>
          <w:b/>
          <w:bCs/>
        </w:rPr>
        <w:t xml:space="preserve">° </w:t>
      </w:r>
      <w:r w:rsidR="00D864DA" w:rsidRPr="00CF1A56">
        <w:rPr>
          <w:rFonts w:ascii="Arial" w:hAnsi="Arial" w:cs="Arial"/>
        </w:rPr>
        <w:t>Esta Lei entra em vigor na data de sua publicação.</w:t>
      </w:r>
    </w:p>
    <w:p w:rsidR="00863442" w:rsidRDefault="00863442" w:rsidP="00CF1A56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CF1A56" w:rsidRDefault="00A85623" w:rsidP="00CF1A56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03 de fever</w:t>
      </w:r>
      <w:r w:rsidR="00613B15" w:rsidRPr="00CF1A56">
        <w:rPr>
          <w:rFonts w:ascii="Arial" w:hAnsi="Arial" w:cs="Arial"/>
          <w:sz w:val="22"/>
          <w:szCs w:val="22"/>
        </w:rPr>
        <w:t>eiro de 2017</w:t>
      </w:r>
      <w:r w:rsidR="00D864DA" w:rsidRPr="00CF1A56">
        <w:rPr>
          <w:rFonts w:ascii="Arial" w:hAnsi="Arial" w:cs="Arial"/>
          <w:sz w:val="22"/>
          <w:szCs w:val="22"/>
        </w:rPr>
        <w:t>.</w:t>
      </w:r>
    </w:p>
    <w:p w:rsidR="00A85623" w:rsidRDefault="00A85623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A85623" w:rsidRDefault="00A85623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8D2D85" w:rsidRPr="00CF1A56" w:rsidRDefault="00D864DA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CF1A56">
        <w:rPr>
          <w:rFonts w:ascii="Arial" w:eastAsia="Calibri" w:hAnsi="Arial" w:cs="Arial"/>
          <w:lang w:eastAsia="en-US"/>
        </w:rPr>
        <w:t>Visto Técnico:</w:t>
      </w:r>
      <w:r w:rsidR="00613B15" w:rsidRPr="00CF1A56">
        <w:rPr>
          <w:rFonts w:ascii="Arial" w:eastAsia="Calibri" w:hAnsi="Arial" w:cs="Arial"/>
          <w:lang w:eastAsia="en-US"/>
        </w:rPr>
        <w:t xml:space="preserve"> </w:t>
      </w:r>
    </w:p>
    <w:p w:rsidR="008D2D85" w:rsidRPr="00CF1A56" w:rsidRDefault="008D2D85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CF1A56" w:rsidRDefault="00D864DA" w:rsidP="00CF1A56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F1A56">
        <w:rPr>
          <w:rFonts w:ascii="Arial" w:eastAsia="Calibri" w:hAnsi="Arial" w:cs="Arial"/>
          <w:lang w:eastAsia="en-US"/>
        </w:rPr>
        <w:t>Loutar</w:t>
      </w:r>
      <w:proofErr w:type="spellEnd"/>
      <w:r w:rsidRPr="00CF1A56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F1A56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CF1A56" w:rsidRDefault="00D864DA" w:rsidP="00CF1A5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CF1A56" w:rsidRDefault="00D864DA" w:rsidP="00CF1A5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CF1A56" w:rsidRDefault="008D2D85" w:rsidP="00CF1A56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CF1A56" w:rsidRDefault="00D864DA" w:rsidP="00CF1A56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CF1A56" w:rsidRDefault="00D864DA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>Leonir Aldrighi Baschi</w:t>
      </w:r>
    </w:p>
    <w:p w:rsidR="00D864DA" w:rsidRPr="00CF1A56" w:rsidRDefault="00613B15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F1A56">
        <w:rPr>
          <w:rFonts w:ascii="Arial" w:eastAsia="Calibri" w:hAnsi="Arial" w:cs="Arial"/>
          <w:lang w:eastAsia="en-US"/>
        </w:rPr>
        <w:t>Prefeito Municipal</w:t>
      </w:r>
    </w:p>
    <w:p w:rsidR="00B23E11" w:rsidRPr="00CF1A56" w:rsidRDefault="00B23E11" w:rsidP="00CF1A5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CF1A56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59" w:rsidRDefault="00942E59">
      <w:pPr>
        <w:spacing w:after="0" w:line="240" w:lineRule="auto"/>
      </w:pPr>
      <w:r>
        <w:separator/>
      </w:r>
    </w:p>
  </w:endnote>
  <w:endnote w:type="continuationSeparator" w:id="0">
    <w:p w:rsidR="00942E59" w:rsidRDefault="0094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59" w:rsidRDefault="00942E59">
      <w:pPr>
        <w:spacing w:after="0" w:line="240" w:lineRule="auto"/>
      </w:pPr>
      <w:r>
        <w:separator/>
      </w:r>
    </w:p>
  </w:footnote>
  <w:footnote w:type="continuationSeparator" w:id="0">
    <w:p w:rsidR="00942E59" w:rsidRDefault="0094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2AC5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7CA7"/>
    <w:rsid w:val="001C19E6"/>
    <w:rsid w:val="001C1A7A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A0EE7"/>
    <w:rsid w:val="003A6D6A"/>
    <w:rsid w:val="003B4FBC"/>
    <w:rsid w:val="003C261E"/>
    <w:rsid w:val="003C2B74"/>
    <w:rsid w:val="003D453C"/>
    <w:rsid w:val="003E02CA"/>
    <w:rsid w:val="003E2D0C"/>
    <w:rsid w:val="003F2141"/>
    <w:rsid w:val="00441ADB"/>
    <w:rsid w:val="00454CC3"/>
    <w:rsid w:val="004706F9"/>
    <w:rsid w:val="004828A9"/>
    <w:rsid w:val="004B22FE"/>
    <w:rsid w:val="004B2788"/>
    <w:rsid w:val="004B27DF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13487"/>
    <w:rsid w:val="00923E04"/>
    <w:rsid w:val="00924E8B"/>
    <w:rsid w:val="0092778F"/>
    <w:rsid w:val="00942E59"/>
    <w:rsid w:val="00952354"/>
    <w:rsid w:val="00956470"/>
    <w:rsid w:val="00972AAA"/>
    <w:rsid w:val="009826CC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55EAE"/>
    <w:rsid w:val="00A65877"/>
    <w:rsid w:val="00A8034C"/>
    <w:rsid w:val="00A8303F"/>
    <w:rsid w:val="00A83479"/>
    <w:rsid w:val="00A8438A"/>
    <w:rsid w:val="00A85623"/>
    <w:rsid w:val="00A92CA7"/>
    <w:rsid w:val="00AA7F4C"/>
    <w:rsid w:val="00AD53F4"/>
    <w:rsid w:val="00AE10E5"/>
    <w:rsid w:val="00AE6DDE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C2209"/>
    <w:rsid w:val="00DC2C8A"/>
    <w:rsid w:val="00DE25CD"/>
    <w:rsid w:val="00DF54AC"/>
    <w:rsid w:val="00DF7D01"/>
    <w:rsid w:val="00E21CC9"/>
    <w:rsid w:val="00E3169D"/>
    <w:rsid w:val="00E37C0E"/>
    <w:rsid w:val="00E42815"/>
    <w:rsid w:val="00E432B5"/>
    <w:rsid w:val="00E86E8F"/>
    <w:rsid w:val="00EA494F"/>
    <w:rsid w:val="00EA681E"/>
    <w:rsid w:val="00EC40C2"/>
    <w:rsid w:val="00EE4E4A"/>
    <w:rsid w:val="00EE734A"/>
    <w:rsid w:val="00EF3483"/>
    <w:rsid w:val="00F05C40"/>
    <w:rsid w:val="00F27D27"/>
    <w:rsid w:val="00F3158F"/>
    <w:rsid w:val="00F348F5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1A54D-3E89-4573-965A-3D1A519F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21</cp:revision>
  <cp:lastPrinted>2017-02-03T11:51:00Z</cp:lastPrinted>
  <dcterms:created xsi:type="dcterms:W3CDTF">2017-01-03T13:16:00Z</dcterms:created>
  <dcterms:modified xsi:type="dcterms:W3CDTF">2017-02-03T11:54:00Z</dcterms:modified>
</cp:coreProperties>
</file>