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ESTADO DO RIO GRANDE DO SUL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MUNICÍPIO DE ARROIO DO PADRE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GABINETE DO PREFEITO</w:t>
      </w:r>
    </w:p>
    <w:p w:rsidR="007B0C25" w:rsidRPr="00AF77C0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7001" w:rsidRPr="00AF77C0" w:rsidRDefault="00E56BAC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1.574, de 12 de Fevereiro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AA7F4C" w:rsidRPr="00AF77C0">
        <w:rPr>
          <w:rFonts w:ascii="Arial" w:hAnsi="Arial" w:cs="Arial"/>
          <w:b/>
          <w:bCs/>
          <w:u w:val="single"/>
        </w:rPr>
        <w:t>.</w:t>
      </w:r>
    </w:p>
    <w:p w:rsidR="00D2319D" w:rsidRDefault="00D2319D" w:rsidP="00D2319D">
      <w:pPr>
        <w:tabs>
          <w:tab w:val="left" w:pos="5460"/>
        </w:tabs>
        <w:spacing w:line="240" w:lineRule="auto"/>
        <w:ind w:left="4253"/>
        <w:jc w:val="both"/>
        <w:rPr>
          <w:rFonts w:ascii="Arial" w:hAnsi="Arial" w:cs="Arial"/>
        </w:rPr>
      </w:pPr>
      <w:r w:rsidRPr="00AC6FE2">
        <w:rPr>
          <w:rFonts w:ascii="Arial" w:hAnsi="Arial" w:cs="Arial"/>
        </w:rPr>
        <w:t>Autoriza o Município de Arroio do Padre, Poder Executivo, a contratar</w:t>
      </w:r>
      <w:r>
        <w:rPr>
          <w:rFonts w:ascii="Arial" w:hAnsi="Arial" w:cs="Arial"/>
        </w:rPr>
        <w:t xml:space="preserve"> servidor por tempo determinado para o cargo de </w:t>
      </w:r>
      <w:r w:rsidRPr="00AC6FE2">
        <w:rPr>
          <w:rFonts w:ascii="Arial" w:hAnsi="Arial" w:cs="Arial"/>
        </w:rPr>
        <w:t>Agente de Serviços Gerais</w:t>
      </w:r>
      <w:r>
        <w:rPr>
          <w:rFonts w:ascii="Arial" w:hAnsi="Arial" w:cs="Arial"/>
        </w:rPr>
        <w:t>.</w:t>
      </w:r>
    </w:p>
    <w:p w:rsidR="0008647F" w:rsidRPr="0008647F" w:rsidRDefault="0008647F" w:rsidP="0008647F">
      <w:pPr>
        <w:tabs>
          <w:tab w:val="left" w:pos="708"/>
          <w:tab w:val="left" w:pos="4961"/>
          <w:tab w:val="left" w:pos="9214"/>
          <w:tab w:val="left" w:pos="18219"/>
        </w:tabs>
        <w:suppressAutoHyphens/>
        <w:spacing w:after="0"/>
        <w:jc w:val="both"/>
        <w:rPr>
          <w:rFonts w:ascii="Arial" w:eastAsia="SimSun" w:hAnsi="Arial" w:cs="Arial"/>
          <w:color w:val="00000A"/>
          <w:lang w:eastAsia="en-US"/>
        </w:rPr>
      </w:pPr>
      <w:r>
        <w:rPr>
          <w:rFonts w:ascii="Arial" w:hAnsi="Arial" w:cs="Arial"/>
          <w:color w:val="00000A"/>
          <w:lang w:eastAsia="en-US"/>
        </w:rPr>
        <w:tab/>
      </w:r>
      <w:r w:rsidRPr="0008647F">
        <w:rPr>
          <w:rFonts w:ascii="Arial" w:hAnsi="Arial" w:cs="Arial"/>
          <w:color w:val="00000A"/>
          <w:lang w:eastAsia="en-US"/>
        </w:rPr>
        <w:t xml:space="preserve">O Prefeito Municipal de Arroio do Padre, Sr. Leonir Aldrighi Baschi, faz saber que a Câmara Municipal de Vereadores aprovou e eu sanciono e promulgo a seguinte lei. </w:t>
      </w:r>
    </w:p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AC6FE2">
        <w:rPr>
          <w:rFonts w:ascii="Arial" w:hAnsi="Arial" w:cs="Arial"/>
          <w:b/>
        </w:rPr>
        <w:t>Art. 1º</w:t>
      </w:r>
      <w:r w:rsidRPr="00AC6FE2">
        <w:rPr>
          <w:rFonts w:ascii="Arial" w:hAnsi="Arial" w:cs="Arial"/>
        </w:rPr>
        <w:t xml:space="preserve"> A presente Lei trata da contratação por tempo determinado de servidor que desempenhará sua função junto a Secretaria Municipal de </w:t>
      </w:r>
      <w:r>
        <w:rPr>
          <w:rFonts w:ascii="Arial" w:hAnsi="Arial" w:cs="Arial"/>
        </w:rPr>
        <w:t>Educação, Cultura, Esporte e Turismo</w:t>
      </w:r>
      <w:r w:rsidRPr="00AC6FE2">
        <w:rPr>
          <w:rFonts w:ascii="Arial" w:hAnsi="Arial" w:cs="Arial"/>
        </w:rPr>
        <w:t xml:space="preserve">.                             </w:t>
      </w:r>
    </w:p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AC6FE2">
        <w:rPr>
          <w:rFonts w:ascii="Arial" w:hAnsi="Arial" w:cs="Arial"/>
          <w:b/>
        </w:rPr>
        <w:t>Art. 2º</w:t>
      </w:r>
      <w:r w:rsidRPr="00AC6FE2">
        <w:rPr>
          <w:rFonts w:ascii="Arial" w:hAnsi="Arial" w:cs="Arial"/>
        </w:rPr>
        <w:t xml:space="preserve"> Fica autorizado o Município de Arroio do Padre, Poder Executivo, a co</w:t>
      </w:r>
      <w:r>
        <w:rPr>
          <w:rFonts w:ascii="Arial" w:hAnsi="Arial" w:cs="Arial"/>
        </w:rPr>
        <w:t>n</w:t>
      </w:r>
      <w:r w:rsidR="00F05C40">
        <w:rPr>
          <w:rFonts w:ascii="Arial" w:hAnsi="Arial" w:cs="Arial"/>
        </w:rPr>
        <w:t>tratar servidor pelo prazo de 05 (cinco) meses</w:t>
      </w:r>
      <w:r w:rsidRPr="00AC6FE2">
        <w:rPr>
          <w:rFonts w:ascii="Arial" w:hAnsi="Arial" w:cs="Arial"/>
        </w:rPr>
        <w:t xml:space="preserve">, prorrogável por </w:t>
      </w:r>
      <w:r w:rsidR="00F05C40">
        <w:rPr>
          <w:rFonts w:ascii="Arial" w:hAnsi="Arial" w:cs="Arial"/>
        </w:rPr>
        <w:t>mais 1 (um) mês</w:t>
      </w:r>
      <w:r w:rsidRPr="00AC6F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</w:t>
      </w:r>
      <w:r w:rsidRPr="00AC6FE2">
        <w:rPr>
          <w:rFonts w:ascii="Arial" w:hAnsi="Arial" w:cs="Arial"/>
        </w:rPr>
        <w:t xml:space="preserve"> desempenhar a função de Agente de Serviços Gerais, junto a Secretaria Municipal de </w:t>
      </w:r>
      <w:r>
        <w:rPr>
          <w:rFonts w:ascii="Arial" w:hAnsi="Arial" w:cs="Arial"/>
        </w:rPr>
        <w:t>Educação, Cultura, Esporte e Turismo</w:t>
      </w:r>
      <w:r w:rsidRPr="00AC6FE2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835"/>
      </w:tblGrid>
      <w:tr w:rsidR="00D2319D" w:rsidRPr="00AC6FE2" w:rsidTr="00D2319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AC6FE2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AC6FE2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AC6FE2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Remuneração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AC6FE2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Carga Horária </w:t>
            </w:r>
            <w:r w:rsidRPr="00AC6FE2">
              <w:rPr>
                <w:rFonts w:ascii="Arial" w:hAnsi="Arial" w:cs="Arial"/>
              </w:rPr>
              <w:t>Semanal</w:t>
            </w:r>
          </w:p>
        </w:tc>
      </w:tr>
      <w:tr w:rsidR="00D2319D" w:rsidRPr="00AC6FE2" w:rsidTr="00D2319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AC6FE2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AC6FE2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01 profissional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AC6FE2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R</w:t>
            </w:r>
            <w:r w:rsidR="00F05C40">
              <w:rPr>
                <w:rFonts w:ascii="Arial" w:hAnsi="Arial" w:cs="Arial"/>
              </w:rPr>
              <w:t>$ 724,09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AC6FE2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40 horas</w:t>
            </w:r>
          </w:p>
        </w:tc>
      </w:tr>
    </w:tbl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AC6FE2">
        <w:rPr>
          <w:rFonts w:ascii="Arial" w:hAnsi="Arial" w:cs="Arial"/>
          <w:b/>
        </w:rPr>
        <w:t>Parágrafo Único</w:t>
      </w:r>
      <w:r w:rsidRPr="00AC6FE2">
        <w:rPr>
          <w:rFonts w:ascii="Arial" w:hAnsi="Arial" w:cs="Arial"/>
        </w:rPr>
        <w:t>: Cessada a necessidade que motivou a contratação, estará a Administração Municipal autorizada a promove</w:t>
      </w:r>
      <w:r>
        <w:rPr>
          <w:rFonts w:ascii="Arial" w:hAnsi="Arial" w:cs="Arial"/>
        </w:rPr>
        <w:t>r</w:t>
      </w:r>
      <w:r w:rsidRPr="00AC6FE2">
        <w:rPr>
          <w:rFonts w:ascii="Arial" w:hAnsi="Arial" w:cs="Arial"/>
        </w:rPr>
        <w:t xml:space="preserve"> rescisão do contrato, ainda que antes da data prevista para o seu término, sem que disto decorra qualquer obrigação de indenização a seu ocupante.</w:t>
      </w:r>
    </w:p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AC6FE2">
        <w:rPr>
          <w:rFonts w:ascii="Arial" w:hAnsi="Arial" w:cs="Arial"/>
          <w:b/>
        </w:rPr>
        <w:t>Art. 3º</w:t>
      </w:r>
      <w:r w:rsidRPr="00AC6FE2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</w:t>
      </w:r>
      <w:r>
        <w:rPr>
          <w:rFonts w:ascii="Arial" w:hAnsi="Arial" w:cs="Arial"/>
        </w:rPr>
        <w:t>os no Anexo I da presente Lei.</w:t>
      </w:r>
    </w:p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AC6FE2">
        <w:rPr>
          <w:rFonts w:ascii="Arial" w:hAnsi="Arial" w:cs="Arial"/>
          <w:b/>
        </w:rPr>
        <w:t>Art. 4º</w:t>
      </w:r>
      <w:r w:rsidRPr="00AC6FE2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</w:t>
      </w:r>
      <w:r>
        <w:rPr>
          <w:rFonts w:ascii="Arial" w:hAnsi="Arial" w:cs="Arial"/>
        </w:rPr>
        <w:t>cável aos servidores municipais, e será realizado Processo Seletivo Simplificado.</w:t>
      </w:r>
    </w:p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AC6FE2">
        <w:rPr>
          <w:rFonts w:ascii="Arial" w:eastAsia="Calibri" w:hAnsi="Arial" w:cs="Arial"/>
          <w:b/>
        </w:rPr>
        <w:t xml:space="preserve">Art. 5º </w:t>
      </w:r>
      <w:r w:rsidRPr="00AC6FE2">
        <w:rPr>
          <w:rFonts w:ascii="Arial" w:eastAsia="Calibri" w:hAnsi="Arial" w:cs="Arial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AC6FE2">
        <w:rPr>
          <w:rFonts w:ascii="Arial" w:eastAsia="Calibri" w:hAnsi="Arial" w:cs="Arial"/>
          <w:b/>
        </w:rPr>
        <w:t>Art. 6º</w:t>
      </w:r>
      <w:r w:rsidRPr="00AC6FE2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</w:t>
      </w:r>
      <w:r>
        <w:rPr>
          <w:rFonts w:ascii="Arial" w:eastAsia="Calibri" w:hAnsi="Arial" w:cs="Arial"/>
        </w:rPr>
        <w:t>,</w:t>
      </w:r>
      <w:r w:rsidRPr="00AC6FE2">
        <w:rPr>
          <w:rFonts w:ascii="Arial" w:eastAsia="Calibri" w:hAnsi="Arial" w:cs="Arial"/>
        </w:rPr>
        <w:t xml:space="preserve"> Planejamento, Finanças, Gestão e Tributos, cabendo a Secretaria Municipal de </w:t>
      </w:r>
      <w:r>
        <w:rPr>
          <w:rFonts w:ascii="Arial" w:hAnsi="Arial" w:cs="Arial"/>
        </w:rPr>
        <w:t>Educação, Cultura, Esporte e Turismo</w:t>
      </w:r>
      <w:r w:rsidRPr="00AC6FE2">
        <w:rPr>
          <w:rFonts w:ascii="Arial" w:eastAsia="Calibri" w:hAnsi="Arial" w:cs="Arial"/>
        </w:rPr>
        <w:t xml:space="preserve"> a execução e fiscalização do contrato celebrado.  </w:t>
      </w:r>
    </w:p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AC6FE2">
        <w:rPr>
          <w:rFonts w:ascii="Arial" w:eastAsia="Calibri" w:hAnsi="Arial" w:cs="Arial"/>
          <w:b/>
        </w:rPr>
        <w:t>Art. 7º</w:t>
      </w:r>
      <w:r w:rsidRPr="00AC6FE2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D2319D" w:rsidRPr="00AC6FE2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Art. 8</w:t>
      </w:r>
      <w:r w:rsidRPr="00AC6FE2">
        <w:rPr>
          <w:rFonts w:ascii="Arial" w:eastAsia="Calibri" w:hAnsi="Arial" w:cs="Arial"/>
          <w:b/>
        </w:rPr>
        <w:t>º</w:t>
      </w:r>
      <w:r w:rsidRPr="00AC6FE2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D2319D" w:rsidRDefault="00D2319D" w:rsidP="000864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Art. 9</w:t>
      </w:r>
      <w:r w:rsidRPr="00AC6FE2">
        <w:rPr>
          <w:rFonts w:ascii="Arial" w:eastAsia="Calibri" w:hAnsi="Arial" w:cs="Arial"/>
          <w:b/>
        </w:rPr>
        <w:t>º</w:t>
      </w:r>
      <w:r w:rsidRPr="00AC6FE2">
        <w:rPr>
          <w:rFonts w:ascii="Arial" w:eastAsia="Calibri" w:hAnsi="Arial" w:cs="Arial"/>
        </w:rPr>
        <w:t xml:space="preserve"> Esta Lei entra em vigor na data de sua publicação.</w:t>
      </w:r>
    </w:p>
    <w:p w:rsidR="00D2319D" w:rsidRPr="00191B86" w:rsidRDefault="00D2319D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</w:t>
      </w:r>
      <w:r w:rsidR="00E56BAC">
        <w:rPr>
          <w:rFonts w:ascii="Arial" w:eastAsia="Calibri" w:hAnsi="Arial" w:cs="Arial"/>
          <w:lang w:eastAsia="en-US"/>
        </w:rPr>
        <w:t>io do Padre, 12 de fevereiro</w:t>
      </w:r>
      <w:r w:rsidR="00F05C40">
        <w:rPr>
          <w:rFonts w:ascii="Arial" w:eastAsia="Calibri" w:hAnsi="Arial" w:cs="Arial"/>
          <w:lang w:eastAsia="en-US"/>
        </w:rPr>
        <w:t xml:space="preserve"> de 2015</w:t>
      </w:r>
      <w:r w:rsidRPr="00191B86">
        <w:rPr>
          <w:rFonts w:ascii="Arial" w:eastAsia="Calibri" w:hAnsi="Arial" w:cs="Arial"/>
          <w:lang w:eastAsia="en-US"/>
        </w:rPr>
        <w:t>.</w:t>
      </w:r>
    </w:p>
    <w:p w:rsidR="00D2319D" w:rsidRPr="00191B86" w:rsidRDefault="00D2319D" w:rsidP="00D2319D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>
        <w:rPr>
          <w:rFonts w:ascii="Arial" w:eastAsia="Calibri" w:hAnsi="Arial" w:cs="Arial"/>
          <w:lang w:eastAsia="en-US"/>
        </w:rPr>
        <w:tab/>
      </w:r>
    </w:p>
    <w:p w:rsidR="00D2319D" w:rsidRDefault="00D2319D" w:rsidP="0008647F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191B86"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91B86">
        <w:rPr>
          <w:rFonts w:ascii="Arial" w:eastAsia="Calibri" w:hAnsi="Arial" w:cs="Arial"/>
          <w:lang w:eastAsia="en-US"/>
        </w:rPr>
        <w:t>Prieb</w:t>
      </w:r>
      <w:proofErr w:type="spellEnd"/>
      <w:r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>
        <w:rPr>
          <w:rFonts w:ascii="Arial" w:eastAsia="Calibri" w:hAnsi="Arial" w:cs="Arial"/>
          <w:lang w:eastAsia="en-US"/>
        </w:rPr>
        <w:t>Gestão e Tributos</w:t>
      </w:r>
      <w:r w:rsidR="0008647F">
        <w:rPr>
          <w:rFonts w:ascii="Arial" w:eastAsia="Calibri" w:hAnsi="Arial" w:cs="Arial"/>
          <w:lang w:eastAsia="en-US"/>
        </w:rPr>
        <w:t xml:space="preserve">. </w:t>
      </w:r>
      <w:bookmarkStart w:id="0" w:name="_GoBack"/>
      <w:bookmarkEnd w:id="0"/>
    </w:p>
    <w:p w:rsidR="00D2319D" w:rsidRDefault="00D2319D" w:rsidP="00D231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Leonir Aldrighi</w:t>
      </w:r>
      <w:r>
        <w:rPr>
          <w:rFonts w:ascii="Arial" w:eastAsia="Calibri" w:hAnsi="Arial" w:cs="Arial"/>
          <w:lang w:eastAsia="en-US"/>
        </w:rPr>
        <w:t xml:space="preserve"> Baschi</w:t>
      </w:r>
    </w:p>
    <w:p w:rsidR="00D2319D" w:rsidRPr="00812FE8" w:rsidRDefault="00D2319D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B86">
        <w:rPr>
          <w:rFonts w:ascii="Arial" w:eastAsia="Calibri" w:hAnsi="Arial" w:cs="Arial"/>
          <w:lang w:eastAsia="en-US"/>
        </w:rPr>
        <w:t>Prefeito Municipal</w:t>
      </w:r>
    </w:p>
    <w:p w:rsidR="00D2319D" w:rsidRDefault="00D2319D" w:rsidP="00D231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EB80D4" wp14:editId="78BA1EB4">
            <wp:extent cx="847725" cy="1143000"/>
            <wp:effectExtent l="0" t="0" r="0" b="0"/>
            <wp:docPr id="4" name="Imagem 4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9D" w:rsidRDefault="00F05C40" w:rsidP="00D231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– I</w:t>
      </w:r>
      <w:r w:rsidR="00E56BAC">
        <w:rPr>
          <w:rFonts w:ascii="Arial" w:hAnsi="Arial" w:cs="Arial"/>
          <w:b/>
          <w:sz w:val="24"/>
          <w:szCs w:val="24"/>
        </w:rPr>
        <w:t xml:space="preserve"> DA LEI 1574/2015 </w:t>
      </w:r>
    </w:p>
    <w:p w:rsidR="00D2319D" w:rsidRDefault="00D2319D" w:rsidP="00D2319D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233DB6">
        <w:rPr>
          <w:rFonts w:ascii="Arial" w:hAnsi="Arial" w:cs="Arial"/>
          <w:b/>
          <w:i w:val="0"/>
          <w:color w:val="auto"/>
        </w:rPr>
        <w:t>CATEGORIA FUNCIONAL: AGENTE DE SERVIÇOS GERAIS</w:t>
      </w:r>
    </w:p>
    <w:p w:rsidR="00D2319D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ind w:firstLine="16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PADRÃO: SE 30</w:t>
      </w:r>
    </w:p>
    <w:p w:rsidR="00D2319D" w:rsidRPr="00D74B44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ind w:firstLine="16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ATRIBUIÇÕES:</w:t>
      </w:r>
    </w:p>
    <w:p w:rsidR="00D2319D" w:rsidRPr="005E117D" w:rsidRDefault="00D2319D" w:rsidP="00D2319D">
      <w:pPr>
        <w:tabs>
          <w:tab w:val="left" w:pos="0"/>
          <w:tab w:val="left" w:pos="1134"/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>: Atividades que se destinam a executar atividades rotineiras, envolvendo a execução de trabalhos de limpeza em gera</w:t>
      </w:r>
      <w:r>
        <w:rPr>
          <w:rFonts w:ascii="Arial" w:hAnsi="Arial" w:cs="Arial"/>
          <w:sz w:val="24"/>
          <w:szCs w:val="24"/>
        </w:rPr>
        <w:t>l</w:t>
      </w:r>
      <w:r w:rsidRPr="005E117D">
        <w:rPr>
          <w:rFonts w:ascii="Arial" w:hAnsi="Arial" w:cs="Arial"/>
          <w:sz w:val="24"/>
          <w:szCs w:val="24"/>
        </w:rPr>
        <w:t>, conservação dos prédios municipais, serviços br</w:t>
      </w:r>
      <w:r>
        <w:rPr>
          <w:rFonts w:ascii="Arial" w:hAnsi="Arial" w:cs="Arial"/>
          <w:sz w:val="24"/>
          <w:szCs w:val="24"/>
        </w:rPr>
        <w:t xml:space="preserve">açais simples; </w:t>
      </w:r>
      <w:r w:rsidRPr="005E117D">
        <w:rPr>
          <w:rFonts w:ascii="Arial" w:hAnsi="Arial" w:cs="Arial"/>
          <w:sz w:val="24"/>
          <w:szCs w:val="24"/>
        </w:rPr>
        <w:t>ajudar na remoção ou arrumação de móveis e utensílios e a preparação de alimentos.</w:t>
      </w:r>
    </w:p>
    <w:p w:rsidR="00D2319D" w:rsidRPr="005E117D" w:rsidRDefault="00D2319D" w:rsidP="00D2319D">
      <w:pPr>
        <w:tabs>
          <w:tab w:val="left" w:pos="0"/>
          <w:tab w:val="left" w:pos="1134"/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ab/>
      </w:r>
      <w:r w:rsidRPr="00D74B44">
        <w:rPr>
          <w:rFonts w:ascii="Arial" w:hAnsi="Arial" w:cs="Arial"/>
          <w:b/>
          <w:sz w:val="24"/>
          <w:szCs w:val="24"/>
        </w:rPr>
        <w:t>Descrição Analítica</w:t>
      </w:r>
      <w:r w:rsidRPr="005E117D">
        <w:rPr>
          <w:rFonts w:ascii="Arial" w:hAnsi="Arial" w:cs="Arial"/>
          <w:sz w:val="24"/>
          <w:szCs w:val="24"/>
        </w:rPr>
        <w:t>: Carregar e descarregar veículos em geral, transportar e arrumar mercadorias e materiais diversos, efetuar serviços de capina e de remoção de detritos, proceder a limpeza em prédios públicos, fazer mudanças,</w:t>
      </w:r>
      <w:r>
        <w:rPr>
          <w:rFonts w:ascii="Arial" w:hAnsi="Arial" w:cs="Arial"/>
          <w:sz w:val="24"/>
          <w:szCs w:val="24"/>
        </w:rPr>
        <w:t xml:space="preserve"> f</w:t>
      </w:r>
      <w:r w:rsidRPr="005E117D">
        <w:rPr>
          <w:rFonts w:ascii="Arial" w:hAnsi="Arial" w:cs="Arial"/>
          <w:sz w:val="24"/>
          <w:szCs w:val="24"/>
        </w:rPr>
        <w:t>azer o serviço de faxina em geral, remover o pó de móveis, paredes, tetos, portas, janelas e equipamentos proceder a limpeza nas diversas dependências dos edifícios públicos, executar a limpeza de pisos, vidros, lustres, móveis e instalações sanitárias;</w:t>
      </w:r>
      <w:r w:rsidRPr="00F415C5"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>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</w:t>
      </w:r>
      <w:r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 xml:space="preserve">atender telefones, anotar e transmitir recados; preparar café, preparar alimentos (merenda) e </w:t>
      </w:r>
      <w:r>
        <w:rPr>
          <w:rFonts w:ascii="Arial" w:hAnsi="Arial" w:cs="Arial"/>
          <w:sz w:val="24"/>
          <w:szCs w:val="24"/>
        </w:rPr>
        <w:t>servi</w:t>
      </w:r>
      <w:r w:rsidRPr="005E117D">
        <w:rPr>
          <w:rFonts w:ascii="Arial" w:hAnsi="Arial" w:cs="Arial"/>
          <w:sz w:val="24"/>
          <w:szCs w:val="24"/>
        </w:rPr>
        <w:t>-los, refeições e servi-los; cuidar dos sanitários municipais; executar tarefas afins.</w:t>
      </w:r>
    </w:p>
    <w:p w:rsidR="00D2319D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319D" w:rsidRPr="005E117D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Condições de Trabalho</w:t>
      </w:r>
      <w:r w:rsidRPr="005E117D">
        <w:rPr>
          <w:rFonts w:ascii="Arial" w:hAnsi="Arial" w:cs="Arial"/>
          <w:sz w:val="24"/>
          <w:szCs w:val="24"/>
        </w:rPr>
        <w:t>:</w:t>
      </w:r>
    </w:p>
    <w:p w:rsidR="00D2319D" w:rsidRPr="005E117D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:rsidR="00D2319D" w:rsidRPr="005E117D" w:rsidRDefault="00D2319D" w:rsidP="00D2319D">
      <w:pPr>
        <w:tabs>
          <w:tab w:val="left" w:pos="0"/>
          <w:tab w:val="left" w:pos="2127"/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Especial: Uso de uniforme</w:t>
      </w:r>
      <w:r w:rsidRPr="00D74B44"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>e equipamento de proteção individual.</w:t>
      </w:r>
    </w:p>
    <w:p w:rsidR="00D2319D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319D" w:rsidRPr="005E117D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Requisitos para Provimento</w:t>
      </w:r>
      <w:r w:rsidRPr="005E117D">
        <w:rPr>
          <w:rFonts w:ascii="Arial" w:hAnsi="Arial" w:cs="Arial"/>
          <w:sz w:val="24"/>
          <w:szCs w:val="24"/>
        </w:rPr>
        <w:t>:</w:t>
      </w:r>
    </w:p>
    <w:p w:rsidR="00D2319D" w:rsidRPr="005E117D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anos;</w:t>
      </w:r>
    </w:p>
    <w:p w:rsidR="00D2319D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b) </w:t>
      </w:r>
      <w:r w:rsidRPr="005E117D">
        <w:rPr>
          <w:rFonts w:ascii="Arial" w:hAnsi="Arial" w:cs="Arial"/>
          <w:sz w:val="24"/>
          <w:szCs w:val="24"/>
        </w:rPr>
        <w:t>Instrução:</w:t>
      </w:r>
      <w:r>
        <w:rPr>
          <w:rFonts w:ascii="Arial" w:hAnsi="Arial" w:cs="Arial"/>
          <w:sz w:val="24"/>
          <w:szCs w:val="24"/>
        </w:rPr>
        <w:t xml:space="preserve"> Ensino fundamental incompleto;</w:t>
      </w:r>
    </w:p>
    <w:p w:rsidR="00271D7F" w:rsidRPr="00AF77C0" w:rsidRDefault="00271D7F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sectPr w:rsidR="00271D7F" w:rsidRPr="00AF77C0" w:rsidSect="0008647F">
      <w:headerReference w:type="default" r:id="rId10"/>
      <w:pgSz w:w="11906" w:h="16838"/>
      <w:pgMar w:top="993" w:right="1080" w:bottom="142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8A" w:rsidRDefault="00BC248A">
      <w:pPr>
        <w:spacing w:after="0" w:line="240" w:lineRule="auto"/>
      </w:pPr>
      <w:r>
        <w:separator/>
      </w:r>
    </w:p>
  </w:endnote>
  <w:endnote w:type="continuationSeparator" w:id="0">
    <w:p w:rsidR="00BC248A" w:rsidRDefault="00BC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8A" w:rsidRDefault="00BC248A">
      <w:pPr>
        <w:spacing w:after="0" w:line="240" w:lineRule="auto"/>
      </w:pPr>
      <w:r>
        <w:separator/>
      </w:r>
    </w:p>
  </w:footnote>
  <w:footnote w:type="continuationSeparator" w:id="0">
    <w:p w:rsidR="00BC248A" w:rsidRDefault="00BC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72593"/>
    <w:rsid w:val="00080FBA"/>
    <w:rsid w:val="00085F6D"/>
    <w:rsid w:val="0008647F"/>
    <w:rsid w:val="0008655F"/>
    <w:rsid w:val="000962D1"/>
    <w:rsid w:val="000A4E7A"/>
    <w:rsid w:val="000B2B40"/>
    <w:rsid w:val="000C2AC5"/>
    <w:rsid w:val="00104841"/>
    <w:rsid w:val="00104D63"/>
    <w:rsid w:val="00125C7E"/>
    <w:rsid w:val="00126D46"/>
    <w:rsid w:val="001567B7"/>
    <w:rsid w:val="00174E2A"/>
    <w:rsid w:val="00191B86"/>
    <w:rsid w:val="001A2ABA"/>
    <w:rsid w:val="001A7FAE"/>
    <w:rsid w:val="001C19E6"/>
    <w:rsid w:val="001C1A7A"/>
    <w:rsid w:val="001E5D94"/>
    <w:rsid w:val="0021044A"/>
    <w:rsid w:val="00260C0B"/>
    <w:rsid w:val="002700A8"/>
    <w:rsid w:val="00271D7F"/>
    <w:rsid w:val="002B5A03"/>
    <w:rsid w:val="002B6293"/>
    <w:rsid w:val="002D0BDD"/>
    <w:rsid w:val="002E5BCF"/>
    <w:rsid w:val="003022C8"/>
    <w:rsid w:val="003057E5"/>
    <w:rsid w:val="00330FDD"/>
    <w:rsid w:val="003A0EE7"/>
    <w:rsid w:val="003A6D6A"/>
    <w:rsid w:val="003B4FBC"/>
    <w:rsid w:val="00454CC3"/>
    <w:rsid w:val="004828A9"/>
    <w:rsid w:val="004B22FE"/>
    <w:rsid w:val="004B2788"/>
    <w:rsid w:val="004B4A47"/>
    <w:rsid w:val="0052608E"/>
    <w:rsid w:val="0054360A"/>
    <w:rsid w:val="00543BB8"/>
    <w:rsid w:val="00554596"/>
    <w:rsid w:val="005545AE"/>
    <w:rsid w:val="005675BF"/>
    <w:rsid w:val="00571926"/>
    <w:rsid w:val="00574F7E"/>
    <w:rsid w:val="00590162"/>
    <w:rsid w:val="005A7933"/>
    <w:rsid w:val="005D36B9"/>
    <w:rsid w:val="00605E72"/>
    <w:rsid w:val="00643248"/>
    <w:rsid w:val="00644484"/>
    <w:rsid w:val="00663F79"/>
    <w:rsid w:val="00665883"/>
    <w:rsid w:val="006C2AD6"/>
    <w:rsid w:val="006C410B"/>
    <w:rsid w:val="006C6C94"/>
    <w:rsid w:val="006D5AF0"/>
    <w:rsid w:val="006E18FA"/>
    <w:rsid w:val="007823CA"/>
    <w:rsid w:val="00786A86"/>
    <w:rsid w:val="00796A97"/>
    <w:rsid w:val="007B0C25"/>
    <w:rsid w:val="007B3BE2"/>
    <w:rsid w:val="007B41CC"/>
    <w:rsid w:val="007E53ED"/>
    <w:rsid w:val="007E7AE4"/>
    <w:rsid w:val="00800CB7"/>
    <w:rsid w:val="008153FD"/>
    <w:rsid w:val="00817BED"/>
    <w:rsid w:val="00876C77"/>
    <w:rsid w:val="0088113F"/>
    <w:rsid w:val="008A1135"/>
    <w:rsid w:val="008D348C"/>
    <w:rsid w:val="008E722C"/>
    <w:rsid w:val="008F084D"/>
    <w:rsid w:val="00923E04"/>
    <w:rsid w:val="0092778F"/>
    <w:rsid w:val="00952354"/>
    <w:rsid w:val="00972AAA"/>
    <w:rsid w:val="00994D4D"/>
    <w:rsid w:val="009A7001"/>
    <w:rsid w:val="009D4355"/>
    <w:rsid w:val="009F35F6"/>
    <w:rsid w:val="00A01BDB"/>
    <w:rsid w:val="00A01F06"/>
    <w:rsid w:val="00A02980"/>
    <w:rsid w:val="00A50E1C"/>
    <w:rsid w:val="00A8034C"/>
    <w:rsid w:val="00A8438A"/>
    <w:rsid w:val="00A92CA7"/>
    <w:rsid w:val="00AA7F4C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BC248A"/>
    <w:rsid w:val="00BD7CD8"/>
    <w:rsid w:val="00C07B00"/>
    <w:rsid w:val="00C11297"/>
    <w:rsid w:val="00C25E4F"/>
    <w:rsid w:val="00C7074C"/>
    <w:rsid w:val="00C733ED"/>
    <w:rsid w:val="00C82D36"/>
    <w:rsid w:val="00C94C80"/>
    <w:rsid w:val="00CA4CDC"/>
    <w:rsid w:val="00CC6FB7"/>
    <w:rsid w:val="00CF1F55"/>
    <w:rsid w:val="00D2319D"/>
    <w:rsid w:val="00D315E3"/>
    <w:rsid w:val="00D36A2D"/>
    <w:rsid w:val="00D4236A"/>
    <w:rsid w:val="00D503ED"/>
    <w:rsid w:val="00D56027"/>
    <w:rsid w:val="00D86FAF"/>
    <w:rsid w:val="00DC2C8A"/>
    <w:rsid w:val="00DE25CD"/>
    <w:rsid w:val="00DF54AC"/>
    <w:rsid w:val="00DF7D01"/>
    <w:rsid w:val="00E21CC9"/>
    <w:rsid w:val="00E37C0E"/>
    <w:rsid w:val="00E42815"/>
    <w:rsid w:val="00E432B5"/>
    <w:rsid w:val="00E56BAC"/>
    <w:rsid w:val="00E86E8F"/>
    <w:rsid w:val="00EA681E"/>
    <w:rsid w:val="00EE4E4A"/>
    <w:rsid w:val="00EE734A"/>
    <w:rsid w:val="00EF3483"/>
    <w:rsid w:val="00F05C40"/>
    <w:rsid w:val="00F3158F"/>
    <w:rsid w:val="00F516A9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4</cp:revision>
  <cp:lastPrinted>2015-02-27T13:52:00Z</cp:lastPrinted>
  <dcterms:created xsi:type="dcterms:W3CDTF">2015-02-12T10:03:00Z</dcterms:created>
  <dcterms:modified xsi:type="dcterms:W3CDTF">2015-02-27T13:52:00Z</dcterms:modified>
</cp:coreProperties>
</file>