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96" w:rsidRDefault="00062F24">
      <w:pPr>
        <w:pStyle w:val="Padro"/>
        <w:tabs>
          <w:tab w:val="right" w:pos="3191"/>
        </w:tabs>
        <w:spacing w:line="100" w:lineRule="atLeast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2439035</wp:posOffset>
            </wp:positionH>
            <wp:positionV relativeFrom="line">
              <wp:posOffset>-835025</wp:posOffset>
            </wp:positionV>
            <wp:extent cx="1017270" cy="130365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C6" w:rsidRDefault="004538C6" w:rsidP="004538C6">
      <w:pPr>
        <w:pStyle w:val="Padro"/>
        <w:spacing w:after="0"/>
      </w:pPr>
    </w:p>
    <w:p w:rsidR="001536B4" w:rsidRPr="00EE287A" w:rsidRDefault="00EE287A" w:rsidP="001536B4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                 ESTADO DO RIO GRANDE DO SUL                                                                                   GABINETE DO PREFEITO</w:t>
      </w:r>
    </w:p>
    <w:p w:rsidR="001536B4" w:rsidRPr="00EE287A" w:rsidRDefault="001536B4" w:rsidP="001536B4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</w:p>
    <w:p w:rsidR="00A84596" w:rsidRPr="00EE287A" w:rsidRDefault="00EE287A" w:rsidP="004538C6">
      <w:pPr>
        <w:pStyle w:val="Padro"/>
        <w:spacing w:after="0"/>
        <w:jc w:val="right"/>
        <w:rPr>
          <w:sz w:val="20"/>
          <w:szCs w:val="20"/>
        </w:rPr>
      </w:pPr>
      <w:r w:rsidRPr="00EE287A">
        <w:rPr>
          <w:rFonts w:ascii="Arial" w:hAnsi="Arial" w:cs="Arial"/>
          <w:bCs/>
          <w:sz w:val="20"/>
          <w:szCs w:val="20"/>
          <w:u w:val="single"/>
        </w:rPr>
        <w:t>Lei 1.357, de 30 de Julho de 2013.</w:t>
      </w:r>
    </w:p>
    <w:p w:rsidR="00FC05C1" w:rsidRPr="00EE287A" w:rsidRDefault="00FC05C1" w:rsidP="00FC05C1">
      <w:pPr>
        <w:tabs>
          <w:tab w:val="left" w:pos="5460"/>
        </w:tabs>
        <w:ind w:left="4536" w:firstLine="425"/>
        <w:jc w:val="both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Autoriza o Município de Arroio do Padre, Poder Executivo, a contratar servidor por tempo determinado</w:t>
      </w:r>
      <w:r w:rsidR="001536B4" w:rsidRPr="00EE287A">
        <w:rPr>
          <w:rFonts w:ascii="Arial" w:hAnsi="Arial" w:cs="Arial"/>
          <w:sz w:val="20"/>
          <w:szCs w:val="20"/>
        </w:rPr>
        <w:t xml:space="preserve"> para cargo de agente de serviços gerais</w:t>
      </w:r>
      <w:r w:rsidRPr="00EE287A">
        <w:rPr>
          <w:rFonts w:ascii="Arial" w:hAnsi="Arial" w:cs="Arial"/>
          <w:sz w:val="20"/>
          <w:szCs w:val="20"/>
        </w:rPr>
        <w:t>.</w:t>
      </w:r>
    </w:p>
    <w:p w:rsidR="00EE287A" w:rsidRPr="00EE287A" w:rsidRDefault="00EE287A" w:rsidP="00EE287A">
      <w:pPr>
        <w:tabs>
          <w:tab w:val="left" w:pos="5460"/>
        </w:tabs>
        <w:jc w:val="both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 xml:space="preserve">        O Prefeito Municipal de Arroio do Padre, Sr. Leonir Aldrighi Baschi, faz saber que a Câmara Municipal de Vereadores aprovou e eu sanciono e promulgo a seguinte Lei,</w:t>
      </w:r>
    </w:p>
    <w:p w:rsidR="00FC05C1" w:rsidRPr="00EE287A" w:rsidRDefault="00FC05C1" w:rsidP="00A32A21">
      <w:pPr>
        <w:tabs>
          <w:tab w:val="left" w:pos="546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b/>
          <w:sz w:val="20"/>
          <w:szCs w:val="20"/>
        </w:rPr>
        <w:t>Art. 1º</w:t>
      </w:r>
      <w:r w:rsidRPr="00EE287A">
        <w:rPr>
          <w:rFonts w:ascii="Arial" w:hAnsi="Arial" w:cs="Arial"/>
          <w:sz w:val="20"/>
          <w:szCs w:val="20"/>
        </w:rPr>
        <w:t xml:space="preserve"> A presente Lei trata da contratação por tempo determinado de servidor que desempenhará sua função junto a Secretaria Municipal de </w:t>
      </w:r>
      <w:r w:rsidR="00A62691" w:rsidRPr="00EE287A">
        <w:rPr>
          <w:rFonts w:ascii="Arial" w:hAnsi="Arial" w:cs="Arial"/>
          <w:sz w:val="20"/>
          <w:szCs w:val="20"/>
        </w:rPr>
        <w:t>Educação, Cultura, Esporte e Turismo</w:t>
      </w:r>
      <w:r w:rsidRPr="00EE287A">
        <w:rPr>
          <w:rFonts w:ascii="Arial" w:hAnsi="Arial" w:cs="Arial"/>
          <w:sz w:val="20"/>
          <w:szCs w:val="20"/>
        </w:rPr>
        <w:t xml:space="preserve">.                             </w:t>
      </w:r>
    </w:p>
    <w:p w:rsidR="00FC05C1" w:rsidRPr="00EE287A" w:rsidRDefault="00FC05C1" w:rsidP="00A32A21">
      <w:pPr>
        <w:tabs>
          <w:tab w:val="left" w:pos="546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b/>
          <w:sz w:val="20"/>
          <w:szCs w:val="20"/>
        </w:rPr>
        <w:t>Art. 2º</w:t>
      </w:r>
      <w:r w:rsidRPr="00EE287A">
        <w:rPr>
          <w:rFonts w:ascii="Arial" w:hAnsi="Arial" w:cs="Arial"/>
          <w:sz w:val="20"/>
          <w:szCs w:val="20"/>
        </w:rPr>
        <w:t xml:space="preserve"> Fica autorizado o Município de Arroio do Padre, Poder Executivo, a co</w:t>
      </w:r>
      <w:r w:rsidR="00A32A21" w:rsidRPr="00EE287A">
        <w:rPr>
          <w:rFonts w:ascii="Arial" w:hAnsi="Arial" w:cs="Arial"/>
          <w:sz w:val="20"/>
          <w:szCs w:val="20"/>
        </w:rPr>
        <w:t xml:space="preserve">ntratar servidor pelo prazo de </w:t>
      </w:r>
      <w:proofErr w:type="gramStart"/>
      <w:r w:rsidR="00A32A21" w:rsidRPr="00EE287A">
        <w:rPr>
          <w:rFonts w:ascii="Arial" w:hAnsi="Arial" w:cs="Arial"/>
          <w:sz w:val="20"/>
          <w:szCs w:val="20"/>
        </w:rPr>
        <w:t>3</w:t>
      </w:r>
      <w:proofErr w:type="gramEnd"/>
      <w:r w:rsidR="00A32A21" w:rsidRPr="00EE287A">
        <w:rPr>
          <w:rFonts w:ascii="Arial" w:hAnsi="Arial" w:cs="Arial"/>
          <w:sz w:val="20"/>
          <w:szCs w:val="20"/>
        </w:rPr>
        <w:t xml:space="preserve"> (três</w:t>
      </w:r>
      <w:r w:rsidRPr="00EE287A">
        <w:rPr>
          <w:rFonts w:ascii="Arial" w:hAnsi="Arial" w:cs="Arial"/>
          <w:sz w:val="20"/>
          <w:szCs w:val="20"/>
        </w:rPr>
        <w:t xml:space="preserve">) meses, prorrogável por </w:t>
      </w:r>
      <w:r w:rsidR="00A32A21" w:rsidRPr="00EE287A">
        <w:rPr>
          <w:rFonts w:ascii="Arial" w:hAnsi="Arial" w:cs="Arial"/>
          <w:sz w:val="20"/>
          <w:szCs w:val="20"/>
        </w:rPr>
        <w:t>mais 2 (dois) meses</w:t>
      </w:r>
      <w:r w:rsidRPr="00EE287A">
        <w:rPr>
          <w:rFonts w:ascii="Arial" w:hAnsi="Arial" w:cs="Arial"/>
          <w:sz w:val="20"/>
          <w:szCs w:val="20"/>
        </w:rPr>
        <w:t xml:space="preserve">, para desempenhar a função de Agente de Serviços Gerais, junto a Secretaria Municipal de </w:t>
      </w:r>
      <w:r w:rsidR="00A62691" w:rsidRPr="00EE287A">
        <w:rPr>
          <w:rFonts w:ascii="Arial" w:hAnsi="Arial" w:cs="Arial"/>
          <w:sz w:val="20"/>
          <w:szCs w:val="20"/>
        </w:rPr>
        <w:t>Educação, Cultura, Esporte e Turismo</w:t>
      </w:r>
      <w:r w:rsidRPr="00EE287A">
        <w:rPr>
          <w:rFonts w:ascii="Arial" w:hAnsi="Arial" w:cs="Arial"/>
          <w:sz w:val="20"/>
          <w:szCs w:val="20"/>
        </w:rPr>
        <w:t>, conforme quadro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835"/>
        <w:gridCol w:w="1701"/>
        <w:gridCol w:w="1701"/>
        <w:gridCol w:w="2835"/>
      </w:tblGrid>
      <w:tr w:rsidR="00FC05C1" w:rsidRPr="00EE287A" w:rsidTr="00FC05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Remuneração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FC05C1" w:rsidRPr="00EE287A" w:rsidTr="00FC05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Agente de Serviços Gerais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01 profissional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233DB6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r w:rsidR="00233DB6" w:rsidRPr="00EE287A">
              <w:rPr>
                <w:rFonts w:ascii="Arial" w:hAnsi="Arial" w:cs="Arial"/>
                <w:sz w:val="20"/>
                <w:szCs w:val="20"/>
              </w:rPr>
              <w:t>$ 671,76</w:t>
            </w:r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C1" w:rsidRPr="00EE287A" w:rsidRDefault="00FC05C1" w:rsidP="00A32A21">
            <w:pPr>
              <w:tabs>
                <w:tab w:val="left" w:pos="5460"/>
              </w:tabs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87A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</w:tr>
    </w:tbl>
    <w:p w:rsidR="00FC05C1" w:rsidRPr="00EE287A" w:rsidRDefault="00FC05C1" w:rsidP="00A32A21">
      <w:pPr>
        <w:tabs>
          <w:tab w:val="left" w:pos="546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b/>
          <w:sz w:val="20"/>
          <w:szCs w:val="20"/>
        </w:rPr>
        <w:t>Parágrafo Único</w:t>
      </w:r>
      <w:r w:rsidRPr="00EE287A">
        <w:rPr>
          <w:rFonts w:ascii="Arial" w:hAnsi="Arial" w:cs="Arial"/>
          <w:sz w:val="20"/>
          <w:szCs w:val="20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C05C1" w:rsidRPr="00EE287A" w:rsidRDefault="00FC05C1" w:rsidP="00A32A21">
      <w:pPr>
        <w:tabs>
          <w:tab w:val="left" w:pos="546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b/>
          <w:sz w:val="20"/>
          <w:szCs w:val="20"/>
        </w:rPr>
        <w:t>Art. 3º</w:t>
      </w:r>
      <w:r w:rsidRPr="00EE287A">
        <w:rPr>
          <w:rFonts w:ascii="Arial" w:hAnsi="Arial" w:cs="Arial"/>
          <w:sz w:val="20"/>
          <w:szCs w:val="20"/>
        </w:rPr>
        <w:t xml:space="preserve"> As especificações funcionais e a descrição sintética das atribuições do cargo a ser </w:t>
      </w:r>
      <w:proofErr w:type="gramStart"/>
      <w:r w:rsidRPr="00EE287A">
        <w:rPr>
          <w:rFonts w:ascii="Arial" w:hAnsi="Arial" w:cs="Arial"/>
          <w:sz w:val="20"/>
          <w:szCs w:val="20"/>
        </w:rPr>
        <w:t>desenvolvido, requisitos</w:t>
      </w:r>
      <w:proofErr w:type="gramEnd"/>
      <w:r w:rsidRPr="00EE287A">
        <w:rPr>
          <w:rFonts w:ascii="Arial" w:hAnsi="Arial" w:cs="Arial"/>
          <w:sz w:val="20"/>
          <w:szCs w:val="20"/>
        </w:rPr>
        <w:t xml:space="preserve"> para o provimento, estão contidos no Anexo I da presente Lei.</w:t>
      </w:r>
    </w:p>
    <w:p w:rsidR="00FC05C1" w:rsidRPr="00EE287A" w:rsidRDefault="00FC05C1" w:rsidP="00A32A21">
      <w:pPr>
        <w:tabs>
          <w:tab w:val="left" w:pos="546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b/>
          <w:sz w:val="20"/>
          <w:szCs w:val="20"/>
        </w:rPr>
        <w:t>Art. 4º</w:t>
      </w:r>
      <w:r w:rsidRPr="00EE287A">
        <w:rPr>
          <w:rFonts w:ascii="Arial" w:hAnsi="Arial" w:cs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municipais.</w:t>
      </w:r>
      <w:r w:rsidR="00A32A21" w:rsidRPr="00EE287A">
        <w:rPr>
          <w:rFonts w:ascii="Arial" w:hAnsi="Arial" w:cs="Arial"/>
          <w:sz w:val="20"/>
          <w:szCs w:val="20"/>
        </w:rPr>
        <w:t xml:space="preserve"> </w:t>
      </w:r>
    </w:p>
    <w:p w:rsidR="00FC05C1" w:rsidRPr="00EE287A" w:rsidRDefault="00FC05C1" w:rsidP="00A32A21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E287A">
        <w:rPr>
          <w:rFonts w:ascii="Arial" w:eastAsia="Calibri" w:hAnsi="Arial" w:cs="Arial"/>
          <w:b/>
          <w:sz w:val="20"/>
          <w:szCs w:val="20"/>
        </w:rPr>
        <w:t xml:space="preserve">Art. 5º </w:t>
      </w:r>
      <w:r w:rsidRPr="00EE287A">
        <w:rPr>
          <w:rFonts w:ascii="Arial" w:eastAsia="Calibri" w:hAnsi="Arial" w:cs="Arial"/>
          <w:sz w:val="20"/>
          <w:szCs w:val="20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FC05C1" w:rsidRPr="00EE287A" w:rsidRDefault="00FC05C1" w:rsidP="00A32A21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E287A">
        <w:rPr>
          <w:rFonts w:ascii="Arial" w:eastAsia="Calibri" w:hAnsi="Arial" w:cs="Arial"/>
          <w:b/>
          <w:sz w:val="20"/>
          <w:szCs w:val="20"/>
        </w:rPr>
        <w:t>Art. 6º</w:t>
      </w:r>
      <w:r w:rsidRPr="00EE287A">
        <w:rPr>
          <w:rFonts w:ascii="Arial" w:eastAsia="Calibri" w:hAnsi="Arial" w:cs="Arial"/>
          <w:sz w:val="20"/>
          <w:szCs w:val="20"/>
        </w:rPr>
        <w:t xml:space="preserve"> O recrutamento, a seleção e a contratação do servidor </w:t>
      </w:r>
      <w:proofErr w:type="gramStart"/>
      <w:r w:rsidRPr="00EE287A">
        <w:rPr>
          <w:rFonts w:ascii="Arial" w:eastAsia="Calibri" w:hAnsi="Arial" w:cs="Arial"/>
          <w:sz w:val="20"/>
          <w:szCs w:val="20"/>
        </w:rPr>
        <w:t>será</w:t>
      </w:r>
      <w:proofErr w:type="gramEnd"/>
      <w:r w:rsidRPr="00EE287A">
        <w:rPr>
          <w:rFonts w:ascii="Arial" w:eastAsia="Calibri" w:hAnsi="Arial" w:cs="Arial"/>
          <w:sz w:val="20"/>
          <w:szCs w:val="20"/>
        </w:rPr>
        <w:t xml:space="preserve"> de responsabilidade da Secretaria Municipal de Administração, Planejamento, Finanças, Gestão e Tributos, cabendo a Secretaria Municipal de </w:t>
      </w:r>
      <w:r w:rsidR="00A62691" w:rsidRPr="00EE287A">
        <w:rPr>
          <w:rFonts w:ascii="Arial" w:hAnsi="Arial" w:cs="Arial"/>
          <w:sz w:val="20"/>
          <w:szCs w:val="20"/>
        </w:rPr>
        <w:t>Educação, Cultura, Esporte e Turismo</w:t>
      </w:r>
      <w:r w:rsidR="00A62691" w:rsidRPr="00EE287A">
        <w:rPr>
          <w:rFonts w:ascii="Arial" w:eastAsia="Calibri" w:hAnsi="Arial" w:cs="Arial"/>
          <w:sz w:val="20"/>
          <w:szCs w:val="20"/>
        </w:rPr>
        <w:t xml:space="preserve"> </w:t>
      </w:r>
      <w:r w:rsidRPr="00EE287A">
        <w:rPr>
          <w:rFonts w:ascii="Arial" w:eastAsia="Calibri" w:hAnsi="Arial" w:cs="Arial"/>
          <w:sz w:val="20"/>
          <w:szCs w:val="20"/>
        </w:rPr>
        <w:t xml:space="preserve">a execução e fiscalização do contrato celebrado.  </w:t>
      </w:r>
    </w:p>
    <w:p w:rsidR="00FC05C1" w:rsidRPr="00EE287A" w:rsidRDefault="00FC05C1" w:rsidP="00A32A21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E287A">
        <w:rPr>
          <w:rFonts w:ascii="Arial" w:eastAsia="Calibri" w:hAnsi="Arial" w:cs="Arial"/>
          <w:b/>
          <w:sz w:val="20"/>
          <w:szCs w:val="20"/>
        </w:rPr>
        <w:t>Art. 7º</w:t>
      </w:r>
      <w:r w:rsidRPr="00EE287A">
        <w:rPr>
          <w:rFonts w:ascii="Arial" w:eastAsia="Calibri" w:hAnsi="Arial" w:cs="Arial"/>
          <w:sz w:val="20"/>
          <w:szCs w:val="20"/>
        </w:rPr>
        <w:t xml:space="preserve"> Ao servidor contratado por esta Lei</w:t>
      </w:r>
      <w:proofErr w:type="gramStart"/>
      <w:r w:rsidRPr="00EE287A">
        <w:rPr>
          <w:rFonts w:ascii="Arial" w:eastAsia="Calibri" w:hAnsi="Arial" w:cs="Arial"/>
          <w:sz w:val="20"/>
          <w:szCs w:val="20"/>
        </w:rPr>
        <w:t>, aplicar-se-á</w:t>
      </w:r>
      <w:proofErr w:type="gramEnd"/>
      <w:r w:rsidRPr="00EE287A">
        <w:rPr>
          <w:rFonts w:ascii="Arial" w:eastAsia="Calibri" w:hAnsi="Arial" w:cs="Arial"/>
          <w:sz w:val="20"/>
          <w:szCs w:val="20"/>
        </w:rPr>
        <w:t xml:space="preserve"> o Regime Geral de Previdência Social.</w:t>
      </w:r>
    </w:p>
    <w:p w:rsidR="00FC05C1" w:rsidRPr="00EE287A" w:rsidRDefault="00FC05C1" w:rsidP="00A32A21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E287A">
        <w:rPr>
          <w:rFonts w:ascii="Arial" w:eastAsia="Calibri" w:hAnsi="Arial" w:cs="Arial"/>
          <w:b/>
          <w:sz w:val="20"/>
          <w:szCs w:val="20"/>
        </w:rPr>
        <w:t>Art. 8º</w:t>
      </w:r>
      <w:r w:rsidRPr="00EE287A">
        <w:rPr>
          <w:rFonts w:ascii="Arial" w:eastAsia="Calibri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FC05C1" w:rsidRPr="00EE287A" w:rsidRDefault="00FC05C1" w:rsidP="00A32A21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E287A">
        <w:rPr>
          <w:rFonts w:ascii="Arial" w:eastAsia="Calibri" w:hAnsi="Arial" w:cs="Arial"/>
          <w:b/>
          <w:sz w:val="20"/>
          <w:szCs w:val="20"/>
        </w:rPr>
        <w:t>Art. 9º</w:t>
      </w:r>
      <w:r w:rsidRPr="00EE287A">
        <w:rPr>
          <w:rFonts w:ascii="Arial" w:eastAsia="Calibri" w:hAnsi="Arial" w:cs="Arial"/>
          <w:sz w:val="20"/>
          <w:szCs w:val="20"/>
        </w:rPr>
        <w:t xml:space="preserve"> Esta Lei entra em vigor na data de sua publicação.</w:t>
      </w:r>
    </w:p>
    <w:p w:rsidR="00A62691" w:rsidRPr="00EE287A" w:rsidRDefault="00EE287A" w:rsidP="00A626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Arroio do Padre,</w:t>
      </w:r>
      <w:proofErr w:type="gramStart"/>
      <w:r w:rsidRPr="00EE287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87A">
        <w:rPr>
          <w:rFonts w:ascii="Arial" w:hAnsi="Arial" w:cs="Arial"/>
          <w:sz w:val="20"/>
          <w:szCs w:val="20"/>
        </w:rPr>
        <w:t>30</w:t>
      </w:r>
      <w:r w:rsidR="00A62691" w:rsidRPr="00EE287A">
        <w:rPr>
          <w:rFonts w:ascii="Arial" w:hAnsi="Arial" w:cs="Arial"/>
          <w:sz w:val="20"/>
          <w:szCs w:val="20"/>
        </w:rPr>
        <w:t xml:space="preserve"> de julho de 2013.</w:t>
      </w:r>
    </w:p>
    <w:p w:rsidR="00A62691" w:rsidRPr="00EE287A" w:rsidRDefault="00A62691" w:rsidP="00A626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2691" w:rsidRPr="00EE287A" w:rsidRDefault="00A62691" w:rsidP="00A626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2691" w:rsidRPr="00EE287A" w:rsidRDefault="00A62691" w:rsidP="00A6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 xml:space="preserve"> </w:t>
      </w:r>
      <w:r w:rsidR="00EE287A" w:rsidRPr="00EE287A">
        <w:rPr>
          <w:rFonts w:ascii="Arial" w:hAnsi="Arial" w:cs="Arial"/>
          <w:sz w:val="20"/>
          <w:szCs w:val="20"/>
        </w:rPr>
        <w:t>Visto Técnico</w:t>
      </w:r>
    </w:p>
    <w:p w:rsidR="00EE287A" w:rsidRPr="00EE287A" w:rsidRDefault="00EE287A" w:rsidP="00A6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87A" w:rsidRPr="00EE287A" w:rsidRDefault="00EE287A" w:rsidP="00A6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Loutar Prieb</w:t>
      </w:r>
    </w:p>
    <w:p w:rsidR="00EE287A" w:rsidRPr="00EE287A" w:rsidRDefault="00EE287A" w:rsidP="00A6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Secretário de Administração, Planejamento,</w:t>
      </w:r>
    </w:p>
    <w:p w:rsidR="00EE287A" w:rsidRPr="00EE287A" w:rsidRDefault="00EE287A" w:rsidP="00A6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Finanças, Gestão e Tributos.</w:t>
      </w:r>
    </w:p>
    <w:p w:rsidR="00A62691" w:rsidRPr="00EE287A" w:rsidRDefault="00A62691" w:rsidP="00A6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2691" w:rsidRPr="00EE287A" w:rsidRDefault="00A62691" w:rsidP="00A6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2691" w:rsidRPr="00EE287A" w:rsidRDefault="00A62691" w:rsidP="00A626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___________________________</w:t>
      </w:r>
    </w:p>
    <w:p w:rsidR="00A62691" w:rsidRPr="00EE287A" w:rsidRDefault="00EE287A" w:rsidP="00A626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Leonir Aldrighi Baschi</w:t>
      </w:r>
    </w:p>
    <w:p w:rsidR="00A62691" w:rsidRPr="00EE287A" w:rsidRDefault="00EE287A" w:rsidP="00A626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287A">
        <w:rPr>
          <w:rFonts w:ascii="Arial" w:hAnsi="Arial" w:cs="Arial"/>
          <w:sz w:val="20"/>
          <w:szCs w:val="20"/>
        </w:rPr>
        <w:t>Prefeito Municipal</w:t>
      </w:r>
    </w:p>
    <w:p w:rsidR="00FC05C1" w:rsidRDefault="00FC05C1" w:rsidP="00FC0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847725" cy="1143000"/>
            <wp:effectExtent l="0" t="0" r="0" b="0"/>
            <wp:docPr id="3" name="Imagem 3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C1" w:rsidRDefault="00233DB6" w:rsidP="00FC0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– I PROJETO DE LEI 78</w:t>
      </w:r>
      <w:r w:rsidR="00FC05C1">
        <w:rPr>
          <w:rFonts w:ascii="Arial" w:hAnsi="Arial" w:cs="Arial"/>
          <w:b/>
          <w:sz w:val="24"/>
          <w:szCs w:val="24"/>
        </w:rPr>
        <w:t>/2013</w:t>
      </w:r>
    </w:p>
    <w:p w:rsidR="00FC05C1" w:rsidRDefault="00FC05C1" w:rsidP="00FC05C1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233DB6">
        <w:rPr>
          <w:rFonts w:ascii="Arial" w:hAnsi="Arial" w:cs="Arial"/>
          <w:b/>
          <w:i w:val="0"/>
          <w:color w:val="auto"/>
        </w:rPr>
        <w:t>CATEGORIA FUNCIONAL: AGENTE DE SERVIÇOS GERAIS</w:t>
      </w:r>
    </w:p>
    <w:p w:rsidR="00FC05C1" w:rsidRDefault="00FC05C1" w:rsidP="00FC05C1">
      <w:pPr>
        <w:tabs>
          <w:tab w:val="left" w:pos="0"/>
          <w:tab w:val="left" w:pos="1985"/>
          <w:tab w:val="left" w:pos="4253"/>
        </w:tabs>
        <w:ind w:firstLine="16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PADRÃO: SE 30</w:t>
      </w:r>
    </w:p>
    <w:p w:rsidR="00FC05C1" w:rsidRPr="00D74B44" w:rsidRDefault="00FC05C1" w:rsidP="00FC05C1">
      <w:pPr>
        <w:tabs>
          <w:tab w:val="left" w:pos="0"/>
          <w:tab w:val="left" w:pos="1985"/>
          <w:tab w:val="left" w:pos="4253"/>
        </w:tabs>
        <w:ind w:firstLine="16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ATRIBUIÇÕES:</w:t>
      </w:r>
    </w:p>
    <w:p w:rsidR="00FC05C1" w:rsidRPr="005E117D" w:rsidRDefault="00FC05C1" w:rsidP="00FC05C1">
      <w:pPr>
        <w:tabs>
          <w:tab w:val="left" w:pos="0"/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Atividades que se destinam a executar atividades rotineiras, envolvendo a execução de trabalhos de limpeza em gera</w:t>
      </w:r>
      <w:r>
        <w:rPr>
          <w:rFonts w:ascii="Arial" w:hAnsi="Arial" w:cs="Arial"/>
          <w:sz w:val="24"/>
          <w:szCs w:val="24"/>
        </w:rPr>
        <w:t>l</w:t>
      </w:r>
      <w:r w:rsidRPr="005E117D">
        <w:rPr>
          <w:rFonts w:ascii="Arial" w:hAnsi="Arial" w:cs="Arial"/>
          <w:sz w:val="24"/>
          <w:szCs w:val="24"/>
        </w:rPr>
        <w:t>, conservação dos prédios municipais, serviços br</w:t>
      </w:r>
      <w:r>
        <w:rPr>
          <w:rFonts w:ascii="Arial" w:hAnsi="Arial" w:cs="Arial"/>
          <w:sz w:val="24"/>
          <w:szCs w:val="24"/>
        </w:rPr>
        <w:t xml:space="preserve">açais simples; </w:t>
      </w:r>
      <w:r w:rsidRPr="005E117D">
        <w:rPr>
          <w:rFonts w:ascii="Arial" w:hAnsi="Arial" w:cs="Arial"/>
          <w:sz w:val="24"/>
          <w:szCs w:val="24"/>
        </w:rPr>
        <w:t>ajudar na remoção ou arrumação de móveis e utensílios e a preparação de alimentos.</w:t>
      </w:r>
    </w:p>
    <w:p w:rsidR="00FC05C1" w:rsidRPr="005E117D" w:rsidRDefault="00FC05C1" w:rsidP="00FC05C1">
      <w:pPr>
        <w:tabs>
          <w:tab w:val="left" w:pos="0"/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ab/>
      </w:r>
      <w:r w:rsidRPr="00D74B44">
        <w:rPr>
          <w:rFonts w:ascii="Arial" w:hAnsi="Arial" w:cs="Arial"/>
          <w:b/>
          <w:sz w:val="24"/>
          <w:szCs w:val="24"/>
        </w:rPr>
        <w:t>Descrição Analítica</w:t>
      </w:r>
      <w:r w:rsidRPr="005E117D">
        <w:rPr>
          <w:rFonts w:ascii="Arial" w:hAnsi="Arial" w:cs="Arial"/>
          <w:sz w:val="24"/>
          <w:szCs w:val="24"/>
        </w:rPr>
        <w:t xml:space="preserve">: Carregar e descarregar veículos em geral, transportar e arrumar mercadorias e materiais diversos, efetuar serviços de capina e de remoção de detritos, proceder </w:t>
      </w:r>
      <w:proofErr w:type="gramStart"/>
      <w:r w:rsidRPr="005E117D">
        <w:rPr>
          <w:rFonts w:ascii="Arial" w:hAnsi="Arial" w:cs="Arial"/>
          <w:sz w:val="24"/>
          <w:szCs w:val="24"/>
        </w:rPr>
        <w:t>a</w:t>
      </w:r>
      <w:proofErr w:type="gramEnd"/>
      <w:r w:rsidRPr="005E117D">
        <w:rPr>
          <w:rFonts w:ascii="Arial" w:hAnsi="Arial" w:cs="Arial"/>
          <w:sz w:val="24"/>
          <w:szCs w:val="24"/>
        </w:rPr>
        <w:t xml:space="preserve"> limpeza em prédios públicos, fazer mudanças,</w:t>
      </w:r>
      <w:r>
        <w:rPr>
          <w:rFonts w:ascii="Arial" w:hAnsi="Arial" w:cs="Arial"/>
          <w:sz w:val="24"/>
          <w:szCs w:val="24"/>
        </w:rPr>
        <w:t xml:space="preserve"> f</w:t>
      </w:r>
      <w:r w:rsidRPr="005E117D">
        <w:rPr>
          <w:rFonts w:ascii="Arial" w:hAnsi="Arial" w:cs="Arial"/>
          <w:sz w:val="24"/>
          <w:szCs w:val="24"/>
        </w:rPr>
        <w:t>azer o serviço de faxina em geral, remover o pó de móveis, paredes, tetos, portas, janelas e equipamentos proceder a limpeza nas diversas dependências dos edifícios públicos, executar a limpeza de pisos, vidros, lustres, móveis e instalações sanitárias;</w:t>
      </w:r>
      <w:r w:rsidRPr="00F415C5"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>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</w:t>
      </w:r>
      <w:r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 xml:space="preserve">atender telefones, anotar e transmitir recados; preparar café, preparar alimentos (merenda) e </w:t>
      </w:r>
      <w:r>
        <w:rPr>
          <w:rFonts w:ascii="Arial" w:hAnsi="Arial" w:cs="Arial"/>
          <w:sz w:val="24"/>
          <w:szCs w:val="24"/>
        </w:rPr>
        <w:t>servi</w:t>
      </w:r>
      <w:r w:rsidRPr="005E117D">
        <w:rPr>
          <w:rFonts w:ascii="Arial" w:hAnsi="Arial" w:cs="Arial"/>
          <w:sz w:val="24"/>
          <w:szCs w:val="24"/>
        </w:rPr>
        <w:t>-los, refeições e servi-los; cuidar dos sanitários municipais; executar tarefas afins.</w:t>
      </w:r>
    </w:p>
    <w:p w:rsidR="00FC05C1" w:rsidRDefault="00FC05C1" w:rsidP="00FC05C1">
      <w:pPr>
        <w:tabs>
          <w:tab w:val="left" w:pos="0"/>
          <w:tab w:val="left" w:pos="1985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05C1" w:rsidRPr="005E117D" w:rsidRDefault="00FC05C1" w:rsidP="00FC05C1">
      <w:pPr>
        <w:tabs>
          <w:tab w:val="left" w:pos="0"/>
          <w:tab w:val="left" w:pos="1985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Condições de Trabalho</w:t>
      </w:r>
      <w:r w:rsidRPr="005E117D">
        <w:rPr>
          <w:rFonts w:ascii="Arial" w:hAnsi="Arial" w:cs="Arial"/>
          <w:sz w:val="24"/>
          <w:szCs w:val="24"/>
        </w:rPr>
        <w:t>:</w:t>
      </w:r>
    </w:p>
    <w:p w:rsidR="00FC05C1" w:rsidRPr="005E117D" w:rsidRDefault="00FC05C1" w:rsidP="00FC05C1">
      <w:pPr>
        <w:tabs>
          <w:tab w:val="left" w:pos="0"/>
          <w:tab w:val="left" w:pos="1985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:rsidR="00FC05C1" w:rsidRPr="005E117D" w:rsidRDefault="00FC05C1" w:rsidP="00FC05C1">
      <w:pPr>
        <w:tabs>
          <w:tab w:val="left" w:pos="0"/>
          <w:tab w:val="left" w:pos="2127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Especial: Uso de uniforme</w:t>
      </w:r>
      <w:r w:rsidRPr="00D74B44">
        <w:rPr>
          <w:rFonts w:ascii="Arial" w:hAnsi="Arial" w:cs="Arial"/>
          <w:sz w:val="24"/>
          <w:szCs w:val="24"/>
        </w:rPr>
        <w:t xml:space="preserve"> </w:t>
      </w:r>
      <w:r w:rsidRPr="005E117D">
        <w:rPr>
          <w:rFonts w:ascii="Arial" w:hAnsi="Arial" w:cs="Arial"/>
          <w:sz w:val="24"/>
          <w:szCs w:val="24"/>
        </w:rPr>
        <w:t>e equipamento de proteção individual.</w:t>
      </w:r>
    </w:p>
    <w:p w:rsidR="00FC05C1" w:rsidRDefault="00FC05C1" w:rsidP="00FC05C1">
      <w:pPr>
        <w:tabs>
          <w:tab w:val="left" w:pos="0"/>
          <w:tab w:val="left" w:pos="1985"/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</w:p>
    <w:p w:rsidR="00FC05C1" w:rsidRPr="005E117D" w:rsidRDefault="00FC05C1" w:rsidP="00FC05C1">
      <w:pPr>
        <w:tabs>
          <w:tab w:val="left" w:pos="0"/>
          <w:tab w:val="left" w:pos="1985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</w:t>
      </w:r>
      <w:r w:rsidRPr="005E117D">
        <w:rPr>
          <w:rFonts w:ascii="Arial" w:hAnsi="Arial" w:cs="Arial"/>
          <w:sz w:val="24"/>
          <w:szCs w:val="24"/>
        </w:rPr>
        <w:t>:</w:t>
      </w:r>
    </w:p>
    <w:p w:rsidR="00FC05C1" w:rsidRPr="005E117D" w:rsidRDefault="00FC05C1" w:rsidP="00FC05C1">
      <w:pPr>
        <w:tabs>
          <w:tab w:val="left" w:pos="0"/>
          <w:tab w:val="left" w:pos="1985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anos;</w:t>
      </w:r>
    </w:p>
    <w:p w:rsidR="00B36610" w:rsidRDefault="00FC05C1" w:rsidP="00233DB6">
      <w:pPr>
        <w:tabs>
          <w:tab w:val="left" w:pos="0"/>
          <w:tab w:val="left" w:pos="1985"/>
          <w:tab w:val="left" w:pos="4253"/>
        </w:tabs>
        <w:jc w:val="both"/>
        <w:rPr>
          <w:rFonts w:ascii="Arial" w:eastAsia="Calibri" w:hAnsi="Arial" w:cs="Arial"/>
          <w:lang w:eastAsia="en-US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>Instrução:</w:t>
      </w:r>
      <w:r w:rsidR="00233DB6">
        <w:rPr>
          <w:rFonts w:ascii="Arial" w:hAnsi="Arial" w:cs="Arial"/>
          <w:sz w:val="24"/>
          <w:szCs w:val="24"/>
        </w:rPr>
        <w:t xml:space="preserve"> Ensino fundamental incompleto;</w:t>
      </w:r>
    </w:p>
    <w:sectPr w:rsidR="00B36610" w:rsidSect="00233DB6">
      <w:headerReference w:type="default" r:id="rId9"/>
      <w:pgSz w:w="11906" w:h="16838"/>
      <w:pgMar w:top="1440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68" w:rsidRDefault="007D2368">
      <w:pPr>
        <w:spacing w:after="0" w:line="240" w:lineRule="auto"/>
      </w:pPr>
      <w:r>
        <w:separator/>
      </w:r>
    </w:p>
  </w:endnote>
  <w:endnote w:type="continuationSeparator" w:id="0">
    <w:p w:rsidR="007D2368" w:rsidRDefault="007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68" w:rsidRDefault="007D2368">
      <w:pPr>
        <w:spacing w:after="0" w:line="240" w:lineRule="auto"/>
      </w:pPr>
      <w:r>
        <w:separator/>
      </w:r>
    </w:p>
  </w:footnote>
  <w:footnote w:type="continuationSeparator" w:id="0">
    <w:p w:rsidR="007D2368" w:rsidRDefault="007D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5125D"/>
    <w:rsid w:val="0005679A"/>
    <w:rsid w:val="00062F24"/>
    <w:rsid w:val="00066E0B"/>
    <w:rsid w:val="00075B4D"/>
    <w:rsid w:val="000A4522"/>
    <w:rsid w:val="001264BB"/>
    <w:rsid w:val="00141240"/>
    <w:rsid w:val="001536B4"/>
    <w:rsid w:val="00171BDF"/>
    <w:rsid w:val="001A1885"/>
    <w:rsid w:val="001B6A03"/>
    <w:rsid w:val="001D522D"/>
    <w:rsid w:val="001E20AC"/>
    <w:rsid w:val="00233DB6"/>
    <w:rsid w:val="00243889"/>
    <w:rsid w:val="002A171E"/>
    <w:rsid w:val="002D49D3"/>
    <w:rsid w:val="002E0775"/>
    <w:rsid w:val="00317FB6"/>
    <w:rsid w:val="00391E15"/>
    <w:rsid w:val="003B4698"/>
    <w:rsid w:val="003D5108"/>
    <w:rsid w:val="003E3181"/>
    <w:rsid w:val="003F2D27"/>
    <w:rsid w:val="00420B61"/>
    <w:rsid w:val="004264E4"/>
    <w:rsid w:val="0043608D"/>
    <w:rsid w:val="004538C6"/>
    <w:rsid w:val="004551BB"/>
    <w:rsid w:val="0048353E"/>
    <w:rsid w:val="004B225E"/>
    <w:rsid w:val="004D6798"/>
    <w:rsid w:val="00506BA1"/>
    <w:rsid w:val="00542710"/>
    <w:rsid w:val="00587265"/>
    <w:rsid w:val="005A214E"/>
    <w:rsid w:val="005B20F4"/>
    <w:rsid w:val="005D5376"/>
    <w:rsid w:val="005E635D"/>
    <w:rsid w:val="005E7C8E"/>
    <w:rsid w:val="0060799E"/>
    <w:rsid w:val="00697BB3"/>
    <w:rsid w:val="006A2511"/>
    <w:rsid w:val="006A2DA7"/>
    <w:rsid w:val="006B02F4"/>
    <w:rsid w:val="006B4973"/>
    <w:rsid w:val="006C2C72"/>
    <w:rsid w:val="006E017E"/>
    <w:rsid w:val="006E7E87"/>
    <w:rsid w:val="007219A4"/>
    <w:rsid w:val="0073442E"/>
    <w:rsid w:val="00740C9D"/>
    <w:rsid w:val="0077449F"/>
    <w:rsid w:val="007C2395"/>
    <w:rsid w:val="007D2368"/>
    <w:rsid w:val="007E2B74"/>
    <w:rsid w:val="007F081A"/>
    <w:rsid w:val="007F4D96"/>
    <w:rsid w:val="00821D36"/>
    <w:rsid w:val="00827C1D"/>
    <w:rsid w:val="0087629C"/>
    <w:rsid w:val="008B64AC"/>
    <w:rsid w:val="008C76CD"/>
    <w:rsid w:val="009416F0"/>
    <w:rsid w:val="009456C5"/>
    <w:rsid w:val="00974856"/>
    <w:rsid w:val="009A3348"/>
    <w:rsid w:val="009B6549"/>
    <w:rsid w:val="009C63EC"/>
    <w:rsid w:val="009E6E7E"/>
    <w:rsid w:val="009F4A99"/>
    <w:rsid w:val="009F536F"/>
    <w:rsid w:val="00A32A21"/>
    <w:rsid w:val="00A43F0E"/>
    <w:rsid w:val="00A52A36"/>
    <w:rsid w:val="00A551A0"/>
    <w:rsid w:val="00A62691"/>
    <w:rsid w:val="00A66FF8"/>
    <w:rsid w:val="00A77107"/>
    <w:rsid w:val="00A83931"/>
    <w:rsid w:val="00A84596"/>
    <w:rsid w:val="00B05125"/>
    <w:rsid w:val="00B22CC3"/>
    <w:rsid w:val="00B36610"/>
    <w:rsid w:val="00B578E8"/>
    <w:rsid w:val="00B71E44"/>
    <w:rsid w:val="00B84AD5"/>
    <w:rsid w:val="00B86CE2"/>
    <w:rsid w:val="00BF5D55"/>
    <w:rsid w:val="00C33E7C"/>
    <w:rsid w:val="00C43D5E"/>
    <w:rsid w:val="00C57C5F"/>
    <w:rsid w:val="00C70BBE"/>
    <w:rsid w:val="00C769D5"/>
    <w:rsid w:val="00CB1993"/>
    <w:rsid w:val="00CC16B1"/>
    <w:rsid w:val="00CE2B2B"/>
    <w:rsid w:val="00CF135B"/>
    <w:rsid w:val="00D431F1"/>
    <w:rsid w:val="00DC2758"/>
    <w:rsid w:val="00DD272E"/>
    <w:rsid w:val="00EC260D"/>
    <w:rsid w:val="00ED3E05"/>
    <w:rsid w:val="00EE287A"/>
    <w:rsid w:val="00EF1A49"/>
    <w:rsid w:val="00F13F31"/>
    <w:rsid w:val="00F33D75"/>
    <w:rsid w:val="00F4538F"/>
    <w:rsid w:val="00F93DDA"/>
    <w:rsid w:val="00F94C3C"/>
    <w:rsid w:val="00FC05C1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AC"/>
  </w:style>
  <w:style w:type="paragraph" w:styleId="Ttulo1">
    <w:name w:val="heading 1"/>
    <w:basedOn w:val="Padro"/>
    <w:next w:val="Corpodetexto"/>
    <w:rsid w:val="001E20AC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05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E20AC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1E20AC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1E20AC"/>
  </w:style>
  <w:style w:type="character" w:customStyle="1" w:styleId="RodapChar">
    <w:name w:val="Rodapé Char"/>
    <w:basedOn w:val="Fontepargpadro"/>
    <w:rsid w:val="001E20AC"/>
  </w:style>
  <w:style w:type="character" w:customStyle="1" w:styleId="TextodebaloChar">
    <w:name w:val="Texto de balão Char"/>
    <w:basedOn w:val="Fontepargpadro"/>
    <w:rsid w:val="001E20A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E20AC"/>
    <w:rPr>
      <w:sz w:val="20"/>
    </w:rPr>
  </w:style>
  <w:style w:type="character" w:customStyle="1" w:styleId="ListLabel2">
    <w:name w:val="ListLabel 2"/>
    <w:rsid w:val="001E20AC"/>
    <w:rPr>
      <w:rFonts w:cs="Times New Roman"/>
    </w:rPr>
  </w:style>
  <w:style w:type="character" w:customStyle="1" w:styleId="ListLabel4">
    <w:name w:val="ListLabel 4"/>
    <w:rsid w:val="001E20AC"/>
    <w:rPr>
      <w:b/>
      <w:sz w:val="24"/>
      <w:szCs w:val="24"/>
    </w:rPr>
  </w:style>
  <w:style w:type="character" w:customStyle="1" w:styleId="ListLabel5">
    <w:name w:val="ListLabel 5"/>
    <w:rsid w:val="001E20AC"/>
    <w:rPr>
      <w:b/>
      <w:sz w:val="24"/>
      <w:szCs w:val="24"/>
    </w:rPr>
  </w:style>
  <w:style w:type="paragraph" w:styleId="Ttulo">
    <w:name w:val="Title"/>
    <w:basedOn w:val="Padro"/>
    <w:next w:val="Corpodetexto"/>
    <w:rsid w:val="001E20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1E20AC"/>
    <w:pPr>
      <w:spacing w:after="120"/>
    </w:pPr>
  </w:style>
  <w:style w:type="paragraph" w:styleId="Lista">
    <w:name w:val="List"/>
    <w:basedOn w:val="Corpodetexto"/>
    <w:rsid w:val="001E20AC"/>
    <w:rPr>
      <w:rFonts w:cs="Mangal"/>
    </w:rPr>
  </w:style>
  <w:style w:type="paragraph" w:styleId="Legenda">
    <w:name w:val="caption"/>
    <w:basedOn w:val="Padro"/>
    <w:rsid w:val="001E20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1E20AC"/>
    <w:pPr>
      <w:suppressLineNumbers/>
    </w:pPr>
    <w:rPr>
      <w:rFonts w:cs="Mangal"/>
    </w:rPr>
  </w:style>
  <w:style w:type="paragraph" w:styleId="Cabealho">
    <w:name w:val="header"/>
    <w:basedOn w:val="Padro"/>
    <w:rsid w:val="001E20A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1E20A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1E20A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1E20AC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FC05C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05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FC05C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6</cp:revision>
  <cp:lastPrinted>2013-06-15T17:11:00Z</cp:lastPrinted>
  <dcterms:created xsi:type="dcterms:W3CDTF">2013-07-23T19:15:00Z</dcterms:created>
  <dcterms:modified xsi:type="dcterms:W3CDTF">2013-07-30T17:55:00Z</dcterms:modified>
</cp:coreProperties>
</file>